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4A3574">
      <w:pPr>
        <w:pStyle w:val="KonuBal"/>
      </w:pPr>
      <w:r>
        <w:t>Sports Center Membership System</w:t>
      </w:r>
    </w:p>
    <w:p w:rsidR="00685AA7" w:rsidRDefault="00685AA7">
      <w:pPr>
        <w:pStyle w:val="KonuBal"/>
      </w:pPr>
      <w:fldSimple w:instr=" TITLE  \* MERGEFORMAT ">
        <w:r w:rsidR="004A3574">
          <w:t>Vision</w:t>
        </w:r>
      </w:fldSimple>
    </w:p>
    <w:p w:rsidR="00685AA7" w:rsidRDefault="00685AA7"/>
    <w:p w:rsidR="003E43B6" w:rsidRDefault="00685AA7" w:rsidP="003E43B6">
      <w:pPr>
        <w:pStyle w:val="Balk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3E43B6" w:rsidRPr="003E43B6" w:rsidRDefault="003E43B6" w:rsidP="003E43B6">
      <w:pPr>
        <w:ind w:left="720"/>
        <w:jc w:val="both"/>
      </w:pPr>
      <w:r>
        <w:t>Product planning starts with creating a vision: an overarching, shared goal that guides people. The vision is to guide our work and focus our efforts. It describes how the goal of our project is realized and captured.</w:t>
      </w:r>
    </w:p>
    <w:p w:rsidR="00685AA7" w:rsidRDefault="00685AA7">
      <w:pPr>
        <w:pStyle w:val="Balk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 w:rsidP="003E43B6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E43B6" w:rsidRDefault="003E43B6" w:rsidP="003E43B6">
            <w:pPr>
              <w:pStyle w:val="InfoBlue"/>
            </w:pPr>
            <w:r>
              <w:t>Organizing and managing the member processes of a sport center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E43B6" w:rsidRDefault="003E43B6" w:rsidP="003E43B6">
            <w:pPr>
              <w:pStyle w:val="InfoBlue"/>
            </w:pPr>
            <w:r>
              <w:t xml:space="preserve">Sport center members, instructors </w:t>
            </w:r>
            <w:r w:rsidR="0027235D">
              <w:t>and managers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27235D">
            <w:pPr>
              <w:pStyle w:val="InfoBlue"/>
            </w:pPr>
            <w:r>
              <w:t>Easily managing user processes within the center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A user friendly, easily operable, fast, responsive system</w:t>
            </w:r>
          </w:p>
        </w:tc>
      </w:tr>
    </w:tbl>
    <w:p w:rsidR="00685AA7" w:rsidRDefault="00685AA7" w:rsidP="003E43B6">
      <w:pPr>
        <w:pStyle w:val="Balk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Sport centers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Members, instructors and managers of sport center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Sport Center Membership System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User friendly, easily operable, responsive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Traditional documented registration process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27235D" w:rsidP="003E43B6">
            <w:pPr>
              <w:pStyle w:val="InfoBlue"/>
            </w:pPr>
            <w:r>
              <w:t>Web-based, one solution for every platform</w:t>
            </w:r>
          </w:p>
        </w:tc>
      </w:tr>
    </w:tbl>
    <w:p w:rsidR="00685AA7" w:rsidRDefault="00685AA7" w:rsidP="003E43B6">
      <w:pPr>
        <w:pStyle w:val="InfoBlue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Default="006F07FE" w:rsidP="006F07FE">
      <w:pPr>
        <w:pStyle w:val="GvdeMetni"/>
      </w:pPr>
    </w:p>
    <w:p w:rsidR="006F07FE" w:rsidRPr="006F07FE" w:rsidRDefault="006F07FE" w:rsidP="006F07FE">
      <w:pPr>
        <w:pStyle w:val="GvdeMetni"/>
      </w:pPr>
    </w:p>
    <w:p w:rsidR="00685AA7" w:rsidRDefault="00685AA7">
      <w:pPr>
        <w:pStyle w:val="Balk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lastRenderedPageBreak/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Balk2"/>
      </w:pPr>
      <w:r>
        <w:t>Stakeholder Summary</w:t>
      </w:r>
    </w:p>
    <w:p w:rsidR="00685AA7" w:rsidRDefault="00685AA7" w:rsidP="003E43B6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F07FE" w:rsidP="003E43B6">
            <w:pPr>
              <w:pStyle w:val="InfoBlue"/>
            </w:pPr>
            <w:r>
              <w:t>Sport center members</w:t>
            </w:r>
          </w:p>
        </w:tc>
        <w:tc>
          <w:tcPr>
            <w:tcW w:w="2610" w:type="dxa"/>
          </w:tcPr>
          <w:p w:rsidR="00685AA7" w:rsidRDefault="006F07FE" w:rsidP="003E43B6">
            <w:pPr>
              <w:pStyle w:val="InfoBlue"/>
            </w:pPr>
            <w:r>
              <w:t>The main customer, people who wants to do sports and pays for it</w:t>
            </w:r>
          </w:p>
        </w:tc>
        <w:tc>
          <w:tcPr>
            <w:tcW w:w="3960" w:type="dxa"/>
          </w:tcPr>
          <w:p w:rsidR="006F07FE" w:rsidRDefault="006F07FE" w:rsidP="006F07FE">
            <w:pPr>
              <w:pStyle w:val="InfoBlue"/>
              <w:numPr>
                <w:ilvl w:val="0"/>
                <w:numId w:val="33"/>
              </w:numPr>
            </w:pPr>
            <w:r>
              <w:t xml:space="preserve">    Is responsible with managing and updating their physical informations</w:t>
            </w:r>
          </w:p>
          <w:p w:rsidR="00673248" w:rsidRDefault="00673248" w:rsidP="00673248">
            <w:pPr>
              <w:pStyle w:val="GvdeMetni"/>
              <w:numPr>
                <w:ilvl w:val="0"/>
                <w:numId w:val="33"/>
              </w:numPr>
            </w:pPr>
            <w:r>
              <w:t>Managing their weekly schedule</w:t>
            </w:r>
          </w:p>
          <w:p w:rsidR="00673248" w:rsidRPr="00673248" w:rsidRDefault="00673248" w:rsidP="00673248">
            <w:pPr>
              <w:pStyle w:val="GvdeMetni"/>
              <w:numPr>
                <w:ilvl w:val="0"/>
                <w:numId w:val="33"/>
              </w:numPr>
            </w:pPr>
            <w:r>
              <w:t>Making an appointment</w:t>
            </w:r>
          </w:p>
        </w:tc>
      </w:tr>
      <w:tr w:rsidR="006F07FE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F07FE" w:rsidRDefault="006F07FE" w:rsidP="003E43B6">
            <w:pPr>
              <w:pStyle w:val="InfoBlue"/>
            </w:pPr>
            <w:r>
              <w:t>Sport center instructors</w:t>
            </w:r>
          </w:p>
        </w:tc>
        <w:tc>
          <w:tcPr>
            <w:tcW w:w="2610" w:type="dxa"/>
          </w:tcPr>
          <w:p w:rsidR="006F07FE" w:rsidRDefault="006F07FE" w:rsidP="003E43B6">
            <w:pPr>
              <w:pStyle w:val="InfoBlue"/>
            </w:pPr>
            <w:r>
              <w:t>People who work in the sport center for teach and control the members</w:t>
            </w:r>
          </w:p>
        </w:tc>
        <w:tc>
          <w:tcPr>
            <w:tcW w:w="3960" w:type="dxa"/>
          </w:tcPr>
          <w:p w:rsidR="006F07FE" w:rsidRDefault="006F07FE" w:rsidP="006F07FE">
            <w:pPr>
              <w:pStyle w:val="InfoBlue"/>
              <w:numPr>
                <w:ilvl w:val="0"/>
                <w:numId w:val="33"/>
              </w:numPr>
            </w:pPr>
            <w:r>
              <w:t xml:space="preserve">    Is responsible with </w:t>
            </w:r>
            <w:r w:rsidR="00673248">
              <w:t xml:space="preserve">adding, deleting </w:t>
            </w:r>
            <w:r>
              <w:t>and updating the events in the sport system</w:t>
            </w:r>
          </w:p>
          <w:p w:rsidR="006F07FE" w:rsidRDefault="006F07FE" w:rsidP="006F07FE">
            <w:pPr>
              <w:pStyle w:val="InfoBlue"/>
              <w:numPr>
                <w:ilvl w:val="0"/>
                <w:numId w:val="33"/>
              </w:numPr>
            </w:pPr>
            <w:r>
              <w:t xml:space="preserve">    Checks the member informations and makes appropria</w:t>
            </w:r>
            <w:r w:rsidR="00673248">
              <w:t>te programs for them</w:t>
            </w:r>
          </w:p>
        </w:tc>
      </w:tr>
      <w:tr w:rsidR="006F07FE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F07FE" w:rsidRDefault="006F07FE" w:rsidP="003E43B6">
            <w:pPr>
              <w:pStyle w:val="InfoBlue"/>
            </w:pPr>
            <w:r>
              <w:t>Sport center managers</w:t>
            </w:r>
          </w:p>
        </w:tc>
        <w:tc>
          <w:tcPr>
            <w:tcW w:w="2610" w:type="dxa"/>
          </w:tcPr>
          <w:p w:rsidR="006F07FE" w:rsidRDefault="006F07FE" w:rsidP="003E43B6">
            <w:pPr>
              <w:pStyle w:val="InfoBlue"/>
            </w:pPr>
            <w:r>
              <w:t>People who are in charge of the sport center</w:t>
            </w:r>
          </w:p>
        </w:tc>
        <w:tc>
          <w:tcPr>
            <w:tcW w:w="3960" w:type="dxa"/>
          </w:tcPr>
          <w:p w:rsidR="006F07FE" w:rsidRDefault="006F07FE" w:rsidP="00B47922">
            <w:pPr>
              <w:pStyle w:val="InfoBlue"/>
              <w:numPr>
                <w:ilvl w:val="0"/>
                <w:numId w:val="33"/>
              </w:numPr>
            </w:pPr>
            <w:r>
              <w:t xml:space="preserve">    Is responsible with giving information about the sport center </w:t>
            </w:r>
            <w:r w:rsidR="00B47922">
              <w:t>they are in management</w:t>
            </w:r>
          </w:p>
          <w:p w:rsidR="00B47922" w:rsidRDefault="00B47922" w:rsidP="00B47922">
            <w:pPr>
              <w:pStyle w:val="GvdeMetni"/>
              <w:numPr>
                <w:ilvl w:val="0"/>
                <w:numId w:val="33"/>
              </w:numPr>
            </w:pPr>
            <w:r>
              <w:t>Checking, approving, rejecting memberships</w:t>
            </w:r>
          </w:p>
          <w:p w:rsidR="00B47922" w:rsidRDefault="00B47922" w:rsidP="00B47922">
            <w:pPr>
              <w:pStyle w:val="GvdeMetni"/>
              <w:numPr>
                <w:ilvl w:val="0"/>
                <w:numId w:val="33"/>
              </w:numPr>
            </w:pPr>
            <w:r>
              <w:t>Presenting the requirements of the system to the developers if they haven’t been implemented or has been implemented incorrectly</w:t>
            </w:r>
          </w:p>
          <w:p w:rsidR="00B47922" w:rsidRPr="00B47922" w:rsidRDefault="00673248" w:rsidP="00B47922">
            <w:pPr>
              <w:pStyle w:val="GvdeMetni"/>
              <w:numPr>
                <w:ilvl w:val="0"/>
                <w:numId w:val="33"/>
              </w:numPr>
            </w:pPr>
            <w:r>
              <w:t>Managing branches</w:t>
            </w:r>
          </w:p>
        </w:tc>
      </w:tr>
      <w:tr w:rsidR="00B47922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B47922" w:rsidRDefault="00B47922" w:rsidP="003E43B6">
            <w:pPr>
              <w:pStyle w:val="InfoBlue"/>
            </w:pPr>
            <w:r>
              <w:t>Developers</w:t>
            </w:r>
          </w:p>
        </w:tc>
        <w:tc>
          <w:tcPr>
            <w:tcW w:w="2610" w:type="dxa"/>
          </w:tcPr>
          <w:p w:rsidR="00B47922" w:rsidRDefault="00B47922" w:rsidP="003E43B6">
            <w:pPr>
              <w:pStyle w:val="InfoBlue"/>
            </w:pPr>
            <w:r>
              <w:t>People who have developed the system</w:t>
            </w:r>
          </w:p>
        </w:tc>
        <w:tc>
          <w:tcPr>
            <w:tcW w:w="3960" w:type="dxa"/>
          </w:tcPr>
          <w:p w:rsidR="00B47922" w:rsidRDefault="00B47922" w:rsidP="00B47922">
            <w:pPr>
              <w:pStyle w:val="InfoBlue"/>
              <w:numPr>
                <w:ilvl w:val="0"/>
                <w:numId w:val="33"/>
              </w:numPr>
            </w:pPr>
            <w:r>
              <w:t xml:space="preserve">    Is responsible with maintaining and updating the system through its life cycle</w:t>
            </w:r>
          </w:p>
          <w:p w:rsidR="00B47922" w:rsidRPr="00B47922" w:rsidRDefault="00B47922" w:rsidP="00B47922">
            <w:pPr>
              <w:pStyle w:val="GvdeMetni"/>
              <w:numPr>
                <w:ilvl w:val="0"/>
                <w:numId w:val="33"/>
              </w:numPr>
            </w:pPr>
            <w:r>
              <w:t>Ensures that system is satisfying the requirements of the customer</w:t>
            </w:r>
          </w:p>
        </w:tc>
      </w:tr>
    </w:tbl>
    <w:p w:rsidR="00685AA7" w:rsidRDefault="00685AA7">
      <w:pPr>
        <w:pStyle w:val="GvdeMetni"/>
      </w:pPr>
    </w:p>
    <w:p w:rsidR="00685AA7" w:rsidRDefault="00685AA7" w:rsidP="003E43B6">
      <w:pPr>
        <w:pStyle w:val="Balk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F3301" w:rsidRDefault="00DF3301" w:rsidP="00DF3301">
      <w:pPr>
        <w:pStyle w:val="GvdeMetni"/>
        <w:ind w:left="0"/>
      </w:pPr>
      <w:r>
        <w:t>We are going to work with 5 people which is specified on top of paper. Its not going to change.</w:t>
      </w:r>
    </w:p>
    <w:p w:rsidR="00DF3301" w:rsidRDefault="00DF3301" w:rsidP="00DF3301">
      <w:pPr>
        <w:pStyle w:val="GvdeMetni"/>
        <w:ind w:left="0"/>
      </w:pPr>
      <w:r>
        <w:t>We are going to do this project in 10 weeks. Each activity has specific amount of time. Its dependable.</w:t>
      </w:r>
    </w:p>
    <w:p w:rsidR="00DF3301" w:rsidRDefault="00DF3301" w:rsidP="00DF3301">
      <w:pPr>
        <w:pStyle w:val="InfoBlue"/>
      </w:pPr>
      <w:r>
        <w:t>The project is going to be a web application, so its going to be useable on mobile devices and computers. It needs internet connection.</w:t>
      </w:r>
    </w:p>
    <w:p w:rsidR="00DF3301" w:rsidRDefault="00DF3301" w:rsidP="00DF3301">
      <w:pPr>
        <w:pStyle w:val="InfoBlue"/>
      </w:pPr>
      <w:r>
        <w:t xml:space="preserve">As a future platform, we can do this </w:t>
      </w:r>
      <w:r w:rsidR="00B2511C">
        <w:t>project for mobile devices as a</w:t>
      </w:r>
      <w:r>
        <w:t xml:space="preserve"> mobile application.</w:t>
      </w:r>
    </w:p>
    <w:p w:rsidR="00DF3301" w:rsidRPr="00DF3301" w:rsidRDefault="00DF3301" w:rsidP="00DF3301">
      <w:pPr>
        <w:pStyle w:val="GvdeMetni"/>
      </w:pPr>
    </w:p>
    <w:p w:rsidR="00685AA7" w:rsidRDefault="00DF3301" w:rsidP="00DF3301">
      <w:pPr>
        <w:pStyle w:val="GvdeMetni"/>
        <w:ind w:left="0"/>
      </w:pPr>
      <w:r>
        <w:lastRenderedPageBreak/>
        <w:t>As long as a member uses the sport center, he/she can access and use the application.</w:t>
      </w:r>
    </w:p>
    <w:p w:rsidR="00685AA7" w:rsidRDefault="00DF3301" w:rsidP="00DF3301">
      <w:pPr>
        <w:pStyle w:val="GvdeMetni"/>
        <w:ind w:left="0"/>
      </w:pPr>
      <w:r>
        <w:t>Users can access to the application with a computer or a mobile device. Our project is a web-based application</w:t>
      </w:r>
      <w:r w:rsidR="00B2511C">
        <w:t xml:space="preserve"> and needs internet connection to use.</w:t>
      </w:r>
    </w:p>
    <w:p w:rsidR="00B2511C" w:rsidRDefault="00B2511C" w:rsidP="00DF3301">
      <w:pPr>
        <w:pStyle w:val="GvdeMetni"/>
        <w:ind w:left="0"/>
      </w:pPr>
    </w:p>
    <w:p w:rsidR="00685AA7" w:rsidRDefault="00685AA7">
      <w:pPr>
        <w:pStyle w:val="Balk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685AA7" w:rsidRDefault="00685AA7" w:rsidP="003E43B6">
      <w:pPr>
        <w:pStyle w:val="Balk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3C3BCD" w:rsidP="000B558B">
            <w:pPr>
              <w:pStyle w:val="GvdeMetni"/>
              <w:ind w:left="0"/>
            </w:pPr>
            <w:r>
              <w:t>Creating the tables for database</w:t>
            </w:r>
          </w:p>
        </w:tc>
        <w:tc>
          <w:tcPr>
            <w:tcW w:w="992" w:type="dxa"/>
          </w:tcPr>
          <w:p w:rsidR="00685AA7" w:rsidRDefault="00B2511C">
            <w:pPr>
              <w:pStyle w:val="GvdeMetni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685AA7" w:rsidRDefault="003C3BCD" w:rsidP="000B558B">
            <w:pPr>
              <w:pStyle w:val="GvdeMetni"/>
              <w:ind w:left="0"/>
            </w:pPr>
            <w:r>
              <w:t>Manage database</w:t>
            </w:r>
          </w:p>
        </w:tc>
        <w:tc>
          <w:tcPr>
            <w:tcW w:w="2430" w:type="dxa"/>
          </w:tcPr>
          <w:p w:rsidR="00685AA7" w:rsidRDefault="00B2511C">
            <w:pPr>
              <w:pStyle w:val="GvdeMetni"/>
              <w:ind w:left="0"/>
            </w:pPr>
            <w:r>
              <w:t>I</w:t>
            </w:r>
            <w:r w:rsidR="003C3BCD">
              <w:t>teration 2</w:t>
            </w:r>
          </w:p>
        </w:tc>
      </w:tr>
      <w:tr w:rsidR="003C3BCD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3C3BCD" w:rsidRDefault="003C3BCD" w:rsidP="003C3BCD">
            <w:pPr>
              <w:pStyle w:val="GvdeMetni"/>
              <w:ind w:left="0"/>
            </w:pPr>
            <w:r>
              <w:t>Create general user interface for the project</w:t>
            </w:r>
          </w:p>
        </w:tc>
        <w:tc>
          <w:tcPr>
            <w:tcW w:w="992" w:type="dxa"/>
          </w:tcPr>
          <w:p w:rsidR="003C3BCD" w:rsidRDefault="003C3BCD" w:rsidP="003C3BCD">
            <w:pPr>
              <w:pStyle w:val="GvdeMetni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3C3BCD" w:rsidRDefault="003C3BCD" w:rsidP="003C3BCD">
            <w:pPr>
              <w:pStyle w:val="GvdeMetni"/>
              <w:ind w:left="0"/>
            </w:pPr>
            <w:r>
              <w:t>UI</w:t>
            </w:r>
          </w:p>
        </w:tc>
        <w:tc>
          <w:tcPr>
            <w:tcW w:w="2430" w:type="dxa"/>
          </w:tcPr>
          <w:p w:rsidR="003C3BCD" w:rsidRDefault="003C3BCD" w:rsidP="003C3BCD">
            <w:pPr>
              <w:pStyle w:val="GvdeMetni"/>
              <w:ind w:left="0"/>
            </w:pPr>
            <w:r>
              <w:t>Iteration 3</w:t>
            </w:r>
          </w:p>
        </w:tc>
      </w:tr>
      <w:tr w:rsidR="003C3BCD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3C3BCD" w:rsidRDefault="003C3BCD" w:rsidP="003C3BCD">
            <w:pPr>
              <w:pStyle w:val="GvdeMetni"/>
              <w:ind w:left="0"/>
            </w:pPr>
            <w:r>
              <w:t>Registration, deletion and edit operations for the users</w:t>
            </w:r>
          </w:p>
        </w:tc>
        <w:tc>
          <w:tcPr>
            <w:tcW w:w="992" w:type="dxa"/>
          </w:tcPr>
          <w:p w:rsidR="003C3BCD" w:rsidRDefault="003C3BCD" w:rsidP="003C3BCD">
            <w:pPr>
              <w:pStyle w:val="GvdeMetni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3C3BCD" w:rsidRDefault="003C3BCD" w:rsidP="003C3BCD">
            <w:pPr>
              <w:pStyle w:val="GvdeMetni"/>
              <w:ind w:left="0"/>
            </w:pPr>
            <w:r>
              <w:t>Create and update user lists</w:t>
            </w:r>
          </w:p>
        </w:tc>
        <w:tc>
          <w:tcPr>
            <w:tcW w:w="2430" w:type="dxa"/>
          </w:tcPr>
          <w:p w:rsidR="003C3BCD" w:rsidRDefault="003C3BCD" w:rsidP="003C3BCD">
            <w:pPr>
              <w:pStyle w:val="GvdeMetni"/>
              <w:ind w:left="0"/>
            </w:pPr>
            <w:r>
              <w:t>Iteration 4</w:t>
            </w:r>
          </w:p>
        </w:tc>
      </w:tr>
      <w:tr w:rsidR="003C3BCD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3C3BCD" w:rsidRDefault="003C3BCD" w:rsidP="003C3BCD">
            <w:pPr>
              <w:pStyle w:val="GvdeMetni"/>
              <w:ind w:left="0"/>
            </w:pPr>
            <w:r>
              <w:t>Managing the accounts of the members, instructors and managers</w:t>
            </w:r>
          </w:p>
        </w:tc>
        <w:tc>
          <w:tcPr>
            <w:tcW w:w="992" w:type="dxa"/>
          </w:tcPr>
          <w:p w:rsidR="003C3BCD" w:rsidRDefault="003C3BCD" w:rsidP="003C3BCD">
            <w:pPr>
              <w:pStyle w:val="GvdeMetni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3C3BCD" w:rsidRDefault="003C3BCD" w:rsidP="003C3BCD">
            <w:pPr>
              <w:pStyle w:val="GvdeMetni"/>
              <w:ind w:left="0"/>
            </w:pPr>
            <w:r>
              <w:t>System management</w:t>
            </w:r>
          </w:p>
        </w:tc>
        <w:tc>
          <w:tcPr>
            <w:tcW w:w="2430" w:type="dxa"/>
          </w:tcPr>
          <w:p w:rsidR="003C3BCD" w:rsidRDefault="003C3BCD" w:rsidP="003C3BCD">
            <w:pPr>
              <w:pStyle w:val="GvdeMetni"/>
              <w:ind w:left="0"/>
            </w:pPr>
            <w:r>
              <w:t>Iteration 5</w:t>
            </w:r>
          </w:p>
        </w:tc>
      </w:tr>
      <w:tr w:rsidR="003C3BCD" w:rsidTr="000B558B">
        <w:tblPrEx>
          <w:tblCellMar>
            <w:top w:w="0" w:type="dxa"/>
            <w:bottom w:w="0" w:type="dxa"/>
          </w:tblCellMar>
        </w:tblPrEx>
        <w:trPr>
          <w:trHeight w:val="45"/>
        </w:trPr>
        <w:tc>
          <w:tcPr>
            <w:tcW w:w="3085" w:type="dxa"/>
          </w:tcPr>
          <w:p w:rsidR="003C3BCD" w:rsidRDefault="003C3BCD" w:rsidP="003C3BCD">
            <w:pPr>
              <w:pStyle w:val="GvdeMetni"/>
              <w:ind w:left="0"/>
            </w:pPr>
            <w:r>
              <w:t>Adding specific operations of the members, instructors and managers which they capable to do</w:t>
            </w:r>
          </w:p>
        </w:tc>
        <w:tc>
          <w:tcPr>
            <w:tcW w:w="992" w:type="dxa"/>
          </w:tcPr>
          <w:p w:rsidR="003C3BCD" w:rsidRDefault="003C3BCD" w:rsidP="003C3BCD">
            <w:pPr>
              <w:pStyle w:val="GvdeMetni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3C3BCD" w:rsidRDefault="003C3BCD" w:rsidP="003C3BCD">
            <w:pPr>
              <w:pStyle w:val="GvdeMetni"/>
              <w:ind w:left="0"/>
            </w:pPr>
            <w:r>
              <w:t>Manage capabilities</w:t>
            </w:r>
          </w:p>
        </w:tc>
        <w:tc>
          <w:tcPr>
            <w:tcW w:w="2430" w:type="dxa"/>
          </w:tcPr>
          <w:p w:rsidR="003C3BCD" w:rsidRDefault="003C3BCD" w:rsidP="003C3BCD">
            <w:pPr>
              <w:pStyle w:val="GvdeMetni"/>
              <w:ind w:left="0"/>
            </w:pPr>
            <w:r>
              <w:t>Iteration 6</w:t>
            </w:r>
          </w:p>
        </w:tc>
      </w:tr>
      <w:tr w:rsidR="003C3BCD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3C3BCD" w:rsidRDefault="003C3BCD" w:rsidP="003C3BCD">
            <w:pPr>
              <w:pStyle w:val="GvdeMetni"/>
              <w:ind w:left="0"/>
            </w:pPr>
            <w:r>
              <w:t>Doing general function of the project</w:t>
            </w:r>
          </w:p>
          <w:p w:rsidR="003C3BCD" w:rsidRDefault="003C3BCD" w:rsidP="003C3BCD">
            <w:pPr>
              <w:pStyle w:val="GvdeMetni"/>
              <w:ind w:left="0"/>
            </w:pPr>
            <w:r>
              <w:t>Generating source code</w:t>
            </w:r>
          </w:p>
        </w:tc>
        <w:tc>
          <w:tcPr>
            <w:tcW w:w="992" w:type="dxa"/>
          </w:tcPr>
          <w:p w:rsidR="003C3BCD" w:rsidRDefault="003C3BCD" w:rsidP="003C3BCD">
            <w:pPr>
              <w:pStyle w:val="GvdeMetni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3C3BCD" w:rsidRDefault="003C3BCD" w:rsidP="003C3BCD">
            <w:pPr>
              <w:pStyle w:val="GvdeMetni"/>
              <w:ind w:left="0"/>
            </w:pPr>
            <w:r>
              <w:t>Coding</w:t>
            </w:r>
          </w:p>
        </w:tc>
        <w:tc>
          <w:tcPr>
            <w:tcW w:w="2430" w:type="dxa"/>
          </w:tcPr>
          <w:p w:rsidR="003C3BCD" w:rsidRDefault="003C3BCD" w:rsidP="003C3BCD">
            <w:pPr>
              <w:pStyle w:val="GvdeMetni"/>
              <w:ind w:left="0"/>
            </w:pPr>
            <w:r>
              <w:t>Iteration 7</w:t>
            </w:r>
          </w:p>
        </w:tc>
      </w:tr>
    </w:tbl>
    <w:p w:rsidR="00685AA7" w:rsidRDefault="00685AA7">
      <w:pPr>
        <w:pStyle w:val="GvdeMetni"/>
      </w:pPr>
    </w:p>
    <w:p w:rsidR="00816C1B" w:rsidRPr="00816C1B" w:rsidRDefault="00685AA7" w:rsidP="003E43B6">
      <w:pPr>
        <w:pStyle w:val="Balk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Risk analysis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2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Platform independency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 xml:space="preserve">1 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3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Security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5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Fast and responsive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2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5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Stability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2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4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User friendly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2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3</w:t>
            </w:r>
          </w:p>
        </w:tc>
      </w:tr>
      <w:tr w:rsidR="007C6C68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6C68" w:rsidRDefault="007C6C68" w:rsidP="007C6C68">
            <w:pPr>
              <w:pStyle w:val="GvdeMetni"/>
              <w:ind w:left="0"/>
            </w:pPr>
            <w:r>
              <w:t>Fault tolerance</w:t>
            </w:r>
          </w:p>
        </w:tc>
        <w:tc>
          <w:tcPr>
            <w:tcW w:w="1134" w:type="dxa"/>
          </w:tcPr>
          <w:p w:rsidR="007C6C68" w:rsidRDefault="007C6C68" w:rsidP="007C6C68">
            <w:pPr>
              <w:pStyle w:val="GvdeMetni"/>
              <w:ind w:left="0"/>
            </w:pPr>
            <w:r>
              <w:t>3</w:t>
            </w:r>
          </w:p>
        </w:tc>
        <w:tc>
          <w:tcPr>
            <w:tcW w:w="2835" w:type="dxa"/>
          </w:tcPr>
          <w:p w:rsidR="007C6C68" w:rsidRDefault="007C6C68" w:rsidP="007C6C68">
            <w:pPr>
              <w:pStyle w:val="GvdeMetni"/>
              <w:ind w:left="0"/>
            </w:pPr>
            <w:r>
              <w:t>Iteration 5</w:t>
            </w:r>
          </w:p>
        </w:tc>
      </w:tr>
    </w:tbl>
    <w:p w:rsidR="002B4085" w:rsidRPr="002B4085" w:rsidRDefault="002B4085" w:rsidP="00816C1B">
      <w:pPr>
        <w:pStyle w:val="GvdeMetni"/>
        <w:ind w:left="0"/>
      </w:pPr>
    </w:p>
    <w:sectPr w:rsidR="002B4085" w:rsidRPr="002B4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60" w:rsidRDefault="00376760">
      <w:pPr>
        <w:spacing w:line="240" w:lineRule="auto"/>
      </w:pPr>
      <w:r>
        <w:separator/>
      </w:r>
    </w:p>
  </w:endnote>
  <w:endnote w:type="continuationSeparator" w:id="0">
    <w:p w:rsidR="00376760" w:rsidRDefault="0037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68" w:rsidRDefault="007C6C6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7C6C68">
          <w:pPr>
            <w:jc w:val="center"/>
          </w:pPr>
          <w:r>
            <w:sym w:font="Symbol" w:char="F0D3"/>
          </w:r>
          <w:r w:rsidR="007C6C68">
            <w:t>ŞAUMI</w:t>
          </w:r>
          <w:bookmarkStart w:id="42" w:name="_GoBack"/>
          <w:bookmarkEnd w:id="42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072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7C6C68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:rsidR="00685AA7" w:rsidRDefault="00685AA7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68" w:rsidRDefault="007C6C6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60" w:rsidRDefault="00376760">
      <w:pPr>
        <w:spacing w:line="240" w:lineRule="auto"/>
      </w:pPr>
      <w:r>
        <w:separator/>
      </w:r>
    </w:p>
  </w:footnote>
  <w:footnote w:type="continuationSeparator" w:id="0">
    <w:p w:rsidR="00376760" w:rsidRDefault="00376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68" w:rsidRDefault="007C6C6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4A3574">
          <w:r>
            <w:rPr>
              <w:b/>
            </w:rPr>
            <w:t>Sports Center Membership System (SCMS)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69072E">
              <w:t>Vision</w:t>
            </w:r>
          </w:fldSimple>
        </w:p>
      </w:tc>
      <w:tc>
        <w:tcPr>
          <w:tcW w:w="3179" w:type="dxa"/>
        </w:tcPr>
        <w:p w:rsidR="004A3574" w:rsidRDefault="00685AA7" w:rsidP="004A3574">
          <w:r>
            <w:t xml:space="preserve">  Date:  </w:t>
          </w:r>
          <w:r w:rsidR="004A3574">
            <w:t>13.03.2018</w:t>
          </w:r>
        </w:p>
      </w:tc>
    </w:tr>
    <w:tr w:rsidR="0069072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9072E" w:rsidRDefault="0069072E">
          <w:r>
            <w:t>Group Members</w:t>
          </w:r>
        </w:p>
      </w:tc>
      <w:tc>
        <w:tcPr>
          <w:tcW w:w="3179" w:type="dxa"/>
        </w:tcPr>
        <w:p w:rsidR="0069072E" w:rsidRDefault="0069072E" w:rsidP="004A3574">
          <w:r>
            <w:t>Aycan ÖZMEN – 21427248</w:t>
          </w:r>
        </w:p>
        <w:p w:rsidR="0069072E" w:rsidRDefault="0069072E" w:rsidP="004A3574">
          <w:r>
            <w:t>Uğurcan ÇİFTÇİ – 21526863</w:t>
          </w:r>
        </w:p>
        <w:p w:rsidR="0069072E" w:rsidRDefault="0069072E" w:rsidP="004A3574">
          <w:r>
            <w:t>Mustafa DANYILDIZ – 21426845</w:t>
          </w:r>
        </w:p>
        <w:p w:rsidR="0069072E" w:rsidRDefault="0069072E" w:rsidP="004A3574">
          <w:r>
            <w:t>M. Şule KARAŞLAR – 21427066</w:t>
          </w:r>
        </w:p>
        <w:p w:rsidR="0069072E" w:rsidRDefault="0069072E" w:rsidP="004A3574">
          <w:r>
            <w:t>İlayda KAYA – 21580836</w:t>
          </w:r>
        </w:p>
      </w:tc>
    </w:tr>
    <w:tr w:rsidR="003E43B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E43B6" w:rsidRDefault="003E43B6">
          <w:r>
            <w:t>Group Number</w:t>
          </w:r>
        </w:p>
      </w:tc>
      <w:tc>
        <w:tcPr>
          <w:tcW w:w="3179" w:type="dxa"/>
        </w:tcPr>
        <w:p w:rsidR="003E43B6" w:rsidRDefault="003E43B6" w:rsidP="004A3574">
          <w:r>
            <w:t>4</w:t>
          </w:r>
        </w:p>
      </w:tc>
    </w:tr>
  </w:tbl>
  <w:p w:rsidR="00685AA7" w:rsidRDefault="00685AA7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68" w:rsidRDefault="007C6C6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346A32"/>
    <w:multiLevelType w:val="hybridMultilevel"/>
    <w:tmpl w:val="97669DCA"/>
    <w:lvl w:ilvl="0" w:tplc="041F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AD75CB"/>
    <w:multiLevelType w:val="hybridMultilevel"/>
    <w:tmpl w:val="78248112"/>
    <w:lvl w:ilvl="0" w:tplc="041F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A797CD0"/>
    <w:multiLevelType w:val="hybridMultilevel"/>
    <w:tmpl w:val="12302244"/>
    <w:lvl w:ilvl="0" w:tplc="1F34987A">
      <w:start w:val="13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7176B6"/>
    <w:multiLevelType w:val="hybridMultilevel"/>
    <w:tmpl w:val="C3D09F8C"/>
    <w:lvl w:ilvl="0" w:tplc="041F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1"/>
  </w:num>
  <w:num w:numId="29">
    <w:abstractNumId w:val="17"/>
  </w:num>
  <w:num w:numId="30">
    <w:abstractNumId w:val="12"/>
  </w:num>
  <w:num w:numId="31">
    <w:abstractNumId w:val="5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74"/>
    <w:rsid w:val="000B558B"/>
    <w:rsid w:val="0019590E"/>
    <w:rsid w:val="0027235D"/>
    <w:rsid w:val="002B4085"/>
    <w:rsid w:val="00375A4A"/>
    <w:rsid w:val="00376760"/>
    <w:rsid w:val="003C3BCD"/>
    <w:rsid w:val="003E43B6"/>
    <w:rsid w:val="004A3574"/>
    <w:rsid w:val="0052614A"/>
    <w:rsid w:val="00673248"/>
    <w:rsid w:val="00685AA7"/>
    <w:rsid w:val="0069072E"/>
    <w:rsid w:val="006F07FE"/>
    <w:rsid w:val="007C6C68"/>
    <w:rsid w:val="007F4C1B"/>
    <w:rsid w:val="00816C1B"/>
    <w:rsid w:val="0083057A"/>
    <w:rsid w:val="00AE4979"/>
    <w:rsid w:val="00B2511C"/>
    <w:rsid w:val="00B47922"/>
    <w:rsid w:val="00BF5DC2"/>
    <w:rsid w:val="00D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1FC958-EF29-4DB2-8A77-28F4BF1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3E43B6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E43B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GAMING\Downloads\vision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182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MSIGAMING</dc:creator>
  <cp:keywords/>
  <dc:description/>
  <cp:lastModifiedBy>MSIGAMING</cp:lastModifiedBy>
  <cp:revision>2</cp:revision>
  <cp:lastPrinted>2001-03-15T11:26:00Z</cp:lastPrinted>
  <dcterms:created xsi:type="dcterms:W3CDTF">2018-03-08T10:36:00Z</dcterms:created>
  <dcterms:modified xsi:type="dcterms:W3CDTF">2018-03-08T13:38:00Z</dcterms:modified>
</cp:coreProperties>
</file>