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Multiples vulnérabilités dans HPE Aruba Networking Fabric Composer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CVE-2026-23592</w:t>
            </w:r>
            <w:r>
              <w:br/>
            </w:r>
            <w:r>
              <w:rPr>
                <w:b/>
                <w:color w:val="FFFFFF"/>
                <w:sz w:val="32"/>
              </w:rPr>
              <w:t>CVE-2024-4741</w:t>
            </w:r>
            <w:r>
              <w:br/>
            </w:r>
            <w:r>
              <w:rPr>
                <w:b/>
                <w:color w:val="FFFFFF"/>
                <w:sz w:val="32"/>
              </w:rPr>
              <w:t>CVE-2026-23593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03/02/2026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CVE-2026-23592</w:t>
              <w:br/>
              <w:t>CVE-2024-4741</w:t>
              <w:br/>
              <w:t>CVE-2026-23593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HPE Aruba Networking Fabric Composer. Certaines d'entre elles permettent à un attaquant de provoquer une exécution de code arbitraire à distance, une atteinte à la confidentialité des données et un problème de sécurité non spécifié par l'éditeur.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7.2 - 7.5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Atteinte à la confidentialité des données</w:t>
              <w:br/>
              <w:t>-</w:t>
              <w:br/>
              <w:t>Exécution de code arbitraire à distance</w:t>
              <w:br/>
              <w:t>-</w:t>
              <w:br/>
              <w:t>Non spécifié par l'éditeur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Fabric Composer versions </w:t>
            </w:r>
            <w:r>
              <w:rPr>
                <w:rFonts w:ascii="Arial" w:hAnsi="Arial"/>
                <w:b/>
                <w:sz w:val="20"/>
              </w:rPr>
              <w:t>7.x</w:t>
            </w:r>
            <w:r>
              <w:rPr>
                <w:rFonts w:ascii="Arial" w:hAnsi="Arial"/>
                <w:b w:val="0"/>
                <w:sz w:val="20"/>
              </w:rPr>
              <w:t xml:space="preserve"> antérieures à </w:t>
            </w:r>
            <w:r>
              <w:rPr>
                <w:rFonts w:ascii="Arial" w:hAnsi="Arial"/>
                <w:b/>
                <w:sz w:val="20"/>
              </w:rPr>
              <w:t>7.3.0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Fabric Composer </w:t>
            </w:r>
            <w:r>
              <w:rPr>
                <w:rFonts w:ascii="Arial" w:hAnsi="Arial"/>
                <w:b/>
                <w:sz w:val="20"/>
              </w:rPr>
              <w:t>7.3.0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https://csaf.arubanetworks.com/2026/hpe_aruba_networking_-_hpesbnw04996.txt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