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Google Chrome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CVE-2025-9866</w:t>
            </w:r>
            <w:r>
              <w:br/>
            </w:r>
            <w:r>
              <w:rPr>
                <w:b/>
                <w:color w:val="FFFFFF"/>
                <w:sz w:val="32"/>
              </w:rPr>
              <w:t>CVE-2025-9867</w:t>
            </w:r>
            <w:r>
              <w:br/>
            </w:r>
            <w:r>
              <w:rPr>
                <w:b/>
                <w:color w:val="FFFFFF"/>
                <w:sz w:val="32"/>
              </w:rPr>
              <w:t>CVE-2025-9864</w:t>
            </w:r>
            <w:r>
              <w:br/>
            </w:r>
            <w:r>
              <w:rPr>
                <w:b/>
                <w:color w:val="FFFFFF"/>
                <w:sz w:val="32"/>
              </w:rPr>
              <w:t>CVE-2025-9865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03/09/2025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CVE-2025-9866</w:t>
            </w:r>
            <w:r>
              <w:rPr>
                <w:b/>
                <w:color w:val="5F24A0"/>
                <w:sz w:val="18"/>
              </w:rPr>
              <w:br/>
              <w:t>CVE-2025-9867</w:t>
            </w:r>
            <w:r>
              <w:rPr>
                <w:b/>
                <w:color w:val="5F24A0"/>
                <w:sz w:val="18"/>
              </w:rPr>
              <w:br/>
              <w:t>CVE-2025-9864</w:t>
            </w:r>
            <w:r>
              <w:rPr>
                <w:b/>
                <w:color w:val="5F24A0"/>
                <w:sz w:val="18"/>
              </w:rPr>
              <w:br/>
              <w:t>CVE-2025-9865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Google Chrome. Elles permettent à un attaquant de provoquer un problème de sécurité non spécifié par l'éditeur.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5.4 - 8.8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 spécifié par l'éditeur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Chrome versions antérieures à </w:t>
            </w:r>
            <w:r>
              <w:rPr>
                <w:b/>
                <w:sz w:val="20"/>
              </w:rPr>
              <w:t>140.0.7339.80</w:t>
            </w:r>
            <w:r>
              <w:rPr>
                <w:sz w:val="20"/>
              </w:rPr>
              <w:t xml:space="preserve"> pour Linux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Chrome versions antérieures à </w:t>
            </w:r>
            <w:r>
              <w:rPr>
                <w:b/>
                <w:sz w:val="20"/>
              </w:rPr>
              <w:t>140.0.7339.80</w:t>
            </w:r>
            <w:r>
              <w:rPr>
                <w:sz w:val="20"/>
              </w:rPr>
              <w:t>/81 pour Windows et Mac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recommandée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"version </w:t>
      </w:r>
      <w:r>
        <w:rPr>
          <w:b/>
          <w:sz w:val="20"/>
        </w:rPr>
        <w:t>140.0.7339.80</w:t>
      </w:r>
      <w:r>
        <w:rPr>
          <w:sz w:val="20"/>
        </w:rPr>
        <w:t xml:space="preserve"> ou ultérieure pour Linux",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"version </w:t>
      </w:r>
      <w:r>
        <w:rPr>
          <w:b/>
          <w:sz w:val="20"/>
        </w:rPr>
        <w:t>140.0.7339.80</w:t>
      </w:r>
      <w:r>
        <w:rPr>
          <w:sz w:val="20"/>
        </w:rPr>
        <w:t>/81 ou ultérieure pour Windows",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"version </w:t>
      </w:r>
      <w:r>
        <w:rPr>
          <w:b/>
          <w:sz w:val="20"/>
        </w:rPr>
        <w:t>140.0.7339.80</w:t>
      </w:r>
      <w:r>
        <w:rPr>
          <w:sz w:val="20"/>
        </w:rPr>
        <w:t>/81 ou ultérieure pour Mac"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https://chromereleases.googleblog.com/2025/09/stable-channel-update-for-desktop.html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7B4E40C6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BC0EAE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553D8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0B20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0EAE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2025-10-05T14:02:00Z</cp:lastPrinted>
  <dcterms:created xsi:type="dcterms:W3CDTF">2024-11-14T00:44:00Z</dcterms:created>
  <dcterms:modified xsi:type="dcterms:W3CDTF">2025-10-05T14:02:00Z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