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pnidatx0tj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📄 Technical Specification Document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amzizdwwh2yk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High Level Architecture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is a Cloud-native File Operations Platform designed for enterprises that require format conversion, archive management, metadata extraction, and file encryption/decryption. It is architected with multi-cloud support (AWS/GCP/Azure), strict compliance, and zero-trust security.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ind w:left="720" w:hanging="360"/>
        <w:rPr>
          <w:b w:val="1"/>
          <w:color w:val="000000"/>
          <w:sz w:val="26"/>
          <w:szCs w:val="26"/>
        </w:rPr>
      </w:pPr>
      <w:bookmarkStart w:colFirst="0" w:colLast="0" w:name="_dy1vfr72bn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Logical Architecture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 Gateway</w:t>
      </w:r>
      <w:r w:rsidDel="00000000" w:rsidR="00000000" w:rsidRPr="00000000">
        <w:rPr>
          <w:rtl w:val="0"/>
        </w:rPr>
        <w:t xml:space="preserve">: Exposes REST + gRPC endpoints. Manages authentication (OIDC/JWT), throttling, rate-limits.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Job Orchestrator</w:t>
      </w:r>
      <w:r w:rsidDel="00000000" w:rsidR="00000000" w:rsidRPr="00000000">
        <w:rPr>
          <w:rtl w:val="0"/>
        </w:rPr>
        <w:t xml:space="preserve">: Handles job scheduling via Cloud Pub/Sub + Cloud Tasks.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Worker Services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Format Conversion Worker: Converts images, videos, docs, CAD, GIS, etc.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Archive Worker: Archive/unarchive/convert (zip, tar.gz, rar, 7z).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Encryption/Decryption Worker: AES-GCM, RSA, PGP, age, fully integrated with BYOK/HYOK.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Metadata Worker: Extracts EXIF, ID3, video codec info, PDF metadata, CAD/GIS headers.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 Storage</w:t>
      </w:r>
      <w:r w:rsidDel="00000000" w:rsidR="00000000" w:rsidRPr="00000000">
        <w:rPr>
          <w:rtl w:val="0"/>
        </w:rPr>
        <w:t xml:space="preserve">: Google Cloud Storage (CMEK, AES-256 at rest).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Metadata Database</w:t>
      </w:r>
      <w:r w:rsidDel="00000000" w:rsidR="00000000" w:rsidRPr="00000000">
        <w:rPr>
          <w:rtl w:val="0"/>
        </w:rPr>
        <w:t xml:space="preserve">: Cloud SQL for PostgreSQL (JSONB for metadata flexibility).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Key Management</w:t>
      </w:r>
      <w:r w:rsidDel="00000000" w:rsidR="00000000" w:rsidRPr="00000000">
        <w:rPr>
          <w:rtl w:val="0"/>
        </w:rPr>
        <w:t xml:space="preserve">: Cloud KMS or HashiCorp Vault. Supports customer-provided keys.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Observability</w:t>
      </w:r>
      <w:r w:rsidDel="00000000" w:rsidR="00000000" w:rsidRPr="00000000">
        <w:rPr>
          <w:rtl w:val="0"/>
        </w:rPr>
        <w:t xml:space="preserve">: Cloud Monitoring, Cloud Logging, Cloud Trace, optional Grafana.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Layer</w:t>
      </w:r>
      <w:r w:rsidDel="00000000" w:rsidR="00000000" w:rsidRPr="00000000">
        <w:rPr>
          <w:rtl w:val="0"/>
        </w:rPr>
        <w:t xml:space="preserve">: RBAC (per tenant &amp; role), TLS 1.3 everywhere, OIDC-based service-to-service identity, VPC-SC perimeter.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ind w:left="720" w:hanging="360"/>
        <w:rPr>
          <w:b w:val="1"/>
          <w:sz w:val="46"/>
          <w:szCs w:val="46"/>
        </w:rPr>
      </w:pPr>
      <w:bookmarkStart w:colFirst="0" w:colLast="0" w:name="_34vmcqwqocnc" w:id="3"/>
      <w:bookmarkEnd w:id="3"/>
      <w:r w:rsidDel="00000000" w:rsidR="00000000" w:rsidRPr="00000000">
        <w:rPr>
          <w:b w:val="1"/>
          <w:sz w:val="46"/>
          <w:szCs w:val="46"/>
          <w:rtl w:val="0"/>
        </w:rPr>
        <w:t xml:space="preserve">1.2 Deployment Architecture (App Engine)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 Engine Services (modules)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api-gateway</w:t>
      </w:r>
      <w:r w:rsidDel="00000000" w:rsidR="00000000" w:rsidRPr="00000000">
        <w:rPr>
          <w:rtl w:val="0"/>
        </w:rPr>
        <w:t xml:space="preserve"> (App Engine service fronted by Cloud Endpoints/API Gateway)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orchestrator</w:t>
      </w:r>
      <w:r w:rsidDel="00000000" w:rsidR="00000000" w:rsidRPr="00000000">
        <w:rPr>
          <w:rtl w:val="0"/>
        </w:rPr>
        <w:t xml:space="preserve"> (HTTP workers that enqueue/dispatch jobs)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worker-convert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worker-archive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worker-crypto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worker-metadata</w:t>
      </w:r>
      <w:r w:rsidDel="00000000" w:rsidR="00000000" w:rsidRPr="00000000">
        <w:rPr>
          <w:rtl w:val="0"/>
        </w:rPr>
        <w:t xml:space="preserve"> (horizontally scaled services)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tl w:val="0"/>
        </w:rPr>
        <w:t xml:space="preserve"> (webhooks/SSE)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Environment choice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App Engine Flexible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worker-*</w:t>
      </w:r>
      <w:r w:rsidDel="00000000" w:rsidR="00000000" w:rsidRPr="00000000">
        <w:rPr>
          <w:rtl w:val="0"/>
        </w:rPr>
        <w:t xml:space="preserve"> (needs system packages: ffmpeg, ImageMagick, LibreOffice, GDAL, 7z, ClamAV).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api-gateway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orchestrator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</w:t>
      </w:r>
      <w:r w:rsidDel="00000000" w:rsidR="00000000" w:rsidRPr="00000000">
        <w:rPr>
          <w:rtl w:val="0"/>
        </w:rPr>
        <w:t xml:space="preserve"> can run in </w:t>
      </w:r>
      <w:r w:rsidDel="00000000" w:rsidR="00000000" w:rsidRPr="00000000">
        <w:rPr>
          <w:b w:val="1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(if no native deps) or </w:t>
      </w:r>
      <w:r w:rsidDel="00000000" w:rsidR="00000000" w:rsidRPr="00000000">
        <w:rPr>
          <w:b w:val="1"/>
          <w:rtl w:val="0"/>
        </w:rPr>
        <w:t xml:space="preserve">Flexible</w:t>
      </w:r>
      <w:r w:rsidDel="00000000" w:rsidR="00000000" w:rsidRPr="00000000">
        <w:rPr>
          <w:rtl w:val="0"/>
        </w:rPr>
        <w:t xml:space="preserve">. Pick Standard where possible for cost/scale.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Job orchestration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Prefer </w:t>
      </w:r>
      <w:r w:rsidDel="00000000" w:rsidR="00000000" w:rsidRPr="00000000">
        <w:rPr>
          <w:b w:val="1"/>
          <w:rtl w:val="0"/>
        </w:rPr>
        <w:t xml:space="preserve">Cloud Pub/Sub</w:t>
      </w:r>
      <w:r w:rsidDel="00000000" w:rsidR="00000000" w:rsidRPr="00000000">
        <w:rPr>
          <w:rtl w:val="0"/>
        </w:rPr>
        <w:t xml:space="preserve"> for job topics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jobs.convert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jobs.archive</w:t>
      </w:r>
      <w:r w:rsidDel="00000000" w:rsidR="00000000" w:rsidRPr="00000000">
        <w:rPr>
          <w:rtl w:val="0"/>
        </w:rPr>
        <w:t xml:space="preserve">, …) and </w:t>
      </w:r>
      <w:r w:rsidDel="00000000" w:rsidR="00000000" w:rsidRPr="00000000">
        <w:rPr>
          <w:b w:val="1"/>
          <w:rtl w:val="0"/>
        </w:rPr>
        <w:t xml:space="preserve">Cloud Tasks</w:t>
      </w:r>
      <w:r w:rsidDel="00000000" w:rsidR="00000000" w:rsidRPr="00000000">
        <w:rPr>
          <w:rtl w:val="0"/>
        </w:rPr>
        <w:t xml:space="preserve"> for per-job HTTP work items with retries &amp; backoff.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(Optional) </w:t>
      </w:r>
      <w:r w:rsidDel="00000000" w:rsidR="00000000" w:rsidRPr="00000000">
        <w:rPr>
          <w:b w:val="1"/>
          <w:rtl w:val="0"/>
        </w:rPr>
        <w:t xml:space="preserve">Memorystore Redis</w:t>
      </w:r>
      <w:r w:rsidDel="00000000" w:rsidR="00000000" w:rsidRPr="00000000">
        <w:rPr>
          <w:rtl w:val="0"/>
        </w:rPr>
        <w:t xml:space="preserve"> for idempotency locks/queues; access via </w:t>
      </w:r>
      <w:r w:rsidDel="00000000" w:rsidR="00000000" w:rsidRPr="00000000">
        <w:rPr>
          <w:b w:val="1"/>
          <w:rtl w:val="0"/>
        </w:rPr>
        <w:t xml:space="preserve">Serverless VPC Access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plane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Object Storage:</w:t>
      </w:r>
      <w:r w:rsidDel="00000000" w:rsidR="00000000" w:rsidRPr="00000000">
        <w:rPr>
          <w:rtl w:val="0"/>
        </w:rPr>
        <w:t xml:space="preserve"> Google Cloud Storage (CMEK with Cloud KMS).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Metadata DB:</w:t>
      </w:r>
      <w:r w:rsidDel="00000000" w:rsidR="00000000" w:rsidRPr="00000000">
        <w:rPr>
          <w:rtl w:val="0"/>
        </w:rPr>
        <w:t xml:space="preserve"> Cloud SQL for PostgreSQL (HA, CMEK), private IP via VPC connector.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Cache/Session:</w:t>
      </w:r>
      <w:r w:rsidDel="00000000" w:rsidR="00000000" w:rsidRPr="00000000">
        <w:rPr>
          <w:rtl w:val="0"/>
        </w:rPr>
        <w:t xml:space="preserve"> Memorystore (Redis).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Networking &amp; Zero-Trust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HTTPS by default; </w:t>
      </w:r>
      <w:r w:rsidDel="00000000" w:rsidR="00000000" w:rsidRPr="00000000">
        <w:rPr>
          <w:b w:val="1"/>
          <w:rtl w:val="0"/>
        </w:rPr>
        <w:t xml:space="preserve">service-to-service identity tokens</w:t>
      </w:r>
      <w:r w:rsidDel="00000000" w:rsidR="00000000" w:rsidRPr="00000000">
        <w:rPr>
          <w:rtl w:val="0"/>
        </w:rPr>
        <w:t xml:space="preserve"> (OIDC) for intra-service auth.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IAP</w:t>
      </w:r>
      <w:r w:rsidDel="00000000" w:rsidR="00000000" w:rsidRPr="00000000">
        <w:rPr>
          <w:rtl w:val="0"/>
        </w:rPr>
        <w:t xml:space="preserve"> for admin UIs; </w:t>
      </w:r>
      <w:r w:rsidDel="00000000" w:rsidR="00000000" w:rsidRPr="00000000">
        <w:rPr>
          <w:b w:val="1"/>
          <w:rtl w:val="0"/>
        </w:rPr>
        <w:t xml:space="preserve">VPC-SC</w:t>
      </w:r>
      <w:r w:rsidDel="00000000" w:rsidR="00000000" w:rsidRPr="00000000">
        <w:rPr>
          <w:rtl w:val="0"/>
        </w:rPr>
        <w:t xml:space="preserve"> for perimeter where required.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Private access to Cloud SQL/Redis via </w:t>
      </w:r>
      <w:r w:rsidDel="00000000" w:rsidR="00000000" w:rsidRPr="00000000">
        <w:rPr>
          <w:b w:val="1"/>
          <w:rtl w:val="0"/>
        </w:rPr>
        <w:t xml:space="preserve">Serverless VPC Access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Release strategy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 Engine </w:t>
      </w:r>
      <w:r w:rsidDel="00000000" w:rsidR="00000000" w:rsidRPr="00000000">
        <w:rPr>
          <w:b w:val="1"/>
          <w:rtl w:val="0"/>
        </w:rPr>
        <w:t xml:space="preserve">versions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rtl w:val="0"/>
        </w:rPr>
        <w:t xml:space="preserve">traffic splitting</w:t>
      </w:r>
      <w:r w:rsidDel="00000000" w:rsidR="00000000" w:rsidRPr="00000000">
        <w:rPr>
          <w:rtl w:val="0"/>
        </w:rPr>
        <w:t xml:space="preserve"> (blue/green, canary by %).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Rollbacks are instant by changing traffic split.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Regional isolation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One </w:t>
      </w:r>
      <w:r w:rsidDel="00000000" w:rsidR="00000000" w:rsidRPr="00000000">
        <w:rPr>
          <w:b w:val="1"/>
          <w:rtl w:val="0"/>
        </w:rPr>
        <w:t xml:space="preserve">GCP project per region/tenant boundary</w:t>
      </w:r>
      <w:r w:rsidDel="00000000" w:rsidR="00000000" w:rsidRPr="00000000">
        <w:rPr>
          <w:rtl w:val="0"/>
        </w:rPr>
        <w:t xml:space="preserve"> (recommended).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Separate App Engine apps and Cloud SQL instances per region.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IaC &amp; CI/CD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Terraform</w:t>
      </w:r>
      <w:r w:rsidDel="00000000" w:rsidR="00000000" w:rsidRPr="00000000">
        <w:rPr>
          <w:rtl w:val="0"/>
        </w:rPr>
        <w:t xml:space="preserve"> for projects, IAM, KMS, GCS, Cloud SQL, Pub/Sub, Cloud Tasks, App Engine services.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GitHub Actions → Cloud Build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gcloud app deploy</w:t>
      </w:r>
      <w:r w:rsidDel="00000000" w:rsidR="00000000" w:rsidRPr="00000000">
        <w:rPr>
          <w:rtl w:val="0"/>
        </w:rPr>
        <w:t xml:space="preserve"> with per-service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app.yaml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Artifact signing (SLSA/Grafeas) optional.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wy435srbsva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2. Technology Stack (Golang + Tools)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Language</w:t>
      </w:r>
      <w:r w:rsidDel="00000000" w:rsidR="00000000" w:rsidRPr="00000000">
        <w:rPr>
          <w:rtl w:val="0"/>
        </w:rPr>
        <w:t xml:space="preserve">: Golang (1.22+).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Frameworks</w:t>
      </w:r>
      <w:r w:rsidDel="00000000" w:rsidR="00000000" w:rsidRPr="00000000">
        <w:rPr>
          <w:rtl w:val="0"/>
        </w:rPr>
        <w:t xml:space="preserve">: Go-Chi (REST), gRPC.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Messaging</w:t>
      </w:r>
      <w:r w:rsidDel="00000000" w:rsidR="00000000" w:rsidRPr="00000000">
        <w:rPr>
          <w:rtl w:val="0"/>
        </w:rPr>
        <w:t xml:space="preserve">: Cloud Pub/Sub, Cloud Tasks, Memorystore (optional).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Ops</w:t>
      </w:r>
      <w:r w:rsidDel="00000000" w:rsidR="00000000" w:rsidRPr="00000000">
        <w:rPr>
          <w:rtl w:val="0"/>
        </w:rPr>
        <w:t xml:space="preserve">: ffmpeg, exiftool, Apache Tika, ImageMagick, GDAL (GIS), LibreOffice headless, 7z CLI.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Crypto</w:t>
      </w:r>
      <w:r w:rsidDel="00000000" w:rsidR="00000000" w:rsidRPr="00000000">
        <w:rPr>
          <w:rtl w:val="0"/>
        </w:rPr>
        <w:t xml:space="preserve">: Go crypto stdlib + Vault/KMS SDKs.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Storage</w:t>
      </w:r>
      <w:r w:rsidDel="00000000" w:rsidR="00000000" w:rsidRPr="00000000">
        <w:rPr>
          <w:rtl w:val="0"/>
        </w:rPr>
        <w:t xml:space="preserve">: GCS, Blob Storage (multi-cloud capable).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DB</w:t>
      </w:r>
      <w:r w:rsidDel="00000000" w:rsidR="00000000" w:rsidRPr="00000000">
        <w:rPr>
          <w:rtl w:val="0"/>
        </w:rPr>
        <w:t xml:space="preserve">: Cloud SQL (PostgreSQL), Redis (cache/session).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Deployment</w:t>
      </w:r>
      <w:r w:rsidDel="00000000" w:rsidR="00000000" w:rsidRPr="00000000">
        <w:rPr>
          <w:rtl w:val="0"/>
        </w:rPr>
        <w:t xml:space="preserve">: Google App Engine (Standard + Flexible).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CI/CD</w:t>
      </w:r>
      <w:r w:rsidDel="00000000" w:rsidR="00000000" w:rsidRPr="00000000">
        <w:rPr>
          <w:rtl w:val="0"/>
        </w:rPr>
        <w:t xml:space="preserve">: GitHub Actions + Cloud Build / gcloud app deploy.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Security Tools</w:t>
      </w:r>
      <w:r w:rsidDel="00000000" w:rsidR="00000000" w:rsidRPr="00000000">
        <w:rPr>
          <w:rtl w:val="0"/>
        </w:rPr>
        <w:t xml:space="preserve">: OPA (policy as code), Trivy (image scanning), ClamAV (malware scan).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l8dirgg6y04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3. Functional Requirements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File Conversion</w:t>
      </w:r>
      <w:r w:rsidDel="00000000" w:rsidR="00000000" w:rsidRPr="00000000">
        <w:rPr>
          <w:rtl w:val="0"/>
        </w:rPr>
        <w:t xml:space="preserve">: images, audio, video, docs, CAD, GIS, spreadsheets, PDFs.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Archive Operations</w:t>
      </w:r>
      <w:r w:rsidDel="00000000" w:rsidR="00000000" w:rsidRPr="00000000">
        <w:rPr>
          <w:rtl w:val="0"/>
        </w:rPr>
        <w:t xml:space="preserve">: extract, compress, convert between archive types.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Encryption/Decryption</w:t>
      </w:r>
      <w:r w:rsidDel="00000000" w:rsidR="00000000" w:rsidRPr="00000000">
        <w:rPr>
          <w:rtl w:val="0"/>
        </w:rPr>
        <w:t xml:space="preserve">: AES-GCM, PGP, RSA, age.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Metadata Extraction</w:t>
      </w:r>
      <w:r w:rsidDel="00000000" w:rsidR="00000000" w:rsidRPr="00000000">
        <w:rPr>
          <w:rtl w:val="0"/>
        </w:rPr>
        <w:t xml:space="preserve">: EXIF, ID3, video codecs, CAD/GIS headers, document properties.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APIs</w:t>
      </w:r>
      <w:r w:rsidDel="00000000" w:rsidR="00000000" w:rsidRPr="00000000">
        <w:rPr>
          <w:rtl w:val="0"/>
        </w:rPr>
        <w:t xml:space="preserve">: REST + gRPC for job submission, monitoring, retrieval.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: Webhooks, SSE.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RBAC</w:t>
      </w:r>
      <w:r w:rsidDel="00000000" w:rsidR="00000000" w:rsidRPr="00000000">
        <w:rPr>
          <w:rtl w:val="0"/>
        </w:rPr>
        <w:t xml:space="preserve">: tenant + role based access control.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Audit Logging</w:t>
      </w:r>
      <w:r w:rsidDel="00000000" w:rsidR="00000000" w:rsidRPr="00000000">
        <w:rPr>
          <w:rtl w:val="0"/>
        </w:rPr>
        <w:t xml:space="preserve">: Immutable, compliance-grade logs.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vjodwv2lbl8j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4. Non-Functional Requirements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Scalability: 10k+ concurrent jobs.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Availability: 99.95% SLA with HA DB &amp; object storage.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Performance: &lt; 3s conversion for 20MB images, &lt; 30s for 500MB archives.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Resilience: retries, dead-letter queues, graceful degradation.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Portability</w:t>
      </w:r>
      <w:r w:rsidDel="00000000" w:rsidR="00000000" w:rsidRPr="00000000">
        <w:rPr>
          <w:rtl w:val="0"/>
        </w:rPr>
        <w:t xml:space="preserve">: Cloud-native architecture, portable to AWS Fargate / Azure App Service equivalents.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Zero-Trust: mTLS (OIDC tokens), tenant isolation, encrypted comms.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Auditability: immutable logs.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g2next41gy5a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5. Security &amp; Operational Requirements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TLS 1.3, AES-256 at rest.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BYOK/HYOK with Cloud KMS.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Non-repudiable audit logs.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OIDC + RBAC + MFA for admin.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ClamAV scanning.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Blue/green + canary rollouts with App Engine versions.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Auto-scaling workers via App Engine autoscaling.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 quotas per job.</w:t>
      </w:r>
    </w:p>
    <w:p w:rsidR="00000000" w:rsidDel="00000000" w:rsidP="00000000" w:rsidRDefault="00000000" w:rsidRPr="00000000" w14:paraId="00000058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csltsj8zqay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6. Data Governance &amp; Compliance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Compliance Frameworks</w:t>
      </w:r>
      <w:r w:rsidDel="00000000" w:rsidR="00000000" w:rsidRPr="00000000">
        <w:rPr>
          <w:rtl w:val="0"/>
        </w:rPr>
        <w:t xml:space="preserve">: GDPR, CCPA, HIPAA, PCI-DSS, ISO 27001, SOC 2, FedRAMP.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Residency</w:t>
      </w:r>
      <w:r w:rsidDel="00000000" w:rsidR="00000000" w:rsidRPr="00000000">
        <w:rPr>
          <w:rtl w:val="0"/>
        </w:rPr>
        <w:t xml:space="preserve">: configurable per tenant, regional storage enforced.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Retention</w:t>
      </w:r>
      <w:r w:rsidDel="00000000" w:rsidR="00000000" w:rsidRPr="00000000">
        <w:rPr>
          <w:rtl w:val="0"/>
        </w:rPr>
        <w:t xml:space="preserve">: configurable per tenant, with purge-on-request.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Immutability</w:t>
      </w:r>
      <w:r w:rsidDel="00000000" w:rsidR="00000000" w:rsidRPr="00000000">
        <w:rPr>
          <w:rtl w:val="0"/>
        </w:rPr>
        <w:t xml:space="preserve">: WORM-enabled storage for audit.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 Logging</w:t>
      </w:r>
      <w:r w:rsidDel="00000000" w:rsidR="00000000" w:rsidRPr="00000000">
        <w:rPr>
          <w:rtl w:val="0"/>
        </w:rPr>
        <w:t xml:space="preserve">: who/what/when on every file access.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RPO/RTO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RPO ≤ 5 minutes, RTO ≤ 15 minutes (industry standard for regulated workloads).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Disaster Recovery</w:t>
      </w:r>
      <w:r w:rsidDel="00000000" w:rsidR="00000000" w:rsidRPr="00000000">
        <w:rPr>
          <w:rtl w:val="0"/>
        </w:rPr>
        <w:t xml:space="preserve">: multi-region active-passive failover.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ind w:left="0" w:firstLine="0"/>
        <w:rPr>
          <w:b w:val="1"/>
          <w:sz w:val="34"/>
          <w:szCs w:val="34"/>
        </w:rPr>
      </w:pPr>
      <w:bookmarkStart w:colFirst="0" w:colLast="0" w:name="_i7nkoxoyog75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7. Observability &amp; Monitoring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Metrics: Cloud Monitoring custom metrics.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Logs: Cloud Logging (structured JSON).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Tracing: Cloud Trace end-to-end.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Dashboards: Cloud Monitoring / optional Grafana.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Alerts: Cloud Monitoring alerts → Slack/Email.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u2ohoexfa0lz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8. Threat Model &amp; Mitigations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Malicious File Upload → ClamAV + sandboxing.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Tenant Data Leakage → RBAC + tenant encryption keys.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Insider Access → immutable audit logs + JIT access.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MITM → TLS 1.3 + OIDC service identity + VPC-SC.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Key Theft → BYOK/HYOK + HSM-backed keys.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ind w:left="720" w:hanging="360"/>
        <w:rPr>
          <w:b w:val="1"/>
          <w:sz w:val="34"/>
          <w:szCs w:val="34"/>
        </w:rPr>
      </w:pPr>
      <w:bookmarkStart w:colFirst="0" w:colLast="0" w:name="_bhjfrr7up6af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9. Operational Playbook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CI/CD: build → scan → test → sign → deploy.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Patch Management: automated OS &amp; library patching.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Response: severity-based runbooks.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Backup: hourly DB snapshots, daily GCS backups.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Policy: App Engine autoscaling for workers.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This expanded </w:t>
      </w:r>
      <w:r w:rsidDel="00000000" w:rsidR="00000000" w:rsidRPr="00000000">
        <w:rPr>
          <w:b w:val="1"/>
          <w:rtl w:val="0"/>
        </w:rPr>
        <w:t xml:space="preserve">Technical Specification Document</w:t>
      </w:r>
      <w:r w:rsidDel="00000000" w:rsidR="00000000" w:rsidRPr="00000000">
        <w:rPr>
          <w:rtl w:val="0"/>
        </w:rPr>
        <w:t xml:space="preserve"> now reflects </w:t>
      </w:r>
      <w:r w:rsidDel="00000000" w:rsidR="00000000" w:rsidRPr="00000000">
        <w:rPr>
          <w:b w:val="1"/>
          <w:rtl w:val="0"/>
        </w:rPr>
        <w:t xml:space="preserve">enterprise-grade detail</w:t>
      </w:r>
      <w:r w:rsidDel="00000000" w:rsidR="00000000" w:rsidRPr="00000000">
        <w:rPr>
          <w:rtl w:val="0"/>
        </w:rPr>
        <w:t xml:space="preserve"> with compliance, zero-trust, cloud-native, and operational depth suitable for regulated workloads.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