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b/>
          <w:bCs/>
        </w:rPr>
        <w:t>James Pether Sörling</w:t>
      </w:r>
    </w:p>
    <w:p>
      <w:pPr>
        <w:pStyle w:val="BodyText"/>
        <w:rPr/>
      </w:pPr>
      <w:r>
        <w:rPr>
          <w:b/>
          <w:bCs/>
        </w:rPr>
        <w:t>CEO &amp; Founder | Cyber Security Consultant | Cloud Security Specialist</w:t>
      </w:r>
      <w:r>
        <w:rPr/>
        <w:br/>
      </w:r>
      <w:hyperlink r:id="rId2">
        <w:r>
          <w:rPr>
            <w:rStyle w:val="Hyperlink"/>
          </w:rPr>
          <w:t>Gothenburg, Sweden | pether@hack23.com | hack23.com | LinkedIn</w:t>
        </w:r>
      </w:hyperlink>
      <w:r>
        <w:rPr/>
        <w:t xml:space="preserve"> | </w:t>
      </w:r>
      <w:hyperlink r:id="rId3">
        <w:r>
          <w:rPr>
            <w:rStyle w:val="Hyperlink"/>
          </w:rPr>
          <w:t>GitHub</w:t>
        </w:r>
      </w:hyperlink>
      <w:r>
        <w:rPr/>
        <w:t xml:space="preserve"> | </w:t>
      </w:r>
      <w:hyperlink r:id="rId4">
        <w:r>
          <w:rPr>
            <w:rStyle w:val="Hyperlink"/>
          </w:rPr>
          <w:t>OpenHub</w:t>
        </w:r>
      </w:hyperlink>
    </w:p>
    <w:p>
      <w:pPr>
        <w:pStyle w:val="Normal"/>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Professional Summary</w:t>
      </w:r>
    </w:p>
    <w:p>
      <w:pPr>
        <w:pStyle w:val="BodyText"/>
        <w:rPr/>
      </w:pPr>
      <w:r>
        <w:rPr/>
        <w:t>CEO/Founder of Hack23 AB, James brings over 30 years of information technology experience, specializing in security architecture, cloud security, and compliance. Professional certifications include CISSP, CISM, AWS Security Specialty, and AWS Solutions Architect Professional. Extensive leadership experience in enterprise security and cloud architecture across major organizations.</w:t>
      </w:r>
    </w:p>
    <w:p>
      <w:pPr>
        <w:pStyle w:val="Normal"/>
        <w:rPr/>
      </w:pPr>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Security Expertise</w:t>
      </w:r>
      <w:r>
        <w:rPr/>
        <w:t xml:space="preserve"> </w:t>
      </w:r>
      <w:r>
        <w:rPr>
          <w:i/>
          <w:iCs/>
        </w:rPr>
        <w:t>(Available remotely or in-person in Gothenburg)</w:t>
      </w:r>
    </w:p>
    <w:p>
      <w:pPr>
        <w:pStyle w:val="BodyText"/>
        <w:rPr/>
      </w:pPr>
      <w:r>
        <w:rPr>
          <w:b/>
          <w:bCs/>
        </w:rPr>
        <w:t xml:space="preserve">🏗️ </w:t>
      </w:r>
      <w:r>
        <w:rPr>
          <w:b/>
          <w:bCs/>
        </w:rPr>
        <w:t xml:space="preserve">Security Architecture &amp; Strategy </w:t>
      </w:r>
      <w:r>
        <w:fldChar w:fldCharType="begin"/>
      </w:r>
      <w:r>
        <w:rPr>
          <w:rStyle w:val="Hyperlink"/>
          <w:b/>
          <w:bCs/>
        </w:rPr>
        <w:instrText xml:space="preserve"> HYPERLINK "https://github.com/Hack23/ISMS-PUBLIC/blob/main/Secure_Development_Policy.md" \l "%EF%B8%8F-architecture-documentation-matrix"</w:instrText>
      </w:r>
      <w:r>
        <w:rPr>
          <w:rStyle w:val="Hyperlink"/>
          <w:b/>
          <w:bCs/>
        </w:rPr>
        <w:fldChar w:fldCharType="separate"/>
      </w:r>
      <w:r>
        <w:rPr>
          <w:rStyle w:val="Hyperlink"/>
          <w:b/>
          <w:bCs/>
        </w:rPr>
        <w:t>Hack23 Security Architecture</w:t>
      </w:r>
      <w:r>
        <w:rPr>
          <w:rStyle w:val="Hyperlink"/>
          <w:b/>
          <w:bCs/>
        </w:rPr>
        <w:fldChar w:fldCharType="end"/>
      </w:r>
    </w:p>
    <w:p>
      <w:pPr>
        <w:pStyle w:val="Compact"/>
        <w:numPr>
          <w:ilvl w:val="0"/>
          <w:numId w:val="1"/>
        </w:numPr>
        <w:rPr/>
      </w:pPr>
      <w:r>
        <w:rPr>
          <w:b/>
          <w:bCs/>
        </w:rPr>
        <w:t>Enterprise Security Architecture</w:t>
      </w:r>
      <w:r>
        <w:rPr/>
        <w:t>: Comprehensive frameworks</w:t>
      </w:r>
    </w:p>
    <w:p>
      <w:pPr>
        <w:pStyle w:val="Compact"/>
        <w:numPr>
          <w:ilvl w:val="0"/>
          <w:numId w:val="1"/>
        </w:numPr>
        <w:rPr/>
      </w:pPr>
      <w:r>
        <w:rPr>
          <w:b/>
          <w:bCs/>
        </w:rPr>
        <w:t>Risk Assessment &amp; Management</w:t>
      </w:r>
      <w:r>
        <w:rPr/>
        <w:t xml:space="preserve">: Systematic risk mitigation </w:t>
      </w:r>
      <w:hyperlink r:id="rId5">
        <w:r>
          <w:rPr>
            <w:rStyle w:val="Hyperlink"/>
          </w:rPr>
          <w:t>Hack23 Risk Register</w:t>
        </w:r>
      </w:hyperlink>
    </w:p>
    <w:p>
      <w:pPr>
        <w:pStyle w:val="Compact"/>
        <w:numPr>
          <w:ilvl w:val="0"/>
          <w:numId w:val="1"/>
        </w:numPr>
        <w:rPr/>
      </w:pPr>
      <w:r>
        <w:rPr>
          <w:b/>
          <w:bCs/>
        </w:rPr>
        <w:t>Security Strategy Development</w:t>
      </w:r>
      <w:r>
        <w:rPr/>
        <w:t>: Alignment with business goals</w:t>
      </w:r>
    </w:p>
    <w:p>
      <w:pPr>
        <w:pStyle w:val="Compact"/>
        <w:numPr>
          <w:ilvl w:val="0"/>
          <w:numId w:val="1"/>
        </w:numPr>
        <w:rPr/>
      </w:pPr>
      <w:r>
        <w:rPr>
          <w:b/>
          <w:bCs/>
        </w:rPr>
        <w:t>Governance Framework Design</w:t>
      </w:r>
      <w:r>
        <w:rPr/>
        <w:t>: Policy and awareness programs</w:t>
      </w:r>
    </w:p>
    <w:p>
      <w:pPr>
        <w:pStyle w:val="FirstParagraph"/>
        <w:rPr/>
      </w:pPr>
      <w:r>
        <w:rPr>
          <w:b/>
          <w:bCs/>
        </w:rPr>
        <w:t xml:space="preserve">☁️ </w:t>
      </w:r>
      <w:r>
        <w:rPr>
          <w:b/>
          <w:bCs/>
        </w:rPr>
        <w:t xml:space="preserve">Cloud Security &amp; DevSecOps </w:t>
      </w:r>
      <w:r>
        <w:fldChar w:fldCharType="begin"/>
      </w:r>
      <w:r>
        <w:rPr>
          <w:rStyle w:val="Hyperlink"/>
          <w:b/>
          <w:bCs/>
        </w:rPr>
        <w:instrText xml:space="preserve"> HYPERLINK "https://github.com/Hack23/ISMS-PUBLIC/blob/main/Secure_Development_Policy.md" \l "%EF%B8%8F-advanced-security-testing-framework"</w:instrText>
      </w:r>
      <w:r>
        <w:rPr>
          <w:rStyle w:val="Hyperlink"/>
          <w:b/>
          <w:bCs/>
        </w:rPr>
        <w:fldChar w:fldCharType="separate"/>
      </w:r>
      <w:r>
        <w:rPr>
          <w:rStyle w:val="Hyperlink"/>
          <w:b/>
          <w:bCs/>
        </w:rPr>
        <w:t>Hack23 Security Testing framework</w:t>
      </w:r>
      <w:r>
        <w:rPr>
          <w:rStyle w:val="Hyperlink"/>
          <w:b/>
          <w:bCs/>
        </w:rPr>
        <w:fldChar w:fldCharType="end"/>
      </w:r>
    </w:p>
    <w:p>
      <w:pPr>
        <w:pStyle w:val="Compact"/>
        <w:numPr>
          <w:ilvl w:val="0"/>
          <w:numId w:val="30"/>
        </w:numPr>
        <w:rPr/>
      </w:pPr>
      <w:r>
        <w:rPr>
          <w:b/>
          <w:bCs/>
        </w:rPr>
        <w:t>Secure Cloud Solutions</w:t>
      </w:r>
      <w:r>
        <w:rPr/>
        <w:t>: Advanced AWS assessments</w:t>
      </w:r>
    </w:p>
    <w:p>
      <w:pPr>
        <w:pStyle w:val="Compact"/>
        <w:numPr>
          <w:ilvl w:val="0"/>
          <w:numId w:val="31"/>
        </w:numPr>
        <w:rPr/>
      </w:pPr>
      <w:r>
        <w:rPr>
          <w:b/>
          <w:bCs/>
        </w:rPr>
        <w:t>DevSecOps Integration</w:t>
      </w:r>
      <w:r>
        <w:rPr/>
        <w:t>: Agile security integration</w:t>
      </w:r>
    </w:p>
    <w:p>
      <w:pPr>
        <w:pStyle w:val="Compact"/>
        <w:numPr>
          <w:ilvl w:val="0"/>
          <w:numId w:val="32"/>
        </w:numPr>
        <w:rPr/>
      </w:pPr>
      <w:r>
        <w:rPr>
          <w:b/>
          <w:bCs/>
        </w:rPr>
        <w:t>Infrastructure as Code Security</w:t>
      </w:r>
      <w:r>
        <w:rPr/>
        <w:t>: CloudFormation, Terraform</w:t>
      </w:r>
    </w:p>
    <w:p>
      <w:pPr>
        <w:pStyle w:val="Compact"/>
        <w:numPr>
          <w:ilvl w:val="0"/>
          <w:numId w:val="33"/>
        </w:numPr>
        <w:rPr/>
      </w:pPr>
      <w:r>
        <w:rPr>
          <w:b/>
          <w:bCs/>
        </w:rPr>
        <w:t>Container &amp; Serverless Security</w:t>
      </w:r>
      <w:r>
        <w:rPr/>
        <w:t>: Modern best practices</w:t>
      </w:r>
    </w:p>
    <w:p>
      <w:pPr>
        <w:pStyle w:val="FirstParagraph"/>
        <w:rPr/>
      </w:pPr>
      <w:r>
        <w:rPr>
          <w:b/>
          <w:bCs/>
        </w:rPr>
        <w:t xml:space="preserve">🔧 </w:t>
      </w:r>
      <w:r>
        <w:rPr>
          <w:b/>
          <w:bCs/>
        </w:rPr>
        <w:t xml:space="preserve">Secure Development &amp; Code Quality </w:t>
      </w:r>
      <w:hyperlink r:id="rId6">
        <w:r>
          <w:rPr>
            <w:rStyle w:val="Hyperlink"/>
            <w:b/>
            <w:bCs/>
          </w:rPr>
          <w:t>Hack23 Secure Development Policy</w:t>
        </w:r>
      </w:hyperlink>
    </w:p>
    <w:p>
      <w:pPr>
        <w:pStyle w:val="Compact"/>
        <w:numPr>
          <w:ilvl w:val="0"/>
          <w:numId w:val="34"/>
        </w:numPr>
        <w:rPr/>
      </w:pPr>
      <w:r>
        <w:rPr>
          <w:b/>
          <w:bCs/>
        </w:rPr>
        <w:t>Secure SDLC Implementation</w:t>
      </w:r>
      <w:r>
        <w:rPr/>
        <w:t>: Security-focused development</w:t>
      </w:r>
    </w:p>
    <w:p>
      <w:pPr>
        <w:pStyle w:val="Compact"/>
        <w:numPr>
          <w:ilvl w:val="0"/>
          <w:numId w:val="35"/>
        </w:numPr>
        <w:rPr/>
      </w:pPr>
      <w:r>
        <w:rPr>
          <w:b/>
          <w:bCs/>
        </w:rPr>
        <w:t>CI/CD Security Integration</w:t>
      </w:r>
      <w:r>
        <w:rPr/>
        <w:t xml:space="preserve">: Automated testing </w:t>
      </w:r>
      <w:r>
        <w:fldChar w:fldCharType="begin"/>
      </w:r>
      <w:r>
        <w:rPr>
          <w:rStyle w:val="Hyperlink"/>
        </w:rPr>
        <w:instrText xml:space="preserve"> HYPERLINK "https://github.com/Hack23/ISMS-PUBLIC/blob/main/Secure_Development_Policy.md" \l "-cicd-workflow--automation-excellence"</w:instrText>
      </w:r>
      <w:r>
        <w:rPr>
          <w:rStyle w:val="Hyperlink"/>
        </w:rPr>
        <w:fldChar w:fldCharType="separate"/>
      </w:r>
      <w:r>
        <w:rPr>
          <w:rStyle w:val="Hyperlink"/>
        </w:rPr>
        <w:t>Hack23 Workflows</w:t>
      </w:r>
      <w:r>
        <w:rPr>
          <w:rStyle w:val="Hyperlink"/>
        </w:rPr>
        <w:fldChar w:fldCharType="end"/>
      </w:r>
    </w:p>
    <w:p>
      <w:pPr>
        <w:pStyle w:val="Compact"/>
        <w:numPr>
          <w:ilvl w:val="0"/>
          <w:numId w:val="36"/>
        </w:numPr>
        <w:rPr/>
      </w:pPr>
      <w:r>
        <w:rPr>
          <w:b/>
          <w:bCs/>
        </w:rPr>
        <w:t>Code Quality &amp; Security Analysis</w:t>
      </w:r>
      <w:r>
        <w:rPr/>
        <w:t>: Static analysis</w:t>
      </w:r>
    </w:p>
    <w:p>
      <w:pPr>
        <w:pStyle w:val="Compact"/>
        <w:numPr>
          <w:ilvl w:val="0"/>
          <w:numId w:val="37"/>
        </w:numPr>
        <w:rPr/>
      </w:pPr>
      <w:r>
        <w:rPr>
          <w:b/>
          <w:bCs/>
        </w:rPr>
        <w:t>Supply Chain Security</w:t>
      </w:r>
      <w:r>
        <w:rPr/>
        <w:t>: SLSA Level 3 compliance</w:t>
      </w:r>
    </w:p>
    <w:p>
      <w:pPr>
        <w:pStyle w:val="FirstParagraph"/>
        <w:rPr/>
      </w:pPr>
      <w:r>
        <w:rPr>
          <w:b/>
          <w:bCs/>
        </w:rPr>
        <w:t xml:space="preserve">🏆 </w:t>
      </w:r>
      <w:r>
        <w:rPr>
          <w:b/>
          <w:bCs/>
        </w:rPr>
        <w:t>Specialized Expertise</w:t>
      </w:r>
    </w:p>
    <w:p>
      <w:pPr>
        <w:pStyle w:val="Compact"/>
        <w:numPr>
          <w:ilvl w:val="0"/>
          <w:numId w:val="38"/>
        </w:numPr>
        <w:rPr/>
      </w:pPr>
      <w:r>
        <w:rPr>
          <w:b/>
          <w:bCs/>
        </w:rPr>
        <w:t>Compliance &amp; Regulatory</w:t>
      </w:r>
      <w:r>
        <w:rPr/>
        <w:t xml:space="preserve">: GDPR, NIS2, ISO 27001 </w:t>
      </w:r>
      <w:hyperlink r:id="rId7">
        <w:r>
          <w:rPr>
            <w:rStyle w:val="Hyperlink"/>
          </w:rPr>
          <w:t>Hack23 Compliance Checklist</w:t>
        </w:r>
      </w:hyperlink>
    </w:p>
    <w:p>
      <w:pPr>
        <w:pStyle w:val="Compact"/>
        <w:numPr>
          <w:ilvl w:val="0"/>
          <w:numId w:val="39"/>
        </w:numPr>
        <w:rPr/>
      </w:pPr>
      <w:r>
        <w:rPr>
          <w:b/>
          <w:bCs/>
        </w:rPr>
        <w:t>Open Source Security</w:t>
      </w:r>
      <w:r>
        <w:rPr/>
        <w:t xml:space="preserve">: OSPO, vulnerability management </w:t>
      </w:r>
      <w:hyperlink r:id="rId8">
        <w:r>
          <w:rPr>
            <w:rStyle w:val="Hyperlink"/>
          </w:rPr>
          <w:t>Hack23 Open Source Policy</w:t>
        </w:r>
      </w:hyperlink>
    </w:p>
    <w:p>
      <w:pPr>
        <w:pStyle w:val="Compact"/>
        <w:numPr>
          <w:ilvl w:val="0"/>
          <w:numId w:val="40"/>
        </w:numPr>
        <w:rPr/>
      </w:pPr>
      <w:r>
        <w:rPr>
          <w:b/>
          <w:bCs/>
        </w:rPr>
        <w:t>Security Culture &amp; Training</w:t>
      </w:r>
      <w:r>
        <w:rPr/>
        <w:t>: Awareness, training, leadership briefings</w:t>
      </w:r>
    </w:p>
    <w:p>
      <w:pPr>
        <w:pStyle w:val="Normal"/>
        <w:rPr/>
      </w:pPr>
      <w:r>
        <w:rPr/>
        <mc:AlternateContent>
          <mc:Choice Requires="wps">
            <w:drawing>
              <wp:inline distT="0" distB="0" distL="0" distR="0">
                <wp:extent cx="5943600" cy="19050"/>
                <wp:effectExtent l="0" t="0" r="0" b="0"/>
                <wp:docPr id="3" name="Shape3"/>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Professional Journey</w:t>
      </w:r>
    </w:p>
    <w:p>
      <w:pPr>
        <w:pStyle w:val="BodyText"/>
        <w:rPr/>
      </w:pPr>
      <w:r>
        <w:rPr>
          <w:b/>
          <w:bCs/>
        </w:rPr>
        <w:t>Enterprise Security</w:t>
      </w:r>
    </w:p>
    <w:p>
      <w:pPr>
        <w:pStyle w:val="Compact"/>
        <w:numPr>
          <w:ilvl w:val="0"/>
          <w:numId w:val="41"/>
        </w:numPr>
        <w:rPr/>
      </w:pPr>
      <w:r>
        <w:rPr>
          <w:b/>
          <w:bCs/>
        </w:rPr>
        <w:t>Jun 2025–Present</w:t>
      </w:r>
      <w:r>
        <w:rPr/>
        <w:t xml:space="preserve">: CEO, Hack23 AB – represents a new paradigm in technology companies - where enterprise-grade security expertise directly enables innovation rather than constraining it. Our Information Security Policy embodies our fundamental principle: our ISMS is not separate from our business - it IS our business model. </w:t>
      </w:r>
      <w:r>
        <w:rPr>
          <w:rStyle w:val="Hyperlink"/>
        </w:rPr>
        <w:t>https://github.com/Hack23/ISMS-PUBLIC/</w:t>
      </w:r>
    </w:p>
    <w:p>
      <w:pPr>
        <w:pStyle w:val="Compact"/>
        <w:numPr>
          <w:ilvl w:val="0"/>
          <w:numId w:val="0"/>
        </w:numPr>
        <w:ind w:hanging="0" w:left="720"/>
        <w:rPr/>
      </w:pPr>
      <w:r>
        <w:rPr/>
        <w:t xml:space="preserve">As a cybersecurity consulting company, our own security posture serves as both our operational foundation and our marketing demonstration. Every security control we implement, every process we document, and every risk we mitigate showcases our expertise to potential clients while protecting our own valuable assets. </w:t>
      </w:r>
    </w:p>
    <w:p>
      <w:pPr>
        <w:pStyle w:val="Compact"/>
        <w:numPr>
          <w:ilvl w:val="0"/>
          <w:numId w:val="42"/>
        </w:numPr>
        <w:rPr/>
      </w:pPr>
      <w:r>
        <w:rPr>
          <w:b/>
          <w:bCs/>
        </w:rPr>
        <w:t>Oct 2024–Present</w:t>
      </w:r>
      <w:r>
        <w:rPr/>
        <w:t xml:space="preserve">: Application Security Officer, Stena </w:t>
      </w:r>
      <w:r>
        <w:rPr/>
        <w:t>AB</w:t>
      </w:r>
      <w:r>
        <w:rPr/>
        <w:t xml:space="preserve"> – Enhanced SDLC, threat modeling, global bug bounty management, security champion forums, cross-subsidiary governance.</w:t>
      </w:r>
    </w:p>
    <w:p>
      <w:pPr>
        <w:pStyle w:val="Compact"/>
        <w:numPr>
          <w:ilvl w:val="0"/>
          <w:numId w:val="43"/>
        </w:numPr>
        <w:rPr/>
      </w:pPr>
      <w:r>
        <w:rPr>
          <w:b/>
          <w:bCs/>
        </w:rPr>
        <w:t>Mar 2022–Sep 2024</w:t>
      </w:r>
      <w:r>
        <w:rPr/>
        <w:t>: Information Security Officer, Polestar – Led SDLC security practices, supplier security assessments, 24/7 incident management, OSPO leadership.</w:t>
      </w:r>
    </w:p>
    <w:p>
      <w:pPr>
        <w:pStyle w:val="Compact"/>
        <w:numPr>
          <w:ilvl w:val="0"/>
          <w:numId w:val="44"/>
        </w:numPr>
        <w:rPr/>
      </w:pPr>
      <w:r>
        <w:rPr>
          <w:b/>
          <w:bCs/>
        </w:rPr>
        <w:t>Jan 2018–Mar 2022</w:t>
      </w:r>
      <w:r>
        <w:rPr/>
        <w:t>: Senior Security Architect, WirelessCar – Agile secure software delivery, security architecture evolution, security risk management, OSPO contributor.</w:t>
      </w:r>
    </w:p>
    <w:p>
      <w:pPr>
        <w:pStyle w:val="FirstParagraph"/>
        <w:rPr/>
      </w:pPr>
      <w:r>
        <w:rPr>
          <w:b/>
          <w:bCs/>
        </w:rPr>
        <w:t>Cloud &amp; Security Engineering</w:t>
      </w:r>
    </w:p>
    <w:p>
      <w:pPr>
        <w:pStyle w:val="Compact"/>
        <w:numPr>
          <w:ilvl w:val="0"/>
          <w:numId w:val="45"/>
        </w:numPr>
        <w:rPr/>
      </w:pPr>
      <w:r>
        <w:rPr>
          <w:b/>
          <w:bCs/>
        </w:rPr>
        <w:t>Mar 2017–Jan 2018</w:t>
      </w:r>
      <w:r>
        <w:rPr/>
        <w:t>: Consultant, Consid AB – UnionVMS open-source development, CI/CD and QA automation.</w:t>
      </w:r>
    </w:p>
    <w:p>
      <w:pPr>
        <w:pStyle w:val="Compact"/>
        <w:numPr>
          <w:ilvl w:val="0"/>
          <w:numId w:val="46"/>
        </w:numPr>
        <w:rPr/>
      </w:pPr>
      <w:r>
        <w:rPr>
          <w:b/>
          <w:bCs/>
        </w:rPr>
        <w:t>2010–Mar 2017</w:t>
      </w:r>
      <w:r>
        <w:rPr/>
        <w:t>: Cloud Architect, Keypasco – Cloud security solutions, infrastructure architecture, comprehensive testing strategies.</w:t>
      </w:r>
    </w:p>
    <w:p>
      <w:pPr>
        <w:pStyle w:val="FirstParagraph"/>
        <w:rPr/>
      </w:pPr>
      <w:r>
        <w:rPr>
          <w:b/>
          <w:bCs/>
        </w:rPr>
        <w:t>Software Development</w:t>
      </w:r>
    </w:p>
    <w:p>
      <w:pPr>
        <w:pStyle w:val="Compact"/>
        <w:numPr>
          <w:ilvl w:val="0"/>
          <w:numId w:val="47"/>
        </w:numPr>
        <w:rPr/>
      </w:pPr>
      <w:r>
        <w:rPr>
          <w:b/>
          <w:bCs/>
        </w:rPr>
        <w:t>2008–2009</w:t>
      </w:r>
      <w:r>
        <w:rPr/>
        <w:t>: Consultant, Redpill Linpro – Technical support, architecture, system administration, client training.</w:t>
      </w:r>
    </w:p>
    <w:p>
      <w:pPr>
        <w:pStyle w:val="Compact"/>
        <w:numPr>
          <w:ilvl w:val="0"/>
          <w:numId w:val="48"/>
        </w:numPr>
        <w:rPr/>
      </w:pPr>
      <w:r>
        <w:rPr>
          <w:b/>
          <w:bCs/>
        </w:rPr>
        <w:t>2007–2008</w:t>
      </w:r>
      <w:r>
        <w:rPr/>
        <w:t>: Consultant, Singlegrid (London) – Continuous integration and build management solutions.</w:t>
      </w:r>
    </w:p>
    <w:p>
      <w:pPr>
        <w:pStyle w:val="Compact"/>
        <w:numPr>
          <w:ilvl w:val="0"/>
          <w:numId w:val="49"/>
        </w:numPr>
        <w:rPr/>
      </w:pPr>
      <w:r>
        <w:rPr>
          <w:b/>
          <w:bCs/>
        </w:rPr>
        <w:t>2006–2007</w:t>
      </w:r>
      <w:r>
        <w:rPr/>
        <w:t>: System Developer, Sky (London) – Agile methodologies, J2EE project delivery.</w:t>
      </w:r>
    </w:p>
    <w:p>
      <w:pPr>
        <w:pStyle w:val="Compact"/>
        <w:numPr>
          <w:ilvl w:val="0"/>
          <w:numId w:val="50"/>
        </w:numPr>
        <w:rPr/>
      </w:pPr>
      <w:r>
        <w:rPr>
          <w:b/>
          <w:bCs/>
        </w:rPr>
        <w:t>2003–2005</w:t>
      </w:r>
      <w:r>
        <w:rPr/>
        <w:t>: J2EE Developer, Glu Mobile (London) – Mobile integration, operator billing solutions.</w:t>
      </w:r>
    </w:p>
    <w:p>
      <w:pPr>
        <w:pStyle w:val="Compact"/>
        <w:numPr>
          <w:ilvl w:val="0"/>
          <w:numId w:val="51"/>
        </w:numPr>
        <w:rPr/>
      </w:pPr>
      <w:r>
        <w:rPr>
          <w:b/>
          <w:bCs/>
        </w:rPr>
        <w:t>2000–2002</w:t>
      </w:r>
      <w:r>
        <w:rPr/>
        <w:t>: Software Engineer, Volantis Systems (London) – Multi-channel product development and testing automation.</w:t>
      </w:r>
    </w:p>
    <w:p>
      <w:pPr>
        <w:pStyle w:val="FirstParagraph"/>
        <w:rPr/>
      </w:pPr>
      <w:r>
        <w:rPr>
          <w:b/>
          <w:bCs/>
        </w:rPr>
        <w:t>Education &amp; University Roles</w:t>
      </w:r>
    </w:p>
    <w:p>
      <w:pPr>
        <w:pStyle w:val="Compact"/>
        <w:numPr>
          <w:ilvl w:val="0"/>
          <w:numId w:val="52"/>
        </w:numPr>
        <w:rPr/>
      </w:pPr>
      <w:r>
        <w:rPr>
          <w:b/>
          <w:bCs/>
        </w:rPr>
        <w:t>2002–2003</w:t>
      </w:r>
      <w:r>
        <w:rPr/>
        <w:t>: M.Sc. Computing Science, University of Gothenburg</w:t>
      </w:r>
    </w:p>
    <w:p>
      <w:pPr>
        <w:pStyle w:val="Compact"/>
        <w:numPr>
          <w:ilvl w:val="0"/>
          <w:numId w:val="53"/>
        </w:numPr>
        <w:rPr/>
      </w:pPr>
      <w:r>
        <w:rPr>
          <w:b/>
          <w:bCs/>
        </w:rPr>
        <w:t>1997–2000</w:t>
      </w:r>
      <w:r>
        <w:rPr/>
        <w:t>: Diploma Computing Science, University of Gothenburg</w:t>
      </w:r>
    </w:p>
    <w:p>
      <w:pPr>
        <w:pStyle w:val="Compact"/>
        <w:numPr>
          <w:ilvl w:val="0"/>
          <w:numId w:val="54"/>
        </w:numPr>
        <w:rPr/>
      </w:pPr>
      <w:r>
        <w:rPr>
          <w:b/>
          <w:bCs/>
        </w:rPr>
        <w:t>1999–2003</w:t>
      </w:r>
      <w:r>
        <w:rPr/>
        <w:t>: Unix Helpdesk/Teaching Assistant, Chalmers University – System Administration, tutoring</w:t>
      </w:r>
    </w:p>
    <w:p>
      <w:pPr>
        <w:pStyle w:val="FirstParagraph"/>
        <w:rPr/>
      </w:pPr>
      <w:r>
        <w:rPr>
          <w:b/>
          <w:bCs/>
        </w:rPr>
        <w:t>Military &amp; Early Experience</w:t>
      </w:r>
    </w:p>
    <w:p>
      <w:pPr>
        <w:pStyle w:val="Compact"/>
        <w:numPr>
          <w:ilvl w:val="0"/>
          <w:numId w:val="55"/>
        </w:numPr>
        <w:rPr/>
      </w:pPr>
      <w:r>
        <w:rPr>
          <w:b/>
          <w:bCs/>
        </w:rPr>
        <w:t>1996–1997</w:t>
      </w:r>
      <w:r>
        <w:rPr/>
        <w:t>: NBC-Defence Group Leader, Swedish Armed Forces – Leadership, security</w:t>
      </w:r>
    </w:p>
    <w:p>
      <w:pPr>
        <w:pStyle w:val="Compact"/>
        <w:numPr>
          <w:ilvl w:val="0"/>
          <w:numId w:val="56"/>
        </w:numPr>
        <w:rPr/>
      </w:pPr>
      <w:r>
        <w:rPr>
          <w:b/>
          <w:bCs/>
        </w:rPr>
        <w:t>1993–1996</w:t>
      </w:r>
      <w:r>
        <w:rPr/>
        <w:t>: Founder, Equal Rites BBS – Early networking and system administration</w:t>
      </w:r>
    </w:p>
    <w:p>
      <w:pPr>
        <w:pStyle w:val="Normal"/>
        <w:rPr/>
      </w:pPr>
      <w:r>
        <w:rPr/>
        <mc:AlternateContent>
          <mc:Choice Requires="wps">
            <w:drawing>
              <wp:inline distT="0" distB="0" distL="0" distR="0">
                <wp:extent cx="5943600" cy="19050"/>
                <wp:effectExtent l="0" t="0" r="0" b="0"/>
                <wp:docPr id="4" name="Shape4"/>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Technology &amp; Skills</w:t>
      </w:r>
    </w:p>
    <w:p>
      <w:pPr>
        <w:pStyle w:val="BodyText"/>
        <w:rPr/>
      </w:pPr>
      <w:r>
        <w:rPr>
          <w:b/>
          <w:bCs/>
        </w:rPr>
        <w:t>Security Architecture &amp; Compliance</w:t>
      </w:r>
      <w:r>
        <w:rPr/>
        <w:br/>
        <w:t>Cybersecurity | Risk Assessment | ISO 27001 | GDPR | CIS Controls | Incident Response | Information Security Governance | IT Audit</w:t>
      </w:r>
    </w:p>
    <w:p>
      <w:pPr>
        <w:pStyle w:val="BodyText"/>
        <w:rPr/>
      </w:pPr>
      <w:r>
        <w:rPr>
          <w:b/>
          <w:bCs/>
        </w:rPr>
        <w:t>Cloud Security &amp; Infrastructure</w:t>
      </w:r>
      <w:r>
        <w:rPr/>
        <w:br/>
        <w:t>AWS | Azure | CloudFormation | Terraform | Kubernetes | Cloud Computing | Solution Architecture | Security Compliance</w:t>
      </w:r>
    </w:p>
    <w:p>
      <w:pPr>
        <w:pStyle w:val="BodyText"/>
        <w:rPr/>
      </w:pPr>
      <w:r>
        <w:rPr>
          <w:b/>
          <w:bCs/>
        </w:rPr>
        <w:t>Secure Development &amp; Programming</w:t>
      </w:r>
      <w:r>
        <w:rPr/>
        <w:br/>
        <w:t>Java | Spring | TypeScript | React | PostgreSQL | REST APIs | Software Development | Software Engineering</w:t>
      </w:r>
    </w:p>
    <w:p>
      <w:pPr>
        <w:pStyle w:val="BodyText"/>
        <w:rPr/>
      </w:pPr>
      <w:r>
        <w:rPr>
          <w:b/>
          <w:bCs/>
        </w:rPr>
        <w:t>DevOps &amp; Automation Tools</w:t>
      </w:r>
      <w:r>
        <w:rPr/>
        <w:br/>
        <w:t>SonarQube | GitHub Actions | Jenkins | OWASP ZAP | IT Operations | Linux | Unix</w:t>
      </w:r>
    </w:p>
    <w:p>
      <w:pPr>
        <w:pStyle w:val="BodyText"/>
        <w:rPr/>
      </w:pPr>
      <w:r>
        <w:rPr>
          <w:b/>
          <w:bCs/>
        </w:rPr>
        <w:t>Leadership &amp; Strategic Management</w:t>
      </w:r>
      <w:r>
        <w:rPr/>
        <w:br/>
        <w:t>Leadership | Strategic Planning | Security Management | Open Source Program Office | IT Governance | Policy Development</w:t>
      </w:r>
    </w:p>
    <w:p>
      <w:pPr>
        <w:pStyle w:val="BodyText"/>
        <w:rPr/>
      </w:pPr>
      <w:r>
        <w:rPr>
          <w:b/>
          <w:bCs/>
        </w:rPr>
        <w:t>Business &amp; Additional Skills</w:t>
      </w:r>
      <w:r>
        <w:rPr/>
        <w:br/>
        <w:t>AI | Digital Transformation | Business Strategy | ESG | Corporate Finance | Financial Modeling | Cyber Insurance | Six Sigma Black Belt</w:t>
      </w:r>
    </w:p>
    <w:p>
      <w:pPr>
        <w:pStyle w:val="Normal"/>
        <w:rPr/>
      </w:pPr>
      <w:r>
        <w:rPr/>
        <mc:AlternateContent>
          <mc:Choice Requires="wps">
            <w:drawing>
              <wp:inline distT="0" distB="0" distL="0" distR="0">
                <wp:extent cx="5943600" cy="19050"/>
                <wp:effectExtent l="0" t="0" r="0" b="0"/>
                <wp:docPr id="5" name="Shape5"/>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Normal"/>
        <w:rPr/>
      </w:pPr>
      <w:r>
        <w:rPr/>
        <mc:AlternateContent>
          <mc:Choice Requires="wps">
            <w:drawing>
              <wp:inline distT="0" distB="0" distL="0" distR="0">
                <wp:extent cx="5943600" cy="19050"/>
                <wp:effectExtent l="0" t="0" r="0" b="0"/>
                <wp:docPr id="6" name="Shape6"/>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Connect</w:t>
      </w:r>
    </w:p>
    <w:p>
      <w:pPr>
        <w:pStyle w:val="BodyText"/>
        <w:spacing w:before="180" w:after="180"/>
        <w:rPr/>
      </w:pPr>
      <w:r>
        <w:rPr/>
        <w:t xml:space="preserve">Email: </w:t>
      </w:r>
      <w:hyperlink r:id="rId9">
        <w:r>
          <w:rPr>
            <w:rStyle w:val="Hyperlink"/>
          </w:rPr>
          <w:t>pether@hack23.com</w:t>
        </w:r>
      </w:hyperlink>
      <w:r>
        <w:rPr/>
        <w:br/>
        <w:t xml:space="preserve">Website: </w:t>
      </w:r>
      <w:hyperlink r:id="rId10">
        <w:r>
          <w:rPr>
            <w:rStyle w:val="Hyperlink"/>
          </w:rPr>
          <w:t>hack23.com</w:t>
        </w:r>
      </w:hyperlink>
      <w:r>
        <w:rPr/>
        <w:br/>
        <w:t xml:space="preserve">LinkedIn: </w:t>
      </w:r>
      <w:hyperlink r:id="rId11">
        <w:r>
          <w:rPr>
            <w:rStyle w:val="Hyperlink"/>
          </w:rPr>
          <w:t>James Pether Sörling</w:t>
        </w:r>
      </w:hyperlink>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nsolas">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jamessorling/" TargetMode="External"/><Relationship Id="rId3" Type="http://schemas.openxmlformats.org/officeDocument/2006/relationships/hyperlink" Target="https://github.com/Hack23" TargetMode="External"/><Relationship Id="rId4" Type="http://schemas.openxmlformats.org/officeDocument/2006/relationships/hyperlink" Target="https://www.openhub.net/accounts/pether" TargetMode="External"/><Relationship Id="rId5" Type="http://schemas.openxmlformats.org/officeDocument/2006/relationships/hyperlink" Target="https://github.com/Hack23/ISMS-PUBLIC/blob/main/Risk_Register.md" TargetMode="External"/><Relationship Id="rId6" Type="http://schemas.openxmlformats.org/officeDocument/2006/relationships/hyperlink" Target="https://github.com/Hack23/ISMS-PUBLIC/blob/main/Secure_Development_Policy.md" TargetMode="External"/><Relationship Id="rId7" Type="http://schemas.openxmlformats.org/officeDocument/2006/relationships/hyperlink" Target="https://github.com/Hack23/ISMS-PUBLIC/blob/main/Compliance_Checklist.md" TargetMode="External"/><Relationship Id="rId8" Type="http://schemas.openxmlformats.org/officeDocument/2006/relationships/hyperlink" Target="https://github.com/Hack23/ISMS-PUBLIC/blob/main/Open_Source_Policy.md" TargetMode="External"/><Relationship Id="rId9" Type="http://schemas.openxmlformats.org/officeDocument/2006/relationships/hyperlink" Target="mailto:pether@hack23.com" TargetMode="External"/><Relationship Id="rId10" Type="http://schemas.openxmlformats.org/officeDocument/2006/relationships/hyperlink" Target="https://hack23.com/" TargetMode="External"/><Relationship Id="rId11" Type="http://schemas.openxmlformats.org/officeDocument/2006/relationships/hyperlink" Target="https://www.linkedin.com/in/jamessorling/"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LibreOffice/24.2.7.2$Linux_X86_64 LibreOffice_project/420$Build-2</Application>
  <AppVersion>15.0000</AppVersion>
  <Pages>4</Pages>
  <Words>707</Words>
  <Characters>4587</Characters>
  <CharactersWithSpaces>5206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2025-07-25T00:44:26Z</dcterms:created>
  <dc:creator/>
  <dc:description/>
  <dc:language>en-US</dc:language>
  <cp:lastModifiedBy/>
  <cp:lastPrinted>2025-09-15T17:44:28Z</cp:lastPrinted>
  <dcterms:modified xsi:type="dcterms:W3CDTF">2025-09-15T18:15:09Z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