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Group ID #: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&lt;&lt;FGroupID&gt;&gt;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Parenting Educator: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&lt;&lt;fFacilitatorFullName&gt;&gt;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6337300</wp:posOffset>
            </wp:positionH>
            <wp:positionV relativeFrom="paragraph">
              <wp:posOffset>-514984</wp:posOffset>
            </wp:positionV>
            <wp:extent cx="447675" cy="446405"/>
            <wp:effectExtent b="0" l="0" r="0" t="0"/>
            <wp:wrapSquare wrapText="bothSides" distB="0" distT="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6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007035" y="3947005"/>
                          <a:ext cx="109537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9312209" y="3920335"/>
                          <a:ext cx="1685926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4320"/>
        </w:tabs>
        <w:contextualSpacing w:val="0"/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[If attended meeting, put “X” in box; otherwise leave box empty.]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b w:val="1"/>
          <w:i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3"/>
        <w:gridCol w:w="2468"/>
        <w:gridCol w:w="929"/>
        <w:gridCol w:w="1051"/>
        <w:gridCol w:w="405"/>
        <w:gridCol w:w="327"/>
        <w:gridCol w:w="78"/>
        <w:gridCol w:w="405"/>
        <w:gridCol w:w="405"/>
        <w:gridCol w:w="405"/>
        <w:gridCol w:w="405"/>
        <w:gridCol w:w="485"/>
        <w:gridCol w:w="405"/>
        <w:gridCol w:w="123"/>
        <w:gridCol w:w="282"/>
        <w:gridCol w:w="405"/>
        <w:gridCol w:w="405"/>
        <w:gridCol w:w="405"/>
        <w:gridCol w:w="405"/>
        <w:gridCol w:w="405"/>
        <w:gridCol w:w="405"/>
        <w:tblGridChange w:id="0">
          <w:tblGrid>
            <w:gridCol w:w="243"/>
            <w:gridCol w:w="2468"/>
            <w:gridCol w:w="929"/>
            <w:gridCol w:w="1051"/>
            <w:gridCol w:w="405"/>
            <w:gridCol w:w="327"/>
            <w:gridCol w:w="78"/>
            <w:gridCol w:w="405"/>
            <w:gridCol w:w="405"/>
            <w:gridCol w:w="405"/>
            <w:gridCol w:w="405"/>
            <w:gridCol w:w="485"/>
            <w:gridCol w:w="405"/>
            <w:gridCol w:w="123"/>
            <w:gridCol w:w="282"/>
            <w:gridCol w:w="405"/>
            <w:gridCol w:w="405"/>
            <w:gridCol w:w="405"/>
            <w:gridCol w:w="405"/>
            <w:gridCol w:w="405"/>
            <w:gridCol w:w="405"/>
          </w:tblGrid>
        </w:tblGridChange>
      </w:tblGrid>
      <w:tr>
        <w:trPr>
          <w:trHeight w:val="260" w:hRule="atLeast"/>
        </w:trPr>
        <w:tc>
          <w:tcPr>
            <w:vMerge w:val="restart"/>
            <w:vAlign w:val="bottom"/>
          </w:tcPr>
          <w:p w:rsidR="00000000" w:rsidDel="00000000" w:rsidP="00000000" w:rsidRDefault="00000000" w:rsidRPr="00000000" w14:paraId="0000000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gridSpan w:val="2"/>
            <w:vMerge w:val="restart"/>
            <w:vAlign w:val="bottom"/>
          </w:tcPr>
          <w:p w:rsidR="00000000" w:rsidDel="00000000" w:rsidP="00000000" w:rsidRDefault="00000000" w:rsidRPr="00000000" w14:paraId="00000005">
            <w:pPr>
              <w:pStyle w:val="Heading3"/>
              <w:contextualSpacing w:val="0"/>
              <w:jc w:val="lef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Families — Parent(s)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3"/>
              <w:contextualSpacing w:val="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Mtg #: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left="-108" w:right="-108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ind w:left="-108" w:right="-108"/>
              <w:contextualSpacing w:val="0"/>
              <w:jc w:val="center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-108" w:right="-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ind w:left="-108" w:right="-108"/>
              <w:contextualSpacing w:val="0"/>
              <w:jc w:val="center"/>
              <w:rPr>
                <w:rFonts w:ascii="Calibri" w:cs="Calibri" w:eastAsia="Calibri" w:hAnsi="Calibri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OHP?</w:t>
            </w:r>
          </w:p>
        </w:tc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ind w:left="-108" w:right="-108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DHS?</w:t>
            </w:r>
          </w:p>
        </w:tc>
        <w:tc>
          <w:tcPr>
            <w:vMerge w:val="restart"/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ind w:left="-108" w:right="-108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Fonts w:ascii="Calibri" w:cs="Calibri" w:eastAsia="Calibri" w:hAnsi="Calibri"/>
                <w:sz w:val="12"/>
                <w:szCs w:val="12"/>
                <w:rtl w:val="0"/>
              </w:rPr>
              <w:t xml:space="preserve">Reason for Term</w:t>
            </w:r>
          </w:p>
        </w:tc>
      </w:tr>
      <w:tr>
        <w:trPr>
          <w:trHeight w:val="240" w:hRule="atLeast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bottom"/>
          </w:tcPr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Style w:val="Heading3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Dates: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MM/DD</w:t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MM/DD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…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contextualSpacing w:val="0"/>
              <w:rPr>
                <w:sz w:val="12"/>
                <w:szCs w:val="1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ind w:hanging="89"/>
              <w:contextualSpacing w:val="0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ind w:hanging="89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ind w:left="-108" w:right="-108"/>
              <w:contextualSpacing w:val="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bottom"/>
          </w:tcPr>
          <w:p w:rsidR="00000000" w:rsidDel="00000000" w:rsidP="00000000" w:rsidRDefault="00000000" w:rsidRPr="00000000" w14:paraId="00000032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3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Style w:val="Heading3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ind w:hanging="89"/>
              <w:contextualSpacing w:val="0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-108"/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05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4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&lt;&lt;ClFirst&gt;&gt; &lt;&lt;ClLast&gt;&gt;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&lt;&lt;fAdultPhoneAreaCodeCel&gt;&gt;-&lt;&lt;FAdultPhoneCell&gt;&gt;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5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6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6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6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6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06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69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&lt;&lt;PFirst&gt;&gt; &lt;&lt;PLast&gt;&gt;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6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6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6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6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7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7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7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7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7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7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7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7F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&lt;&lt;ClFirst&gt;&gt; &lt;&lt;ClLast&gt;&gt;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8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&lt;&lt;fAdultPhoneAreaCodeCel&gt;&gt;-&lt;&lt;FAdultPhoneCell&gt;&gt;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91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&lt;&lt;PFirst&gt;&gt; &lt;&lt;PLast&gt;&gt;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9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A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0A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AA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&lt;&lt;ClFirst&gt;&gt; &lt;&lt;ClLast&gt;&gt;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0A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&lt;&lt;fAdultPhoneAreaCodeCel&gt;&gt;-&lt;&lt;FAdultPhoneCell&gt;&gt;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A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A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0B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0B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BF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&lt;&lt;PFirst&gt;&gt; &lt;&lt;PLast&gt;&gt;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C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C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C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5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&lt;&lt;ClFirst&gt;&gt; &lt;&lt;ClLast&gt;&gt;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D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E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E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E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E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E7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E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0F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0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10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0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1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12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11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15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11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1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1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1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1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1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1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1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2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2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2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2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2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2B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2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2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3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3D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15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56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15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5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5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5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5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5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5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6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6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6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6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6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6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67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68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16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6B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16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6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6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7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17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8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1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8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8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9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9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93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9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9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A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A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A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A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A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A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1A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AC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1A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A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1B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BE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1C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1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1C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C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D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1D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D2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7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E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E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E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E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E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E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E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1E8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1E9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EC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E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1F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FD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20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11</w:t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2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20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0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1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1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1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213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214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21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17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21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1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1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1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1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1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2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2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2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2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2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2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2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28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2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2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2D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3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23E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23F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40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2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4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5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5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5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5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f3f3f3" w:val="clear"/>
            <w:vAlign w:val="center"/>
          </w:tcPr>
          <w:p w:rsidR="00000000" w:rsidDel="00000000" w:rsidP="00000000" w:rsidRDefault="00000000" w:rsidRPr="00000000" w14:paraId="0000025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58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25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5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5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5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5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6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6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6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6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6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6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6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f3f3f3" w:val="clear"/>
          </w:tcPr>
          <w:p w:rsidR="00000000" w:rsidDel="00000000" w:rsidP="00000000" w:rsidRDefault="00000000" w:rsidRPr="00000000" w14:paraId="0000026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269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26A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6B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p w:rsidR="00000000" w:rsidDel="00000000" w:rsidP="00000000" w:rsidRDefault="00000000" w:rsidRPr="00000000" w14:paraId="0000026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6D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26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27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7E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8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3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285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9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D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8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9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9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9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shd w:fill="auto" w:val="clear"/>
          </w:tcPr>
          <w:p w:rsidR="00000000" w:rsidDel="00000000" w:rsidP="00000000" w:rsidRDefault="00000000" w:rsidRPr="00000000" w14:paraId="00000294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295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9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98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9A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9B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9C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9E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9F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A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A1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A2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A3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A4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A6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A7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 w14:paraId="000002A8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A9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AB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A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AE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0">
            <w:pPr>
              <w:contextualSpacing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B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BF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C0">
            <w:pPr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ind w:left="-64" w:right="-107"/>
              <w:contextualSpacing w:val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2C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4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C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D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D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D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2D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D5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2D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D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DA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D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D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D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2E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2EB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2E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2E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EF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2F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00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0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30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5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0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16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31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31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1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A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1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2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2B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2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2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0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33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3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</w:tcPr>
          <w:p w:rsidR="00000000" w:rsidDel="00000000" w:rsidP="00000000" w:rsidRDefault="00000000" w:rsidRPr="00000000" w14:paraId="0000034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41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34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34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5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34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4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5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56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5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35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5B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5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5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5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6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6C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36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36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36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0">
            <w:pPr>
              <w:contextualSpacing w:val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7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B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7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38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81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383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385">
            <w:pPr>
              <w:ind w:hanging="108"/>
              <w:contextualSpacing w:val="0"/>
              <w:jc w:val="righ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Ave parent attendance = 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A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C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D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E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8F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0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1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2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4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5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396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397">
            <w:pPr>
              <w:ind w:left="-108" w:right="-80"/>
              <w:contextualSpacing w:val="0"/>
              <w:jc w:val="center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398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9">
            <w:pPr>
              <w:ind w:hanging="108"/>
              <w:contextualSpacing w:val="0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39A">
            <w:pPr>
              <w:ind w:hanging="108"/>
              <w:contextualSpacing w:val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Ave children’s attendance =       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39C">
            <w:pPr>
              <w:ind w:hanging="108"/>
              <w:contextualSpacing w:val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# parents &gt;= 70% attend = </w:t>
            </w:r>
          </w:p>
        </w:tc>
        <w:tc>
          <w:tcPr>
            <w:gridSpan w:val="8"/>
            <w:vAlign w:val="center"/>
          </w:tcPr>
          <w:p w:rsidR="00000000" w:rsidDel="00000000" w:rsidP="00000000" w:rsidRDefault="00000000" w:rsidRPr="00000000" w14:paraId="000003A0">
            <w:pPr>
              <w:ind w:hanging="108"/>
              <w:contextualSpacing w:val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 # attended at least once = 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3A8">
            <w:pPr>
              <w:ind w:hanging="108"/>
              <w:contextualSpacing w:val="0"/>
              <w:jc w:val="left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 # DHS involved = </w:t>
            </w:r>
          </w:p>
        </w:tc>
      </w:tr>
    </w:tbl>
    <w:p w:rsidR="00000000" w:rsidDel="00000000" w:rsidP="00000000" w:rsidRDefault="00000000" w:rsidRPr="00000000" w14:paraId="000003AF">
      <w:pPr>
        <w:ind w:hanging="108"/>
        <w:contextualSpacing w:val="0"/>
        <w:jc w:val="center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contextualSpacing w:val="0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ind w:left="-432"/>
        <w:contextualSpacing w:val="0"/>
        <w:jc w:val="center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**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4"/>
          <w:szCs w:val="14"/>
          <w:rtl w:val="0"/>
        </w:rPr>
        <w:t xml:space="preserve">Enrollment 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MUST be notified of any early terminations as soon as possible; please record date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14"/>
          <w:szCs w:val="14"/>
          <w:rtl w:val="0"/>
        </w:rPr>
        <w:t xml:space="preserve">Enrollment 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was notified on the 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u w:val="single"/>
          <w:rtl w:val="0"/>
        </w:rPr>
        <w:t xml:space="preserve">Group Information Form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.**</w:t>
      </w:r>
    </w:p>
    <w:p w:rsidR="00000000" w:rsidDel="00000000" w:rsidP="00000000" w:rsidRDefault="00000000" w:rsidRPr="00000000" w14:paraId="000003B2">
      <w:pPr>
        <w:ind w:left="-432"/>
        <w:contextualSpacing w:val="0"/>
        <w:jc w:val="center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Reason For Early Termination Codes:</w:t>
      </w:r>
    </w:p>
    <w:p w:rsidR="00000000" w:rsidDel="00000000" w:rsidP="00000000" w:rsidRDefault="00000000" w:rsidRPr="00000000" w14:paraId="000003B3">
      <w:pPr>
        <w:tabs>
          <w:tab w:val="left" w:pos="360"/>
        </w:tabs>
        <w:contextualSpacing w:val="0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1.  Moved Out of Area</w:t>
        <w:tab/>
        <w:tab/>
        <w:tab/>
        <w:tab/>
        <w:t xml:space="preserve">2.  Personal Problems</w:t>
        <w:tab/>
        <w:tab/>
        <w:tab/>
        <w:tab/>
        <w:t xml:space="preserve">3.  Did Not Feel Connected With the Group</w:t>
        <w:tab/>
      </w:r>
    </w:p>
    <w:p w:rsidR="00000000" w:rsidDel="00000000" w:rsidP="00000000" w:rsidRDefault="00000000" w:rsidRPr="00000000" w14:paraId="000003B4">
      <w:pPr>
        <w:tabs>
          <w:tab w:val="left" w:pos="360"/>
        </w:tabs>
        <w:contextualSpacing w:val="0"/>
        <w:rPr>
          <w:rFonts w:ascii="Calibri" w:cs="Calibri" w:eastAsia="Calibri" w:hAnsi="Calibri"/>
          <w:b w:val="1"/>
          <w:sz w:val="14"/>
          <w:szCs w:val="14"/>
        </w:rPr>
      </w:pP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4.  Placed in Another Group</w:t>
        <w:tab/>
        <w:tab/>
        <w:tab/>
        <w:t xml:space="preserve">5.  Dissatisfied with Educational Material Presentation</w:t>
        <w:tab/>
        <w:t xml:space="preserve">6.  Never Came to Group</w:t>
      </w:r>
    </w:p>
    <w:p w:rsidR="00000000" w:rsidDel="00000000" w:rsidP="00000000" w:rsidRDefault="00000000" w:rsidRPr="00000000" w14:paraId="000003B5">
      <w:pPr>
        <w:tabs>
          <w:tab w:val="left" w:pos="360"/>
        </w:tabs>
        <w:contextualSpacing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7.  Dissatisfied with Program Format</w:t>
      </w:r>
      <w:r w:rsidDel="00000000" w:rsidR="00000000" w:rsidRPr="00000000">
        <w:rPr>
          <w:rFonts w:ascii="Calibri" w:cs="Calibri" w:eastAsia="Calibri" w:hAnsi="Calibri"/>
          <w:sz w:val="14"/>
          <w:szCs w:val="14"/>
          <w:rtl w:val="0"/>
        </w:rPr>
        <w:t xml:space="preserve"> [too much education/socialization]</w:t>
        <w:tab/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8.  Too busy</w:t>
        <w:tab/>
        <w:tab/>
        <w:tab/>
        <w:t xml:space="preserve">9.  Unknown</w:t>
        <w:tab/>
        <w:t xml:space="preserve">10. Other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432" w:top="86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MPAP_1_Attendance_P</w:t>
    </w:r>
  </w:p>
  <w:p w:rsidR="00000000" w:rsidDel="00000000" w:rsidP="00000000" w:rsidRDefault="00000000" w:rsidRPr="00000000" w14:paraId="000003B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MPAP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Parent Attendance</w:t>
    </w:r>
  </w:p>
  <w:p w:rsidR="00000000" w:rsidDel="00000000" w:rsidP="00000000" w:rsidRDefault="00000000" w:rsidRPr="00000000" w14:paraId="000003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12"/>
      <w:szCs w:val="12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rFonts w:ascii="Arial Narrow" w:cs="Arial Narrow" w:eastAsia="Arial Narrow" w:hAnsi="Arial Narrow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