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"/>
        <w:rPr>
          <w:color w:val="auto"/>
          <w:lang w:eastAsia="zh-CN"/>
        </w:rPr>
      </w:pP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"/>
        <w:rPr>
          <w:color w:val="auto"/>
        </w:rPr>
      </w:pPr>
    </w:p>
    <w:tbl>
      <w:tblPr>
        <w:tblStyle w:val="15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_Toc19649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_Toc19649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_Toc25697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_Toc25697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_Toc21304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_Toc21304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_Toc19132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_Toc19132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_Toc10374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eastAsia="zh-CN"/>
        </w:rPr>
        <w:t>退款</w:t>
      </w:r>
      <w:r>
        <w:tab/>
      </w:r>
      <w:r>
        <w:fldChar w:fldCharType="begin"/>
      </w:r>
      <w:r>
        <w:instrText xml:space="preserve"> PAGEREF _Toc10374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_Toc20700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_Toc20700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_Toc9901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_Toc9901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_Toc15600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_Toc15600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_Toc3449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_Toc3449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_Toc32674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3.1.5.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_Toc32674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_Toc11767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1.1.6. </w:t>
      </w:r>
      <w:r>
        <w:rPr>
          <w:rFonts w:hint="eastAsia" w:ascii="宋体" w:hAnsi="宋体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_Toc11767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_Toc26298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查询退款接口</w:t>
      </w:r>
      <w:r>
        <w:tab/>
      </w:r>
      <w:r>
        <w:fldChar w:fldCharType="begin"/>
      </w:r>
      <w:r>
        <w:instrText xml:space="preserve"> PAGEREF _Toc26298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_Toc14998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_Toc14998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_Toc10307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_Toc10307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_Toc14444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_Toc14444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_Toc32149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_Toc32149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_Toc2460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3.2.5. </w:t>
      </w:r>
      <w:r>
        <w:rPr>
          <w:rFonts w:hint="eastAsia"/>
          <w:lang w:val="en-US" w:eastAsia="zh-CN"/>
        </w:rPr>
        <w:t>返回码描述</w:t>
      </w:r>
      <w:r>
        <w:tab/>
      </w:r>
      <w:r>
        <w:fldChar w:fldCharType="begin"/>
      </w:r>
      <w:r>
        <w:instrText xml:space="preserve"> PAGEREF _Toc2460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_Toc23982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_Toc23982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19649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4180"/>
      <w:bookmarkStart w:id="3" w:name="_Toc25697"/>
      <w:bookmarkStart w:id="4" w:name="_Toc432403947"/>
      <w:bookmarkStart w:id="5" w:name="_Toc440983946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32403948"/>
      <w:bookmarkStart w:id="7" w:name="_Toc21304"/>
      <w:bookmarkStart w:id="8" w:name="_Toc440983947"/>
      <w:bookmarkStart w:id="9" w:name="_Toc440984181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hint="eastAsia" w:ascii="宋体" w:hAnsi="宋体"/>
          <w:lang w:eastAsia="zh-CN"/>
        </w:rPr>
        <w:t>http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gshkpay</w:t>
      </w:r>
      <w:r>
        <w:rPr>
          <w:rStyle w:val="14"/>
          <w:rFonts w:ascii="宋体" w:hAnsi="宋体"/>
          <w:lang w:eastAsia="zh-CN"/>
        </w:rPr>
        <w:t>.c</w:t>
      </w:r>
      <w:r>
        <w:rPr>
          <w:rStyle w:val="14"/>
          <w:rFonts w:hint="eastAsia" w:ascii="宋体" w:hAnsi="宋体"/>
          <w:lang w:val="en-US" w:eastAsia="zh-CN"/>
        </w:rPr>
        <w:t>om</w:t>
      </w:r>
      <w:r>
        <w:rPr>
          <w:rStyle w:val="14"/>
          <w:rFonts w:ascii="宋体" w:hAnsi="宋体"/>
          <w:lang w:eastAsia="zh-CN"/>
        </w:rPr>
        <w:t>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19132"/>
      <w:bookmarkStart w:id="12" w:name="_Toc440983948"/>
      <w:bookmarkStart w:id="13" w:name="_Toc432403949"/>
      <w:bookmarkStart w:id="14" w:name="_Toc440984182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10374"/>
      <w:bookmarkStart w:id="16" w:name="_Toc432403955"/>
      <w:bookmarkStart w:id="17" w:name="_Toc440984184"/>
      <w:bookmarkStart w:id="18" w:name="_Toc440983950"/>
      <w:bookmarkStart w:id="19" w:name="_参数签名和验签"/>
      <w:r>
        <w:rPr>
          <w:rFonts w:hint="eastAsia" w:ascii="宋体" w:hAnsi="宋体"/>
          <w:lang w:eastAsia="zh-CN"/>
        </w:rPr>
        <w:t>退款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20700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20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val="en-US" w:eastAsia="zh-CN"/>
              </w:rPr>
              <w:t>全额退款和多次退款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 xml:space="preserve">http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BASE_URL/</w:t>
            </w:r>
            <w:r>
              <w:rPr>
                <w:rFonts w:hint="eastAsia" w:ascii="宋体" w:hAnsi="宋体"/>
                <w:bCs/>
                <w:lang w:val="en-US" w:eastAsia="zh-CN"/>
              </w:rPr>
              <w:t>payOrderRefundNew/payRefund.do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1" w:name="_Toc440984185"/>
      <w:bookmarkStart w:id="22" w:name="_Toc432403956"/>
      <w:bookmarkStart w:id="23" w:name="_Toc9901"/>
      <w:bookmarkStart w:id="24" w:name="_Toc440983951"/>
      <w:r>
        <w:rPr>
          <w:rFonts w:hint="eastAsia" w:ascii="宋体" w:hAnsi="宋体"/>
          <w:lang w:eastAsia="zh-CN"/>
        </w:rPr>
        <w:t>请求参数</w:t>
      </w:r>
      <w:bookmarkEnd w:id="21"/>
      <w:bookmarkEnd w:id="22"/>
      <w:bookmarkEnd w:id="23"/>
      <w:bookmarkEnd w:id="24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全民金服订单号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（支付成功后，全民金服回调商户的订单号）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（全民金服订单号和商户订单号必须传一个）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refundMoney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退款金额（单位元）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refundType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全额退款传Y,多次退款任意字符串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参数签名字符串（全民金服提供签名方式PaySignUtil.java）</w:t>
            </w:r>
          </w:p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5" w:name="_Toc440983952"/>
      <w:bookmarkStart w:id="26" w:name="_Toc440984186"/>
      <w:bookmarkStart w:id="27" w:name="_Toc432403957"/>
      <w:bookmarkStart w:id="28" w:name="_Toc15600"/>
      <w:r>
        <w:rPr>
          <w:rFonts w:hint="eastAsia"/>
          <w:lang w:eastAsia="zh-CN"/>
        </w:rPr>
        <w:t>返回参数</w:t>
      </w:r>
      <w:bookmarkEnd w:id="25"/>
      <w:bookmarkEnd w:id="26"/>
      <w:bookmarkEnd w:id="27"/>
      <w:bookmarkEnd w:id="28"/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2"/>
        <w:gridCol w:w="1017"/>
        <w:gridCol w:w="108"/>
        <w:gridCol w:w="775"/>
        <w:gridCol w:w="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result</w:t>
            </w:r>
            <w:r>
              <w:rPr>
                <w:rFonts w:hint="eastAsia" w:ascii="宋体" w:hAnsi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lang w:eastAsia="zh-CN"/>
              </w:rPr>
              <w:t>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message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S</w:t>
            </w:r>
            <w:r>
              <w:rPr>
                <w:rFonts w:ascii="宋体" w:hAnsi="宋体"/>
                <w:bCs/>
                <w:lang w:eastAsia="zh-CN"/>
              </w:rPr>
              <w:t>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返回对象参数（resultCode为200时以下参数才有）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error_code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错误代码（此参数不存在，则退款成功）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error_msg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pay_time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Stirng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全民金服订单号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pay_money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order_name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buss_order_num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pay_discount_money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退款单号（用于查询退款）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refund_money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refund_time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sign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</w:p>
        </w:tc>
      </w:tr>
    </w:tbl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9" w:name="_Toc21252"/>
      <w:bookmarkEnd w:id="29"/>
      <w:bookmarkStart w:id="30" w:name="_Toc26227"/>
      <w:bookmarkEnd w:id="30"/>
      <w:bookmarkStart w:id="31" w:name="_Toc432404002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32" w:name="_Toc25882"/>
      <w:bookmarkEnd w:id="32"/>
      <w:bookmarkStart w:id="33" w:name="_Toc27732"/>
      <w:bookmarkEnd w:id="33"/>
      <w:bookmarkStart w:id="34" w:name="_Toc440983954"/>
      <w:bookmarkEnd w:id="34"/>
      <w:bookmarkStart w:id="35" w:name="_Toc9254"/>
      <w:bookmarkEnd w:id="35"/>
      <w:bookmarkStart w:id="36" w:name="_Toc3726"/>
      <w:bookmarkEnd w:id="36"/>
      <w:bookmarkStart w:id="37" w:name="_Toc3975"/>
      <w:bookmarkEnd w:id="37"/>
      <w:bookmarkStart w:id="38" w:name="_Toc441841731"/>
      <w:bookmarkEnd w:id="38"/>
      <w:bookmarkStart w:id="39" w:name="_Toc440984188"/>
      <w:bookmarkEnd w:id="39"/>
      <w:bookmarkStart w:id="40" w:name="_Toc9556"/>
      <w:bookmarkEnd w:id="40"/>
      <w:bookmarkStart w:id="41" w:name="_Toc441831614"/>
      <w:bookmarkEnd w:id="41"/>
      <w:bookmarkStart w:id="42" w:name="_Toc440984310"/>
      <w:bookmarkEnd w:id="42"/>
      <w:bookmarkStart w:id="43" w:name="_Toc17862"/>
      <w:bookmarkEnd w:id="43"/>
      <w:bookmarkStart w:id="44" w:name="_Toc14248"/>
      <w:bookmarkEnd w:id="44"/>
      <w:bookmarkStart w:id="45" w:name="_Toc30105"/>
      <w:bookmarkEnd w:id="45"/>
      <w:bookmarkStart w:id="46" w:name="_Toc19121"/>
      <w:bookmarkEnd w:id="46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7" w:name="_Toc3124"/>
      <w:bookmarkEnd w:id="47"/>
      <w:bookmarkStart w:id="48" w:name="_Toc28879"/>
      <w:bookmarkEnd w:id="48"/>
      <w:bookmarkStart w:id="49" w:name="_Toc23728"/>
      <w:bookmarkEnd w:id="49"/>
      <w:bookmarkStart w:id="50" w:name="_Toc440983955"/>
      <w:bookmarkEnd w:id="50"/>
      <w:bookmarkStart w:id="51" w:name="_Toc13647"/>
      <w:bookmarkEnd w:id="51"/>
      <w:bookmarkStart w:id="52" w:name="_Toc21373"/>
      <w:bookmarkEnd w:id="52"/>
      <w:bookmarkStart w:id="53" w:name="_Toc440984189"/>
      <w:bookmarkEnd w:id="53"/>
      <w:bookmarkStart w:id="54" w:name="_Toc7603"/>
      <w:bookmarkEnd w:id="54"/>
      <w:bookmarkStart w:id="55" w:name="_Toc21908"/>
      <w:bookmarkEnd w:id="55"/>
      <w:bookmarkStart w:id="56" w:name="_Toc6278"/>
      <w:bookmarkEnd w:id="56"/>
      <w:bookmarkStart w:id="57" w:name="_Toc441841732"/>
      <w:bookmarkEnd w:id="57"/>
      <w:bookmarkStart w:id="58" w:name="_Toc19092"/>
      <w:bookmarkEnd w:id="58"/>
      <w:bookmarkStart w:id="59" w:name="_Toc441831615"/>
      <w:bookmarkEnd w:id="59"/>
      <w:bookmarkStart w:id="60" w:name="_Toc440984311"/>
      <w:bookmarkEnd w:id="60"/>
      <w:bookmarkStart w:id="61" w:name="_Toc21734"/>
      <w:bookmarkEnd w:id="61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62" w:name="_Toc441841733"/>
      <w:bookmarkEnd w:id="62"/>
      <w:bookmarkStart w:id="63" w:name="_Toc6218"/>
      <w:bookmarkEnd w:id="63"/>
      <w:bookmarkStart w:id="64" w:name="_Toc440984190"/>
      <w:bookmarkEnd w:id="64"/>
      <w:bookmarkStart w:id="65" w:name="_Toc26412"/>
      <w:bookmarkEnd w:id="65"/>
      <w:bookmarkStart w:id="66" w:name="_Toc440984312"/>
      <w:bookmarkEnd w:id="66"/>
      <w:bookmarkStart w:id="67" w:name="_Toc31267"/>
      <w:bookmarkEnd w:id="67"/>
      <w:bookmarkStart w:id="68" w:name="_Toc23895"/>
      <w:bookmarkEnd w:id="68"/>
      <w:bookmarkStart w:id="69" w:name="_Toc441831616"/>
      <w:bookmarkEnd w:id="69"/>
      <w:bookmarkStart w:id="70" w:name="_Toc440983956"/>
      <w:bookmarkEnd w:id="70"/>
      <w:bookmarkStart w:id="71" w:name="_Toc2593"/>
      <w:bookmarkEnd w:id="71"/>
      <w:bookmarkStart w:id="72" w:name="_Toc21668"/>
      <w:bookmarkEnd w:id="72"/>
      <w:bookmarkStart w:id="73" w:name="_Toc29273"/>
      <w:bookmarkEnd w:id="73"/>
      <w:bookmarkStart w:id="74" w:name="_Toc13699"/>
      <w:bookmarkEnd w:id="74"/>
      <w:bookmarkStart w:id="75" w:name="_Toc9408"/>
      <w:bookmarkEnd w:id="75"/>
      <w:bookmarkStart w:id="76" w:name="_Toc26006"/>
      <w:bookmarkEnd w:id="76"/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77" w:name="_Toc3449"/>
      <w:r>
        <w:rPr>
          <w:rFonts w:hint="eastAsia"/>
          <w:lang w:eastAsia="zh-CN"/>
        </w:rPr>
        <w:t>返回示例</w:t>
      </w:r>
      <w:bookmarkEnd w:id="77"/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"refund_num"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"RR70000000350106986938"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"pay_discount_money"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0.02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"pay_money"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0.02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"buss_order_num"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"gfhdfs166"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"refund_time"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"20161229113710"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"refund_money"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0.01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"order_num"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"DD0000001634283581466"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"sign"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"58d11e615fe82cc2c3a9dfa3a7af2c56"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"pay_time"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"20161229113346"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"order_name"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外卖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"resultCode"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"200"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78" w:name="_Toc32674"/>
      <w:r>
        <w:rPr>
          <w:rFonts w:hint="eastAsia"/>
          <w:lang w:eastAsia="zh-CN"/>
        </w:rPr>
        <w:t>返回码描述</w:t>
      </w:r>
      <w:bookmarkEnd w:id="78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交易不存在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参数不能为空或者有误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服务器异常</w:t>
            </w:r>
          </w:p>
        </w:tc>
      </w:tr>
      <w:bookmarkEnd w:id="19"/>
      <w:bookmarkEnd w:id="31"/>
    </w:tbl>
    <w:p>
      <w:pPr>
        <w:pStyle w:val="5"/>
        <w:numPr>
          <w:ilvl w:val="2"/>
          <w:numId w:val="4"/>
        </w:numPr>
        <w:ind w:left="709" w:leftChars="0" w:hanging="709" w:firstLineChars="0"/>
        <w:rPr>
          <w:rFonts w:ascii="宋体" w:hAnsi="宋体"/>
          <w:lang w:eastAsia="zh-CN"/>
        </w:rPr>
      </w:pPr>
      <w:bookmarkStart w:id="79" w:name="_Toc11767"/>
      <w:bookmarkStart w:id="80" w:name="_Toc1879"/>
      <w:r>
        <w:rPr>
          <w:rFonts w:hint="eastAsia" w:ascii="宋体" w:hAnsi="宋体"/>
          <w:lang w:val="en-US" w:eastAsia="zh-CN"/>
        </w:rPr>
        <w:t>错误代码</w:t>
      </w:r>
      <w:bookmarkEnd w:id="79"/>
      <w:bookmarkEnd w:id="80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6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</w:t>
            </w:r>
          </w:p>
        </w:tc>
        <w:tc>
          <w:tcPr>
            <w:tcW w:w="64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REFUND_FAILED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退款失败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REFUND_AMOUNT_ERROR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退款金额错误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PARAMETER_ERROR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ORDER_ERROR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ORDER_CANNOT_BE_REFUNDED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订单不可退款</w:t>
            </w:r>
          </w:p>
        </w:tc>
      </w:tr>
    </w:tbl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1" w:name="_Toc440983957"/>
      <w:bookmarkStart w:id="82" w:name="_Toc22161"/>
      <w:bookmarkStart w:id="83" w:name="_Toc20573"/>
      <w:bookmarkStart w:id="84" w:name="_Toc440984191"/>
      <w:bookmarkStart w:id="85" w:name="_Toc26298"/>
      <w:r>
        <w:rPr>
          <w:rFonts w:hint="eastAsia" w:ascii="宋体" w:hAnsi="宋体"/>
          <w:lang w:eastAsia="zh-CN"/>
        </w:rPr>
        <w:t>查询退款接口</w:t>
      </w:r>
      <w:bookmarkEnd w:id="81"/>
      <w:bookmarkEnd w:id="82"/>
      <w:bookmarkEnd w:id="83"/>
      <w:bookmarkEnd w:id="84"/>
      <w:bookmarkEnd w:id="85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86" w:name="_Toc14998"/>
      <w:bookmarkStart w:id="87" w:name="_Toc14466"/>
      <w:bookmarkStart w:id="88" w:name="_Toc19653"/>
      <w:bookmarkStart w:id="89" w:name="_Toc440983958"/>
      <w:bookmarkStart w:id="90" w:name="_Toc440984192"/>
      <w:r>
        <w:rPr>
          <w:rFonts w:hint="eastAsia" w:ascii="宋体" w:hAnsi="宋体"/>
          <w:lang w:eastAsia="zh-CN"/>
        </w:rPr>
        <w:t>功能说明</w:t>
      </w:r>
      <w:bookmarkEnd w:id="86"/>
      <w:bookmarkEnd w:id="87"/>
      <w:bookmarkEnd w:id="88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45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gridSpan w:val="2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val="en-US" w:eastAsia="zh-CN"/>
              </w:rPr>
              <w:t>查询退款订单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gridSpan w:val="2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 xml:space="preserve">http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95" w:type="dxa"/>
            <w:gridSpan w:val="2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http://testpayapi.aijinfu.cn/payOrderRefundNew/queryRefund.do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95" w:type="dxa"/>
            <w:gridSpan w:val="2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JSON</w:t>
            </w:r>
          </w:p>
        </w:tc>
      </w:tr>
      <w:bookmarkEnd w:id="89"/>
      <w:bookmarkEnd w:id="90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1" w:name="_Toc10307"/>
      <w:bookmarkStart w:id="92" w:name="_Toc2228"/>
      <w:bookmarkStart w:id="93" w:name="_Toc8307"/>
      <w:r>
        <w:rPr>
          <w:rFonts w:hint="eastAsia"/>
          <w:lang w:eastAsia="zh-CN"/>
        </w:rPr>
        <w:t>请求参数</w:t>
      </w:r>
      <w:bookmarkEnd w:id="91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refundNum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退款单号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（请求退款后返回给商户的退款单号）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参数签名字符串（全民金服提供签名方式PaySignUtil.java）</w:t>
            </w:r>
          </w:p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3"/>
        <w:ind w:left="0" w:leftChars="0" w:firstLine="0" w:firstLineChars="0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lang w:eastAsia="zh-CN"/>
        </w:rPr>
      </w:pPr>
      <w:bookmarkStart w:id="94" w:name="_Toc14444"/>
      <w:r>
        <w:rPr>
          <w:rFonts w:hint="eastAsia"/>
          <w:lang w:eastAsia="zh-CN"/>
        </w:rPr>
        <w:t>返回参数</w:t>
      </w:r>
      <w:bookmarkEnd w:id="94"/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059"/>
        <w:gridCol w:w="883"/>
        <w:gridCol w:w="4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059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83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27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result</w:t>
            </w:r>
            <w:r>
              <w:rPr>
                <w:rFonts w:hint="eastAsia" w:ascii="宋体" w:hAnsi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lang w:eastAsia="zh-CN"/>
              </w:rPr>
              <w:t>ode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message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S</w:t>
            </w:r>
            <w:r>
              <w:rPr>
                <w:rFonts w:ascii="宋体" w:hAnsi="宋体"/>
                <w:bCs/>
                <w:lang w:eastAsia="zh-CN"/>
              </w:rPr>
              <w:t>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返回对象参数（resultCode为200）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order_num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Stirng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全民金服订单号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pay_money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order_name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buss_order_num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pay_discount_money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refund_num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退款单号（用于查询退款）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refund_money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refund_time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refund_type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退款类型，Y全额退款，N部分多次退款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refund_reason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sign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签名</w:t>
            </w:r>
          </w:p>
        </w:tc>
      </w:tr>
    </w:tbl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lang w:eastAsia="zh-CN"/>
        </w:rPr>
      </w:pPr>
      <w:bookmarkStart w:id="95" w:name="_Toc32149"/>
      <w:r>
        <w:rPr>
          <w:rFonts w:hint="eastAsia"/>
          <w:lang w:eastAsia="zh-CN"/>
        </w:rPr>
        <w:t>返回示例</w:t>
      </w:r>
      <w:bookmarkEnd w:id="95"/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"refund_type"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"N"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"buss_order_num"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"gfhdfs166"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"refund_num"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"RR70000001520379077577"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"refund_money"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0.01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"order_name"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eastAsia="zh-CN"/>
        </w:rPr>
        <w:t>外卖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"refund_time"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1482982425000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"pay_discount_money"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0.02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"order_num"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"DD0000001634283581466"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"pay_money"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0.02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"refund_reason"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"resultCode"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"200"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lang w:eastAsia="zh-CN"/>
        </w:rPr>
      </w:pPr>
      <w:bookmarkStart w:id="96" w:name="_Toc2460"/>
      <w:r>
        <w:rPr>
          <w:rFonts w:hint="eastAsia"/>
          <w:lang w:val="en-US" w:eastAsia="zh-CN"/>
        </w:rPr>
        <w:t>返回</w:t>
      </w:r>
      <w:bookmarkEnd w:id="92"/>
      <w:bookmarkEnd w:id="93"/>
      <w:r>
        <w:rPr>
          <w:rFonts w:hint="eastAsia"/>
          <w:lang w:val="en-US" w:eastAsia="zh-CN"/>
        </w:rPr>
        <w:t>码描述</w:t>
      </w:r>
      <w:bookmarkEnd w:id="96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订单错误，请联系技术支持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参数不能为空或者有误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服务器异常</w:t>
            </w:r>
          </w:p>
        </w:tc>
      </w:tr>
    </w:tbl>
    <w:p/>
    <w:p>
      <w:pPr>
        <w:pStyle w:val="2"/>
        <w:numPr>
          <w:ilvl w:val="0"/>
          <w:numId w:val="5"/>
        </w:numPr>
        <w:rPr>
          <w:rFonts w:ascii="宋体" w:hAnsi="宋体"/>
          <w:sz w:val="28"/>
          <w:szCs w:val="28"/>
          <w:lang w:eastAsia="zh-CN"/>
        </w:rPr>
      </w:pPr>
      <w:bookmarkStart w:id="97" w:name="_Toc23982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7"/>
    </w:p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6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6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bookmarkStart w:id="98" w:name="_GoBack"/>
      <w:bookmarkEnd w:id="98"/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调用全民金服所需参数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8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85C6"/>
    <w:multiLevelType w:val="multilevel"/>
    <w:tmpl w:val="596D85C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none"/>
      <w:lvlText w:val="%1.%2.6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96DAE96"/>
    <w:multiLevelType w:val="multilevel"/>
    <w:tmpl w:val="596DAE96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719AB"/>
    <w:rsid w:val="06C57211"/>
    <w:rsid w:val="074741C2"/>
    <w:rsid w:val="12C146BF"/>
    <w:rsid w:val="15C874C4"/>
    <w:rsid w:val="1B2839F8"/>
    <w:rsid w:val="1EE13218"/>
    <w:rsid w:val="1F474306"/>
    <w:rsid w:val="248C0CBC"/>
    <w:rsid w:val="2BFB282B"/>
    <w:rsid w:val="421E79D5"/>
    <w:rsid w:val="443E69C6"/>
    <w:rsid w:val="45744CE4"/>
    <w:rsid w:val="4AD911CB"/>
    <w:rsid w:val="55930A16"/>
    <w:rsid w:val="5843694D"/>
    <w:rsid w:val="62D6791F"/>
    <w:rsid w:val="65B0429F"/>
    <w:rsid w:val="696719AB"/>
    <w:rsid w:val="6C9109E9"/>
    <w:rsid w:val="777817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2017-07-18T03:30:00Z</dcterms:created>
  <dc:creator>Administrator</dc:creator>
  <cp:lastModifiedBy>shu</cp:lastModifiedBy>
  <dcterms:modified xsi:type="dcterms:W3CDTF">2017-09-19T10:11:11Z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