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FCDB6" w14:textId="77644D67" w:rsidR="00CD6905" w:rsidRPr="00CD6905" w:rsidRDefault="00CD6905" w:rsidP="00CD6905">
      <w:pPr>
        <w:rPr>
          <w:b/>
          <w:bCs/>
          <w:sz w:val="32"/>
          <w:szCs w:val="32"/>
        </w:rPr>
      </w:pPr>
      <w:r w:rsidRPr="00CD6905">
        <w:rPr>
          <w:b/>
          <w:bCs/>
          <w:sz w:val="32"/>
          <w:szCs w:val="32"/>
        </w:rPr>
        <w:t>Vulnerability Assessment &amp; Penetration Testing (VAPT) Report</w:t>
      </w:r>
    </w:p>
    <w:p w14:paraId="0EB39AE9" w14:textId="6B699E0B" w:rsidR="00CD6905" w:rsidRPr="00CD6905" w:rsidRDefault="00CD6905" w:rsidP="00CD6905">
      <w:r w:rsidRPr="00CD6905">
        <w:rPr>
          <w:b/>
          <w:bCs/>
        </w:rPr>
        <w:t>Target IP:</w:t>
      </w:r>
      <w:r w:rsidRPr="00CD6905">
        <w:t xml:space="preserve"> </w:t>
      </w:r>
      <w:r w:rsidR="00214698" w:rsidRPr="00CD6905">
        <w:t>192.168.</w:t>
      </w:r>
      <w:r w:rsidR="00214698">
        <w:t>211.129</w:t>
      </w:r>
      <w:r w:rsidRPr="00CD6905">
        <w:br/>
      </w:r>
      <w:r w:rsidRPr="00CD6905">
        <w:rPr>
          <w:b/>
          <w:bCs/>
        </w:rPr>
        <w:t>Tester:</w:t>
      </w:r>
      <w:r w:rsidRPr="00CD6905">
        <w:t xml:space="preserve"> </w:t>
      </w:r>
      <w:r w:rsidR="00214698">
        <w:t>Haripriya E</w:t>
      </w:r>
      <w:r w:rsidRPr="00CD6905">
        <w:br/>
      </w:r>
      <w:r w:rsidRPr="00CD6905">
        <w:rPr>
          <w:b/>
          <w:bCs/>
        </w:rPr>
        <w:t>Date:</w:t>
      </w:r>
      <w:r w:rsidRPr="00CD6905">
        <w:t xml:space="preserve"> 06 February 2026</w:t>
      </w:r>
      <w:r w:rsidRPr="00CD6905">
        <w:br/>
      </w:r>
      <w:r w:rsidRPr="00CD6905">
        <w:rPr>
          <w:b/>
          <w:bCs/>
        </w:rPr>
        <w:t>Methodology:</w:t>
      </w:r>
      <w:r w:rsidRPr="00CD6905">
        <w:t xml:space="preserve"> PTES</w:t>
      </w:r>
      <w:r w:rsidRPr="00CD6905">
        <w:br/>
      </w:r>
      <w:r w:rsidRPr="00CD6905">
        <w:rPr>
          <w:b/>
          <w:bCs/>
        </w:rPr>
        <w:t>Tools Used:</w:t>
      </w:r>
      <w:r w:rsidRPr="00CD6905">
        <w:t xml:space="preserve"> Kali Linux, Nmap, Metasploit, OpenVAS, Burp Suite</w:t>
      </w:r>
    </w:p>
    <w:p w14:paraId="1B4A9452" w14:textId="77777777" w:rsidR="00CD6905" w:rsidRPr="00CD6905" w:rsidRDefault="00000000" w:rsidP="00CD6905">
      <w:r>
        <w:pict w14:anchorId="29A730D5">
          <v:rect id="_x0000_i1025" style="width:0;height:1.5pt" o:hralign="center" o:hrstd="t" o:hr="t" fillcolor="#a0a0a0" stroked="f"/>
        </w:pict>
      </w:r>
    </w:p>
    <w:p w14:paraId="1728BFB2" w14:textId="77777777" w:rsidR="00CD6905" w:rsidRPr="00CD6905" w:rsidRDefault="00CD6905" w:rsidP="00CD6905">
      <w:pPr>
        <w:rPr>
          <w:b/>
          <w:bCs/>
        </w:rPr>
      </w:pPr>
      <w:r w:rsidRPr="00CD6905">
        <w:rPr>
          <w:b/>
          <w:bCs/>
        </w:rPr>
        <w:t>1. Executive Summary</w:t>
      </w:r>
    </w:p>
    <w:p w14:paraId="114EC218" w14:textId="17067906" w:rsidR="00CD6905" w:rsidRPr="00CD6905" w:rsidRDefault="00CD6905" w:rsidP="00CD6905">
      <w:r w:rsidRPr="00CD6905">
        <w:t>A Vulnerability Assessment and Penetration Test (VAPT) was conducted on the target system (</w:t>
      </w:r>
      <w:r w:rsidR="00214698" w:rsidRPr="00CD6905">
        <w:t>192.168.</w:t>
      </w:r>
      <w:r w:rsidR="00214698">
        <w:t>211.129</w:t>
      </w:r>
      <w:r w:rsidRPr="00CD6905">
        <w:t>) following the Penetration Testing Execution Standard (PTES). The goal was to identify security weaknesses, exploit critical vulnerabilities, and provide remediation recommendations.</w:t>
      </w:r>
    </w:p>
    <w:p w14:paraId="1578CF90" w14:textId="77777777" w:rsidR="00CD6905" w:rsidRPr="00CD6905" w:rsidRDefault="00CD6905" w:rsidP="00CD6905">
      <w:r w:rsidRPr="00CD6905">
        <w:t>During testing, a critical Remote Code Execution vulnerability in VSFTPD 2.3.4 was discovered and successfully exploited, resulting in full root-level system compromise. Additional weaknesses were observed in web/API authentication mechanisms. OpenVAS scanning further revealed multiple medium and high-risk vulnerabilities.</w:t>
      </w:r>
    </w:p>
    <w:p w14:paraId="56BF8DAB" w14:textId="77777777" w:rsidR="00CD6905" w:rsidRPr="00CD6905" w:rsidRDefault="00CD6905" w:rsidP="00CD6905">
      <w:r w:rsidRPr="00CD6905">
        <w:t>The successful exploitation demonstrates that an attacker could gain complete control of the system within minutes, posing a severe risk to confidentiality, integrity, and availability.</w:t>
      </w:r>
    </w:p>
    <w:p w14:paraId="0DAAC878" w14:textId="77777777" w:rsidR="00CD6905" w:rsidRPr="00CD6905" w:rsidRDefault="00CD6905" w:rsidP="00CD6905">
      <w:r w:rsidRPr="00CD6905">
        <w:t>Immediate remediation is strongly recommended.</w:t>
      </w:r>
    </w:p>
    <w:p w14:paraId="6BD953EC" w14:textId="77777777" w:rsidR="00CD6905" w:rsidRPr="00CD6905" w:rsidRDefault="00000000" w:rsidP="00CD6905">
      <w:r>
        <w:pict w14:anchorId="0E09348C">
          <v:rect id="_x0000_i1026" style="width:0;height:1.5pt" o:hralign="center" o:hrstd="t" o:hr="t" fillcolor="#a0a0a0" stroked="f"/>
        </w:pict>
      </w:r>
    </w:p>
    <w:p w14:paraId="0B7564A5" w14:textId="77777777" w:rsidR="00CD6905" w:rsidRPr="00CD6905" w:rsidRDefault="00CD6905" w:rsidP="00CD6905">
      <w:pPr>
        <w:rPr>
          <w:b/>
          <w:bCs/>
        </w:rPr>
      </w:pPr>
      <w:r w:rsidRPr="00CD6905">
        <w:rPr>
          <w:b/>
          <w:bCs/>
        </w:rPr>
        <w:t>2. Scope and Objectives</w:t>
      </w:r>
    </w:p>
    <w:p w14:paraId="31A2D49A" w14:textId="77777777" w:rsidR="00CD6905" w:rsidRPr="00CD6905" w:rsidRDefault="00CD6905" w:rsidP="00CD6905">
      <w:pPr>
        <w:rPr>
          <w:b/>
          <w:bCs/>
        </w:rPr>
      </w:pPr>
      <w:r w:rsidRPr="00CD6905">
        <w:rPr>
          <w:b/>
          <w:bCs/>
        </w:rPr>
        <w:t>Scope</w:t>
      </w:r>
    </w:p>
    <w:p w14:paraId="4EC2D66F" w14:textId="139B993D" w:rsidR="00CD6905" w:rsidRPr="00CD6905" w:rsidRDefault="00CD6905" w:rsidP="00CD6905">
      <w:pPr>
        <w:numPr>
          <w:ilvl w:val="0"/>
          <w:numId w:val="1"/>
        </w:numPr>
      </w:pPr>
      <w:r w:rsidRPr="00CD6905">
        <w:t xml:space="preserve">Target Host: </w:t>
      </w:r>
      <w:r w:rsidR="00214698" w:rsidRPr="00CD6905">
        <w:t>192.168.</w:t>
      </w:r>
      <w:r w:rsidR="00214698">
        <w:t>211.129</w:t>
      </w:r>
    </w:p>
    <w:p w14:paraId="23A94CE6" w14:textId="77777777" w:rsidR="00CD6905" w:rsidRPr="00CD6905" w:rsidRDefault="00CD6905" w:rsidP="00CD6905">
      <w:pPr>
        <w:numPr>
          <w:ilvl w:val="0"/>
          <w:numId w:val="1"/>
        </w:numPr>
      </w:pPr>
      <w:r w:rsidRPr="00CD6905">
        <w:t>Services Tested: FTP, HTTP, API endpoints</w:t>
      </w:r>
    </w:p>
    <w:p w14:paraId="30F7CE99" w14:textId="77777777" w:rsidR="00CD6905" w:rsidRPr="00CD6905" w:rsidRDefault="00CD6905" w:rsidP="00CD6905">
      <w:pPr>
        <w:rPr>
          <w:b/>
          <w:bCs/>
        </w:rPr>
      </w:pPr>
      <w:r w:rsidRPr="00CD6905">
        <w:rPr>
          <w:b/>
          <w:bCs/>
        </w:rPr>
        <w:t>Objectives</w:t>
      </w:r>
    </w:p>
    <w:p w14:paraId="2DBDA285" w14:textId="77777777" w:rsidR="00CD6905" w:rsidRPr="00CD6905" w:rsidRDefault="00CD6905" w:rsidP="00CD6905">
      <w:pPr>
        <w:numPr>
          <w:ilvl w:val="0"/>
          <w:numId w:val="2"/>
        </w:numPr>
      </w:pPr>
      <w:r w:rsidRPr="00CD6905">
        <w:t>Identify vulnerabilities</w:t>
      </w:r>
    </w:p>
    <w:p w14:paraId="5F10811C" w14:textId="77777777" w:rsidR="00CD6905" w:rsidRPr="00CD6905" w:rsidRDefault="00CD6905" w:rsidP="00CD6905">
      <w:pPr>
        <w:numPr>
          <w:ilvl w:val="0"/>
          <w:numId w:val="2"/>
        </w:numPr>
      </w:pPr>
      <w:r w:rsidRPr="00CD6905">
        <w:t>Exploit critical findings</w:t>
      </w:r>
    </w:p>
    <w:p w14:paraId="1736033D" w14:textId="77777777" w:rsidR="00CD6905" w:rsidRPr="00CD6905" w:rsidRDefault="00CD6905" w:rsidP="00CD6905">
      <w:pPr>
        <w:numPr>
          <w:ilvl w:val="0"/>
          <w:numId w:val="2"/>
        </w:numPr>
      </w:pPr>
      <w:r w:rsidRPr="00CD6905">
        <w:t>Validate impact</w:t>
      </w:r>
    </w:p>
    <w:p w14:paraId="0E26FC80" w14:textId="77777777" w:rsidR="00CD6905" w:rsidRDefault="00CD6905" w:rsidP="00CD6905">
      <w:pPr>
        <w:numPr>
          <w:ilvl w:val="0"/>
          <w:numId w:val="2"/>
        </w:numPr>
      </w:pPr>
      <w:r w:rsidRPr="00CD6905">
        <w:t>Recommend remediation steps</w:t>
      </w:r>
    </w:p>
    <w:p w14:paraId="4551BEEF" w14:textId="2B8F0E87" w:rsidR="00592DF0" w:rsidRPr="00CD6905" w:rsidRDefault="00592DF0" w:rsidP="00592DF0">
      <w:r w:rsidRPr="00592DF0">
        <w:lastRenderedPageBreak/>
        <w:t>This engagement was conducted in a controlled Hack The Box lab environment (Lame VM) for academic and skill-development purposes. No production systems were involved.</w:t>
      </w:r>
    </w:p>
    <w:p w14:paraId="08B17CF7" w14:textId="77777777" w:rsidR="00CD6905" w:rsidRPr="00CD6905" w:rsidRDefault="00000000" w:rsidP="00CD6905">
      <w:r>
        <w:pict w14:anchorId="1231982F">
          <v:rect id="_x0000_i1027" style="width:0;height:1.5pt" o:hralign="center" o:hrstd="t" o:hr="t" fillcolor="#a0a0a0" stroked="f"/>
        </w:pict>
      </w:r>
    </w:p>
    <w:p w14:paraId="1C13C7A1" w14:textId="77777777" w:rsidR="00CD6905" w:rsidRPr="00CD6905" w:rsidRDefault="00CD6905" w:rsidP="00CD6905">
      <w:pPr>
        <w:rPr>
          <w:b/>
          <w:bCs/>
        </w:rPr>
      </w:pPr>
      <w:r w:rsidRPr="00CD6905">
        <w:rPr>
          <w:b/>
          <w:bCs/>
        </w:rPr>
        <w:t>3. Methodology (PTES)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6"/>
        <w:gridCol w:w="3199"/>
      </w:tblGrid>
      <w:tr w:rsidR="00592DF0" w:rsidRPr="00592DF0" w14:paraId="244A01F3" w14:textId="77777777">
        <w:trPr>
          <w:tblHeader/>
          <w:tblCellSpacing w:w="15" w:type="dxa"/>
        </w:trPr>
        <w:tc>
          <w:tcPr>
            <w:tcW w:w="0" w:type="auto"/>
            <w:vAlign w:val="center"/>
            <w:hideMark/>
          </w:tcPr>
          <w:p w14:paraId="0B6E767B" w14:textId="77777777" w:rsidR="00592DF0" w:rsidRPr="00592DF0" w:rsidRDefault="00592DF0" w:rsidP="00592DF0">
            <w:pPr>
              <w:rPr>
                <w:b/>
                <w:bCs/>
              </w:rPr>
            </w:pPr>
            <w:r w:rsidRPr="00592DF0">
              <w:rPr>
                <w:b/>
                <w:bCs/>
              </w:rPr>
              <w:t>PTES Phase</w:t>
            </w:r>
          </w:p>
        </w:tc>
        <w:tc>
          <w:tcPr>
            <w:tcW w:w="0" w:type="auto"/>
            <w:vAlign w:val="center"/>
            <w:hideMark/>
          </w:tcPr>
          <w:p w14:paraId="27C3F991" w14:textId="77777777" w:rsidR="00592DF0" w:rsidRPr="00592DF0" w:rsidRDefault="00592DF0" w:rsidP="00592DF0">
            <w:pPr>
              <w:rPr>
                <w:b/>
                <w:bCs/>
              </w:rPr>
            </w:pPr>
            <w:r w:rsidRPr="00592DF0">
              <w:rPr>
                <w:b/>
                <w:bCs/>
              </w:rPr>
              <w:t>Activity</w:t>
            </w:r>
          </w:p>
        </w:tc>
      </w:tr>
      <w:tr w:rsidR="00592DF0" w:rsidRPr="00592DF0" w14:paraId="1DBEE6B4" w14:textId="77777777">
        <w:trPr>
          <w:tblCellSpacing w:w="15" w:type="dxa"/>
        </w:trPr>
        <w:tc>
          <w:tcPr>
            <w:tcW w:w="0" w:type="auto"/>
            <w:vAlign w:val="center"/>
            <w:hideMark/>
          </w:tcPr>
          <w:p w14:paraId="46398BB0" w14:textId="77777777" w:rsidR="00592DF0" w:rsidRPr="00592DF0" w:rsidRDefault="00592DF0" w:rsidP="00592DF0">
            <w:r w:rsidRPr="00592DF0">
              <w:t>Reconnaissance</w:t>
            </w:r>
          </w:p>
        </w:tc>
        <w:tc>
          <w:tcPr>
            <w:tcW w:w="0" w:type="auto"/>
            <w:vAlign w:val="center"/>
            <w:hideMark/>
          </w:tcPr>
          <w:p w14:paraId="28B0B28F" w14:textId="77777777" w:rsidR="00592DF0" w:rsidRPr="00592DF0" w:rsidRDefault="00592DF0" w:rsidP="00592DF0">
            <w:r w:rsidRPr="00592DF0">
              <w:t>Nmap service discovery</w:t>
            </w:r>
          </w:p>
        </w:tc>
      </w:tr>
      <w:tr w:rsidR="00592DF0" w:rsidRPr="00592DF0" w14:paraId="712D6689" w14:textId="77777777">
        <w:trPr>
          <w:tblCellSpacing w:w="15" w:type="dxa"/>
        </w:trPr>
        <w:tc>
          <w:tcPr>
            <w:tcW w:w="0" w:type="auto"/>
            <w:vAlign w:val="center"/>
            <w:hideMark/>
          </w:tcPr>
          <w:p w14:paraId="3FA53732" w14:textId="77777777" w:rsidR="00592DF0" w:rsidRPr="00592DF0" w:rsidRDefault="00592DF0" w:rsidP="00592DF0">
            <w:r w:rsidRPr="00592DF0">
              <w:t>Enumeration</w:t>
            </w:r>
          </w:p>
        </w:tc>
        <w:tc>
          <w:tcPr>
            <w:tcW w:w="0" w:type="auto"/>
            <w:vAlign w:val="center"/>
            <w:hideMark/>
          </w:tcPr>
          <w:p w14:paraId="40434EA8" w14:textId="77777777" w:rsidR="00592DF0" w:rsidRPr="00592DF0" w:rsidRDefault="00592DF0" w:rsidP="00592DF0">
            <w:r w:rsidRPr="00592DF0">
              <w:t>FTP version detection</w:t>
            </w:r>
          </w:p>
        </w:tc>
      </w:tr>
      <w:tr w:rsidR="00592DF0" w:rsidRPr="00592DF0" w14:paraId="25E28E0F" w14:textId="77777777">
        <w:trPr>
          <w:tblCellSpacing w:w="15" w:type="dxa"/>
        </w:trPr>
        <w:tc>
          <w:tcPr>
            <w:tcW w:w="0" w:type="auto"/>
            <w:vAlign w:val="center"/>
            <w:hideMark/>
          </w:tcPr>
          <w:p w14:paraId="75C377FF" w14:textId="77777777" w:rsidR="00592DF0" w:rsidRPr="00592DF0" w:rsidRDefault="00592DF0" w:rsidP="00592DF0">
            <w:r w:rsidRPr="00592DF0">
              <w:t>Exploitation</w:t>
            </w:r>
          </w:p>
        </w:tc>
        <w:tc>
          <w:tcPr>
            <w:tcW w:w="0" w:type="auto"/>
            <w:vAlign w:val="center"/>
            <w:hideMark/>
          </w:tcPr>
          <w:p w14:paraId="66DF76EF" w14:textId="77777777" w:rsidR="00592DF0" w:rsidRPr="00592DF0" w:rsidRDefault="00592DF0" w:rsidP="00592DF0">
            <w:r w:rsidRPr="00592DF0">
              <w:t>VSFTPD 2.3.4 RCE</w:t>
            </w:r>
          </w:p>
        </w:tc>
      </w:tr>
      <w:tr w:rsidR="00592DF0" w:rsidRPr="00592DF0" w14:paraId="17F34599" w14:textId="77777777">
        <w:trPr>
          <w:tblCellSpacing w:w="15" w:type="dxa"/>
        </w:trPr>
        <w:tc>
          <w:tcPr>
            <w:tcW w:w="0" w:type="auto"/>
            <w:vAlign w:val="center"/>
            <w:hideMark/>
          </w:tcPr>
          <w:p w14:paraId="7F70AA1D" w14:textId="77777777" w:rsidR="00592DF0" w:rsidRPr="00592DF0" w:rsidRDefault="00592DF0" w:rsidP="00592DF0">
            <w:r w:rsidRPr="00592DF0">
              <w:t>Post-Exploitation</w:t>
            </w:r>
          </w:p>
        </w:tc>
        <w:tc>
          <w:tcPr>
            <w:tcW w:w="0" w:type="auto"/>
            <w:vAlign w:val="center"/>
            <w:hideMark/>
          </w:tcPr>
          <w:p w14:paraId="203B247B" w14:textId="77777777" w:rsidR="00592DF0" w:rsidRPr="00592DF0" w:rsidRDefault="00592DF0" w:rsidP="00592DF0">
            <w:r w:rsidRPr="00592DF0">
              <w:t>Privilege verification</w:t>
            </w:r>
          </w:p>
        </w:tc>
      </w:tr>
      <w:tr w:rsidR="00592DF0" w:rsidRPr="00592DF0" w14:paraId="0770DC2D" w14:textId="77777777">
        <w:trPr>
          <w:tblCellSpacing w:w="15" w:type="dxa"/>
        </w:trPr>
        <w:tc>
          <w:tcPr>
            <w:tcW w:w="0" w:type="auto"/>
            <w:vAlign w:val="center"/>
            <w:hideMark/>
          </w:tcPr>
          <w:p w14:paraId="6AC1B9EC" w14:textId="77777777" w:rsidR="00592DF0" w:rsidRPr="00592DF0" w:rsidRDefault="00592DF0" w:rsidP="00592DF0">
            <w:r w:rsidRPr="00592DF0">
              <w:t>Reporting</w:t>
            </w:r>
          </w:p>
        </w:tc>
        <w:tc>
          <w:tcPr>
            <w:tcW w:w="0" w:type="auto"/>
            <w:vAlign w:val="center"/>
            <w:hideMark/>
          </w:tcPr>
          <w:p w14:paraId="25068D8B" w14:textId="77777777" w:rsidR="00592DF0" w:rsidRPr="00592DF0" w:rsidRDefault="00592DF0" w:rsidP="00592DF0">
            <w:r w:rsidRPr="00592DF0">
              <w:t>Documentation &amp; remediation</w:t>
            </w:r>
          </w:p>
        </w:tc>
      </w:tr>
    </w:tbl>
    <w:p w14:paraId="31C3BE7B" w14:textId="77777777" w:rsidR="00CD6905" w:rsidRPr="00CD6905" w:rsidRDefault="00000000" w:rsidP="00CD6905">
      <w:r>
        <w:pict w14:anchorId="13A7F4D4">
          <v:rect id="_x0000_i1028" style="width:0;height:1.5pt" o:hralign="center" o:hrstd="t" o:hr="t" fillcolor="#a0a0a0" stroked="f"/>
        </w:pict>
      </w:r>
    </w:p>
    <w:p w14:paraId="3D6F3739" w14:textId="77777777" w:rsidR="00CD6905" w:rsidRPr="00CD6905" w:rsidRDefault="00CD6905" w:rsidP="00CD6905">
      <w:pPr>
        <w:rPr>
          <w:b/>
          <w:bCs/>
        </w:rPr>
      </w:pPr>
      <w:r w:rsidRPr="00CD6905">
        <w:rPr>
          <w:b/>
          <w:bCs/>
        </w:rPr>
        <w:t>4. Reconnaissance &amp; Enumeration</w:t>
      </w:r>
    </w:p>
    <w:p w14:paraId="6EA65012" w14:textId="77777777" w:rsidR="00CD6905" w:rsidRPr="00CD6905" w:rsidRDefault="00CD6905" w:rsidP="00CD6905">
      <w:r w:rsidRPr="00CD6905">
        <w:t>Nmap was used to identify live hosts and open services.</w:t>
      </w:r>
    </w:p>
    <w:p w14:paraId="7D5ABA45" w14:textId="77777777" w:rsidR="00CD6905" w:rsidRPr="00CD6905" w:rsidRDefault="00CD6905" w:rsidP="00CD6905">
      <w:pPr>
        <w:rPr>
          <w:b/>
          <w:bCs/>
        </w:rPr>
      </w:pPr>
      <w:r w:rsidRPr="00CD6905">
        <w:rPr>
          <w:b/>
          <w:bCs/>
        </w:rPr>
        <w:t>Command Used:</w:t>
      </w:r>
    </w:p>
    <w:p w14:paraId="1CA8F376" w14:textId="087E4F1C" w:rsidR="00CD6905" w:rsidRPr="00CD6905" w:rsidRDefault="00CD6905" w:rsidP="00CD6905">
      <w:r w:rsidRPr="00CD6905">
        <w:t>nmap -sV 192.168.</w:t>
      </w:r>
      <w:r w:rsidR="00214698">
        <w:t>211.129</w:t>
      </w:r>
    </w:p>
    <w:p w14:paraId="1890BC3A" w14:textId="77777777" w:rsidR="00CD6905" w:rsidRDefault="00CD6905" w:rsidP="00CD6905">
      <w:r w:rsidRPr="00CD6905">
        <w:t>The scan revealed FTP running VSFTPD 2.3.4.</w:t>
      </w:r>
    </w:p>
    <w:p w14:paraId="0D77AEB1" w14:textId="7D42B158" w:rsidR="00CD6905" w:rsidRPr="00CD6905" w:rsidRDefault="00C14EEE" w:rsidP="00CD6905">
      <w:r>
        <w:rPr>
          <w:noProof/>
        </w:rPr>
        <w:drawing>
          <wp:inline distT="0" distB="0" distL="0" distR="0" wp14:anchorId="029A815F" wp14:editId="3E41F8A7">
            <wp:extent cx="5731510" cy="3164840"/>
            <wp:effectExtent l="0" t="0" r="2540" b="0"/>
            <wp:docPr id="862045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045377" name="Picture 862045377"/>
                    <pic:cNvPicPr/>
                  </pic:nvPicPr>
                  <pic:blipFill>
                    <a:blip r:embed="rId5">
                      <a:extLst>
                        <a:ext uri="{28A0092B-C50C-407E-A947-70E740481C1C}">
                          <a14:useLocalDpi xmlns:a14="http://schemas.microsoft.com/office/drawing/2010/main" val="0"/>
                        </a:ext>
                      </a:extLst>
                    </a:blip>
                    <a:stretch>
                      <a:fillRect/>
                    </a:stretch>
                  </pic:blipFill>
                  <pic:spPr>
                    <a:xfrm>
                      <a:off x="0" y="0"/>
                      <a:ext cx="5731510" cy="3164840"/>
                    </a:xfrm>
                    <a:prstGeom prst="rect">
                      <a:avLst/>
                    </a:prstGeom>
                  </pic:spPr>
                </pic:pic>
              </a:graphicData>
            </a:graphic>
          </wp:inline>
        </w:drawing>
      </w:r>
    </w:p>
    <w:p w14:paraId="0A67B76B" w14:textId="3F42B784" w:rsidR="00CD6905" w:rsidRPr="00CD6905" w:rsidRDefault="00C14EEE" w:rsidP="00CD6905">
      <w:pPr>
        <w:rPr>
          <w:b/>
          <w:bCs/>
        </w:rPr>
      </w:pPr>
      <w:r>
        <w:rPr>
          <w:b/>
          <w:bCs/>
          <w:noProof/>
        </w:rPr>
        <w:lastRenderedPageBreak/>
        <w:drawing>
          <wp:inline distT="0" distB="0" distL="0" distR="0" wp14:anchorId="7D870DE1" wp14:editId="46577CE4">
            <wp:extent cx="5731510" cy="1619250"/>
            <wp:effectExtent l="0" t="0" r="2540" b="0"/>
            <wp:docPr id="7941213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21337" name="Picture 794121337"/>
                    <pic:cNvPicPr/>
                  </pic:nvPicPr>
                  <pic:blipFill>
                    <a:blip r:embed="rId6">
                      <a:extLst>
                        <a:ext uri="{28A0092B-C50C-407E-A947-70E740481C1C}">
                          <a14:useLocalDpi xmlns:a14="http://schemas.microsoft.com/office/drawing/2010/main" val="0"/>
                        </a:ext>
                      </a:extLst>
                    </a:blip>
                    <a:stretch>
                      <a:fillRect/>
                    </a:stretch>
                  </pic:blipFill>
                  <pic:spPr>
                    <a:xfrm>
                      <a:off x="0" y="0"/>
                      <a:ext cx="5731510" cy="1619250"/>
                    </a:xfrm>
                    <a:prstGeom prst="rect">
                      <a:avLst/>
                    </a:prstGeom>
                  </pic:spPr>
                </pic:pic>
              </a:graphicData>
            </a:graphic>
          </wp:inline>
        </w:drawing>
      </w:r>
    </w:p>
    <w:p w14:paraId="47F43D6A" w14:textId="77777777" w:rsidR="00CD6905" w:rsidRPr="00CD6905" w:rsidRDefault="00000000" w:rsidP="00CD6905">
      <w:r>
        <w:pict w14:anchorId="2D6833DF">
          <v:rect id="_x0000_i1029" style="width:0;height:1.5pt" o:hralign="center" o:hrstd="t" o:hr="t" fillcolor="#a0a0a0" stroked="f"/>
        </w:pict>
      </w:r>
    </w:p>
    <w:p w14:paraId="7FE4F886" w14:textId="77777777" w:rsidR="00CD6905" w:rsidRPr="00CD6905" w:rsidRDefault="00CD6905" w:rsidP="00CD6905">
      <w:pPr>
        <w:rPr>
          <w:b/>
          <w:bCs/>
        </w:rPr>
      </w:pPr>
      <w:r w:rsidRPr="00CD6905">
        <w:rPr>
          <w:b/>
          <w:bCs/>
        </w:rPr>
        <w:t>5. Exploitation – VSFTPD 2.3.4 RCE (CVE-2011-2523)</w:t>
      </w:r>
    </w:p>
    <w:p w14:paraId="0E1F37E6" w14:textId="77777777" w:rsidR="00CD6905" w:rsidRPr="00CD6905" w:rsidRDefault="00CD6905" w:rsidP="00CD6905">
      <w:r w:rsidRPr="00CD6905">
        <w:t>Metasploit framework was used to exploit the vulnerable FTP service.</w:t>
      </w:r>
    </w:p>
    <w:p w14:paraId="5EB038E9" w14:textId="77777777" w:rsidR="00CD6905" w:rsidRPr="00CD6905" w:rsidRDefault="00CD6905" w:rsidP="00CD6905">
      <w:pPr>
        <w:rPr>
          <w:b/>
          <w:bCs/>
        </w:rPr>
      </w:pPr>
      <w:r w:rsidRPr="00CD6905">
        <w:rPr>
          <w:b/>
          <w:bCs/>
        </w:rPr>
        <w:t>Commands:</w:t>
      </w:r>
    </w:p>
    <w:p w14:paraId="298431FD" w14:textId="77777777" w:rsidR="00CD6905" w:rsidRPr="00CD6905" w:rsidRDefault="00CD6905" w:rsidP="00CD6905">
      <w:r w:rsidRPr="00CD6905">
        <w:t>msfconsole</w:t>
      </w:r>
    </w:p>
    <w:p w14:paraId="4F7E8D9A" w14:textId="77777777" w:rsidR="00CD6905" w:rsidRPr="00CD6905" w:rsidRDefault="00CD6905" w:rsidP="00CD6905">
      <w:r w:rsidRPr="00CD6905">
        <w:t>use exploit/unix/ftp/vsftpd_234_backdoor</w:t>
      </w:r>
    </w:p>
    <w:p w14:paraId="450B2CDB" w14:textId="33125360" w:rsidR="00CD6905" w:rsidRPr="00CD6905" w:rsidRDefault="00CD6905" w:rsidP="00CD6905">
      <w:r w:rsidRPr="00CD6905">
        <w:t xml:space="preserve">set RHOSTS </w:t>
      </w:r>
      <w:r w:rsidR="00214698" w:rsidRPr="00CD6905">
        <w:t>192.168.</w:t>
      </w:r>
      <w:r w:rsidR="00214698">
        <w:t>211.129</w:t>
      </w:r>
    </w:p>
    <w:p w14:paraId="58C49437" w14:textId="77777777" w:rsidR="00CD6905" w:rsidRPr="00CD6905" w:rsidRDefault="00CD6905" w:rsidP="00CD6905">
      <w:r w:rsidRPr="00CD6905">
        <w:t>run</w:t>
      </w:r>
    </w:p>
    <w:p w14:paraId="0876E6D6" w14:textId="77777777" w:rsidR="00CD6905" w:rsidRPr="00CD6905" w:rsidRDefault="00CD6905" w:rsidP="00CD6905">
      <w:r w:rsidRPr="00CD6905">
        <w:t>Successful exploitation provided a root shell.</w:t>
      </w:r>
    </w:p>
    <w:p w14:paraId="548265F3" w14:textId="77777777" w:rsidR="00CD6905" w:rsidRPr="00CD6905" w:rsidRDefault="00CD6905" w:rsidP="00CD6905">
      <w:r w:rsidRPr="00CD6905">
        <w:t>Verification:</w:t>
      </w:r>
    </w:p>
    <w:p w14:paraId="298DFCB0" w14:textId="77777777" w:rsidR="00CD6905" w:rsidRPr="00CD6905" w:rsidRDefault="00CD6905" w:rsidP="00CD6905">
      <w:r w:rsidRPr="00CD6905">
        <w:t>whoami</w:t>
      </w:r>
    </w:p>
    <w:p w14:paraId="4723A482" w14:textId="77777777" w:rsidR="00CD6905" w:rsidRPr="00CD6905" w:rsidRDefault="00CD6905" w:rsidP="00CD6905">
      <w:r w:rsidRPr="00CD6905">
        <w:t>Result:</w:t>
      </w:r>
    </w:p>
    <w:p w14:paraId="3D6AEE63" w14:textId="77777777" w:rsidR="00CD6905" w:rsidRPr="00CD6905" w:rsidRDefault="00CD6905" w:rsidP="00CD6905">
      <w:r w:rsidRPr="00CD6905">
        <w:t>root</w:t>
      </w:r>
    </w:p>
    <w:p w14:paraId="619E27C6" w14:textId="2F9F0645" w:rsidR="00CD6905" w:rsidRDefault="00C14EEE" w:rsidP="00CD6905">
      <w:pPr>
        <w:rPr>
          <w:b/>
          <w:bCs/>
        </w:rPr>
      </w:pPr>
      <w:r>
        <w:rPr>
          <w:b/>
          <w:bCs/>
          <w:noProof/>
        </w:rPr>
        <w:lastRenderedPageBreak/>
        <w:drawing>
          <wp:inline distT="0" distB="0" distL="0" distR="0" wp14:anchorId="02C0467C" wp14:editId="6931582E">
            <wp:extent cx="5731510" cy="3695700"/>
            <wp:effectExtent l="0" t="0" r="2540" b="0"/>
            <wp:docPr id="10730304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30486" name="Picture 1073030486"/>
                    <pic:cNvPicPr/>
                  </pic:nvPicPr>
                  <pic:blipFill>
                    <a:blip r:embed="rId7">
                      <a:extLst>
                        <a:ext uri="{28A0092B-C50C-407E-A947-70E740481C1C}">
                          <a14:useLocalDpi xmlns:a14="http://schemas.microsoft.com/office/drawing/2010/main" val="0"/>
                        </a:ext>
                      </a:extLst>
                    </a:blip>
                    <a:stretch>
                      <a:fillRect/>
                    </a:stretch>
                  </pic:blipFill>
                  <pic:spPr>
                    <a:xfrm>
                      <a:off x="0" y="0"/>
                      <a:ext cx="5731510" cy="3695700"/>
                    </a:xfrm>
                    <a:prstGeom prst="rect">
                      <a:avLst/>
                    </a:prstGeom>
                  </pic:spPr>
                </pic:pic>
              </a:graphicData>
            </a:graphic>
          </wp:inline>
        </w:drawing>
      </w:r>
    </w:p>
    <w:p w14:paraId="0B68C41B" w14:textId="77777777" w:rsidR="00CD6905" w:rsidRPr="00CD6905" w:rsidRDefault="00000000" w:rsidP="00CD6905">
      <w:r>
        <w:pict w14:anchorId="119AB719">
          <v:rect id="_x0000_i1030" style="width:0;height:1.5pt" o:hralign="center" o:hrstd="t" o:hr="t" fillcolor="#a0a0a0" stroked="f"/>
        </w:pict>
      </w:r>
    </w:p>
    <w:p w14:paraId="4D37E5DF" w14:textId="77777777" w:rsidR="00CD6905" w:rsidRPr="00CD6905" w:rsidRDefault="00CD6905" w:rsidP="00CD6905">
      <w:pPr>
        <w:rPr>
          <w:b/>
          <w:bCs/>
        </w:rPr>
      </w:pPr>
      <w:r w:rsidRPr="00CD6905">
        <w:rPr>
          <w:b/>
          <w:bCs/>
        </w:rPr>
        <w:t>6. Post-Exploitation</w:t>
      </w:r>
    </w:p>
    <w:p w14:paraId="747A8056" w14:textId="77777777" w:rsidR="00CD6905" w:rsidRPr="00CD6905" w:rsidRDefault="00CD6905" w:rsidP="00CD6905">
      <w:r w:rsidRPr="00CD6905">
        <w:t>After gaining access, system information was collected to confirm full compromise.</w:t>
      </w:r>
    </w:p>
    <w:p w14:paraId="1A9A6BC4" w14:textId="77777777" w:rsidR="00CD6905" w:rsidRPr="00CD6905" w:rsidRDefault="00CD6905" w:rsidP="00CD6905">
      <w:r w:rsidRPr="00CD6905">
        <w:t>Commands:</w:t>
      </w:r>
    </w:p>
    <w:p w14:paraId="3124EFE2" w14:textId="77777777" w:rsidR="00CD6905" w:rsidRPr="00CD6905" w:rsidRDefault="00CD6905" w:rsidP="00CD6905">
      <w:r w:rsidRPr="00CD6905">
        <w:t>id</w:t>
      </w:r>
    </w:p>
    <w:p w14:paraId="711374FC" w14:textId="77777777" w:rsidR="00CD6905" w:rsidRPr="00CD6905" w:rsidRDefault="00CD6905" w:rsidP="00CD6905">
      <w:r w:rsidRPr="00CD6905">
        <w:t>uname -a</w:t>
      </w:r>
    </w:p>
    <w:p w14:paraId="127BD71E" w14:textId="77777777" w:rsidR="00CD6905" w:rsidRPr="00CD6905" w:rsidRDefault="00CD6905" w:rsidP="00CD6905">
      <w:r w:rsidRPr="00CD6905">
        <w:t>cat /etc/passwd</w:t>
      </w:r>
    </w:p>
    <w:p w14:paraId="33F85F35" w14:textId="77777777" w:rsidR="00CD6905" w:rsidRPr="00CD6905" w:rsidRDefault="00CD6905" w:rsidP="00CD6905">
      <w:r w:rsidRPr="00CD6905">
        <w:t>This confirms complete administrative control.</w:t>
      </w:r>
    </w:p>
    <w:p w14:paraId="14FF9F3B" w14:textId="62B8A5E2" w:rsidR="00CD6905" w:rsidRPr="00CD6905" w:rsidRDefault="00C14EEE" w:rsidP="00CD6905">
      <w:pPr>
        <w:rPr>
          <w:b/>
          <w:bCs/>
        </w:rPr>
      </w:pPr>
      <w:r>
        <w:rPr>
          <w:b/>
          <w:bCs/>
          <w:noProof/>
        </w:rPr>
        <w:lastRenderedPageBreak/>
        <w:drawing>
          <wp:inline distT="0" distB="0" distL="0" distR="0" wp14:anchorId="60C0BB5F" wp14:editId="2EC6273A">
            <wp:extent cx="5731510" cy="5283835"/>
            <wp:effectExtent l="0" t="0" r="2540" b="0"/>
            <wp:docPr id="7190275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27586" name="Picture 719027586"/>
                    <pic:cNvPicPr/>
                  </pic:nvPicPr>
                  <pic:blipFill>
                    <a:blip r:embed="rId8">
                      <a:extLst>
                        <a:ext uri="{28A0092B-C50C-407E-A947-70E740481C1C}">
                          <a14:useLocalDpi xmlns:a14="http://schemas.microsoft.com/office/drawing/2010/main" val="0"/>
                        </a:ext>
                      </a:extLst>
                    </a:blip>
                    <a:stretch>
                      <a:fillRect/>
                    </a:stretch>
                  </pic:blipFill>
                  <pic:spPr>
                    <a:xfrm>
                      <a:off x="0" y="0"/>
                      <a:ext cx="5731510" cy="5283835"/>
                    </a:xfrm>
                    <a:prstGeom prst="rect">
                      <a:avLst/>
                    </a:prstGeom>
                  </pic:spPr>
                </pic:pic>
              </a:graphicData>
            </a:graphic>
          </wp:inline>
        </w:drawing>
      </w:r>
    </w:p>
    <w:p w14:paraId="2D8C4EBC" w14:textId="77777777" w:rsidR="00CD6905" w:rsidRPr="00CD6905" w:rsidRDefault="00000000" w:rsidP="00CD6905">
      <w:r>
        <w:pict w14:anchorId="776EFFB0">
          <v:rect id="_x0000_i1031" style="width:0;height:1.5pt" o:hralign="center" o:hrstd="t" o:hr="t" fillcolor="#a0a0a0" stroked="f"/>
        </w:pict>
      </w:r>
    </w:p>
    <w:p w14:paraId="7AB553E4" w14:textId="77777777" w:rsidR="00CD6905" w:rsidRPr="00CD6905" w:rsidRDefault="00CD6905" w:rsidP="00CD6905">
      <w:pPr>
        <w:rPr>
          <w:b/>
          <w:bCs/>
        </w:rPr>
      </w:pPr>
      <w:r w:rsidRPr="00CD6905">
        <w:rPr>
          <w:b/>
          <w:bCs/>
        </w:rPr>
        <w:t>7. Web / API Testing (Burp Suite)</w:t>
      </w:r>
    </w:p>
    <w:p w14:paraId="19604A9D" w14:textId="77777777" w:rsidR="00CD6905" w:rsidRPr="00CD6905" w:rsidRDefault="00CD6905" w:rsidP="00CD6905">
      <w:r w:rsidRPr="00CD6905">
        <w:t>Burp Suite was used to intercept and analyze API login requests. Authentication testing revealed weak input validation and potential authorization bypass risks.</w:t>
      </w:r>
    </w:p>
    <w:p w14:paraId="1E1B3B62" w14:textId="77777777" w:rsidR="00CD6905" w:rsidRPr="00CD6905" w:rsidRDefault="00CD6905" w:rsidP="00CD6905">
      <w:r w:rsidRPr="00CD6905">
        <w:t>Tests performed:</w:t>
      </w:r>
    </w:p>
    <w:p w14:paraId="15C1E9FB" w14:textId="77777777" w:rsidR="00CD6905" w:rsidRPr="00CD6905" w:rsidRDefault="00CD6905" w:rsidP="00CD6905">
      <w:pPr>
        <w:numPr>
          <w:ilvl w:val="0"/>
          <w:numId w:val="4"/>
        </w:numPr>
      </w:pPr>
      <w:r w:rsidRPr="00CD6905">
        <w:t>SQL Injection payloads</w:t>
      </w:r>
    </w:p>
    <w:p w14:paraId="4B3A11AF" w14:textId="77777777" w:rsidR="00CD6905" w:rsidRPr="00CD6905" w:rsidRDefault="00CD6905" w:rsidP="00CD6905">
      <w:pPr>
        <w:numPr>
          <w:ilvl w:val="0"/>
          <w:numId w:val="4"/>
        </w:numPr>
      </w:pPr>
      <w:r w:rsidRPr="00CD6905">
        <w:t>Empty authentication requests</w:t>
      </w:r>
    </w:p>
    <w:p w14:paraId="0DC535B4" w14:textId="77777777" w:rsidR="00CD6905" w:rsidRPr="00CD6905" w:rsidRDefault="00CD6905" w:rsidP="00CD6905">
      <w:pPr>
        <w:numPr>
          <w:ilvl w:val="0"/>
          <w:numId w:val="4"/>
        </w:numPr>
      </w:pPr>
      <w:r w:rsidRPr="00CD6905">
        <w:t>IDOR checks</w:t>
      </w:r>
    </w:p>
    <w:p w14:paraId="4E845D1E" w14:textId="72706A0D" w:rsidR="00CD6905" w:rsidRDefault="008C715B" w:rsidP="00CD6905">
      <w:pPr>
        <w:rPr>
          <w:b/>
          <w:bCs/>
        </w:rPr>
      </w:pPr>
      <w:r>
        <w:rPr>
          <w:b/>
          <w:bCs/>
          <w:noProof/>
        </w:rPr>
        <w:lastRenderedPageBreak/>
        <w:drawing>
          <wp:inline distT="0" distB="0" distL="0" distR="0" wp14:anchorId="5DA17872" wp14:editId="6BE13C44">
            <wp:extent cx="5731510" cy="2809240"/>
            <wp:effectExtent l="0" t="0" r="2540" b="0"/>
            <wp:docPr id="4564727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72749" name="Picture 45647274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09240"/>
                    </a:xfrm>
                    <a:prstGeom prst="rect">
                      <a:avLst/>
                    </a:prstGeom>
                  </pic:spPr>
                </pic:pic>
              </a:graphicData>
            </a:graphic>
          </wp:inline>
        </w:drawing>
      </w:r>
    </w:p>
    <w:p w14:paraId="4454D076" w14:textId="73CFCFD1" w:rsidR="008C715B" w:rsidRDefault="008C715B" w:rsidP="00CD6905">
      <w:pPr>
        <w:rPr>
          <w:b/>
          <w:bCs/>
        </w:rPr>
      </w:pPr>
      <w:r>
        <w:rPr>
          <w:b/>
          <w:bCs/>
          <w:noProof/>
        </w:rPr>
        <w:drawing>
          <wp:inline distT="0" distB="0" distL="0" distR="0" wp14:anchorId="06647A58" wp14:editId="369ACE18">
            <wp:extent cx="5731510" cy="2810510"/>
            <wp:effectExtent l="0" t="0" r="2540" b="8890"/>
            <wp:docPr id="5932427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42729" name="Picture 59324272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810510"/>
                    </a:xfrm>
                    <a:prstGeom prst="rect">
                      <a:avLst/>
                    </a:prstGeom>
                  </pic:spPr>
                </pic:pic>
              </a:graphicData>
            </a:graphic>
          </wp:inline>
        </w:drawing>
      </w:r>
    </w:p>
    <w:p w14:paraId="7E207D6D" w14:textId="1661EE77" w:rsidR="008C715B" w:rsidRPr="00CD6905" w:rsidRDefault="008C715B" w:rsidP="00CD6905">
      <w:pPr>
        <w:rPr>
          <w:b/>
          <w:bCs/>
        </w:rPr>
      </w:pPr>
      <w:r>
        <w:rPr>
          <w:b/>
          <w:bCs/>
          <w:noProof/>
        </w:rPr>
        <w:drawing>
          <wp:inline distT="0" distB="0" distL="0" distR="0" wp14:anchorId="46061569" wp14:editId="1CD51BDE">
            <wp:extent cx="5731510" cy="2815590"/>
            <wp:effectExtent l="0" t="0" r="2540" b="3810"/>
            <wp:docPr id="14195722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572295" name="Picture 141957229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815590"/>
                    </a:xfrm>
                    <a:prstGeom prst="rect">
                      <a:avLst/>
                    </a:prstGeom>
                  </pic:spPr>
                </pic:pic>
              </a:graphicData>
            </a:graphic>
          </wp:inline>
        </w:drawing>
      </w:r>
    </w:p>
    <w:p w14:paraId="46F5354B" w14:textId="77777777" w:rsidR="00CD6905" w:rsidRPr="00CD6905" w:rsidRDefault="00000000" w:rsidP="00CD6905">
      <w:r>
        <w:lastRenderedPageBreak/>
        <w:pict w14:anchorId="4890BEB1">
          <v:rect id="_x0000_i1032" style="width:0;height:1.5pt" o:hralign="center" o:hrstd="t" o:hr="t" fillcolor="#a0a0a0" stroked="f"/>
        </w:pict>
      </w:r>
    </w:p>
    <w:p w14:paraId="480A5F94" w14:textId="2A21B72F" w:rsidR="00CD6905" w:rsidRPr="00CD6905" w:rsidRDefault="00CD6905" w:rsidP="00CD6905">
      <w:pPr>
        <w:rPr>
          <w:b/>
          <w:bCs/>
        </w:rPr>
      </w:pPr>
      <w:r>
        <w:rPr>
          <w:b/>
          <w:bCs/>
        </w:rPr>
        <w:t>8</w:t>
      </w:r>
      <w:r w:rsidRPr="00CD6905">
        <w:rPr>
          <w:b/>
          <w:bCs/>
        </w:rPr>
        <w:t>. Attack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0"/>
        <w:gridCol w:w="1805"/>
        <w:gridCol w:w="1621"/>
        <w:gridCol w:w="1405"/>
      </w:tblGrid>
      <w:tr w:rsidR="00CD6905" w:rsidRPr="00CD6905" w14:paraId="6485CC04" w14:textId="77777777">
        <w:trPr>
          <w:tblHeader/>
          <w:tblCellSpacing w:w="15" w:type="dxa"/>
        </w:trPr>
        <w:tc>
          <w:tcPr>
            <w:tcW w:w="0" w:type="auto"/>
            <w:vAlign w:val="center"/>
            <w:hideMark/>
          </w:tcPr>
          <w:p w14:paraId="510188BB" w14:textId="77777777" w:rsidR="00CD6905" w:rsidRPr="00CD6905" w:rsidRDefault="00CD6905" w:rsidP="00CD6905">
            <w:pPr>
              <w:rPr>
                <w:b/>
                <w:bCs/>
              </w:rPr>
            </w:pPr>
            <w:r w:rsidRPr="00CD6905">
              <w:rPr>
                <w:b/>
                <w:bCs/>
              </w:rPr>
              <w:t>Timestamp</w:t>
            </w:r>
          </w:p>
        </w:tc>
        <w:tc>
          <w:tcPr>
            <w:tcW w:w="0" w:type="auto"/>
            <w:vAlign w:val="center"/>
            <w:hideMark/>
          </w:tcPr>
          <w:p w14:paraId="42E75137" w14:textId="77777777" w:rsidR="00CD6905" w:rsidRPr="00CD6905" w:rsidRDefault="00CD6905" w:rsidP="00CD6905">
            <w:pPr>
              <w:rPr>
                <w:b/>
                <w:bCs/>
              </w:rPr>
            </w:pPr>
            <w:r w:rsidRPr="00CD6905">
              <w:rPr>
                <w:b/>
                <w:bCs/>
              </w:rPr>
              <w:t>Target IP</w:t>
            </w:r>
          </w:p>
        </w:tc>
        <w:tc>
          <w:tcPr>
            <w:tcW w:w="0" w:type="auto"/>
            <w:vAlign w:val="center"/>
            <w:hideMark/>
          </w:tcPr>
          <w:p w14:paraId="3F23784F" w14:textId="77777777" w:rsidR="00CD6905" w:rsidRPr="00CD6905" w:rsidRDefault="00CD6905" w:rsidP="00CD6905">
            <w:pPr>
              <w:rPr>
                <w:b/>
                <w:bCs/>
              </w:rPr>
            </w:pPr>
            <w:r w:rsidRPr="00CD6905">
              <w:rPr>
                <w:b/>
                <w:bCs/>
              </w:rPr>
              <w:t>Vulnerability</w:t>
            </w:r>
          </w:p>
        </w:tc>
        <w:tc>
          <w:tcPr>
            <w:tcW w:w="0" w:type="auto"/>
            <w:vAlign w:val="center"/>
            <w:hideMark/>
          </w:tcPr>
          <w:p w14:paraId="4ECB338F" w14:textId="77777777" w:rsidR="00CD6905" w:rsidRPr="00CD6905" w:rsidRDefault="00CD6905" w:rsidP="00CD6905">
            <w:pPr>
              <w:rPr>
                <w:b/>
                <w:bCs/>
              </w:rPr>
            </w:pPr>
            <w:r w:rsidRPr="00CD6905">
              <w:rPr>
                <w:b/>
                <w:bCs/>
              </w:rPr>
              <w:t>PTES Phase</w:t>
            </w:r>
          </w:p>
        </w:tc>
      </w:tr>
      <w:tr w:rsidR="00CD6905" w:rsidRPr="00CD6905" w14:paraId="119D127A" w14:textId="77777777">
        <w:trPr>
          <w:tblCellSpacing w:w="15" w:type="dxa"/>
        </w:trPr>
        <w:tc>
          <w:tcPr>
            <w:tcW w:w="0" w:type="auto"/>
            <w:vAlign w:val="center"/>
            <w:hideMark/>
          </w:tcPr>
          <w:p w14:paraId="7BF091D6" w14:textId="77777777" w:rsidR="00CD6905" w:rsidRPr="00CD6905" w:rsidRDefault="00CD6905" w:rsidP="00CD6905">
            <w:r w:rsidRPr="00CD6905">
              <w:t>10:03</w:t>
            </w:r>
          </w:p>
        </w:tc>
        <w:tc>
          <w:tcPr>
            <w:tcW w:w="0" w:type="auto"/>
            <w:vAlign w:val="center"/>
            <w:hideMark/>
          </w:tcPr>
          <w:p w14:paraId="5717BD85" w14:textId="38D17042" w:rsidR="00CD6905" w:rsidRPr="00CD6905" w:rsidRDefault="00214698" w:rsidP="00CD6905">
            <w:r w:rsidRPr="00CD6905">
              <w:t>192.168.</w:t>
            </w:r>
            <w:r>
              <w:t>211.129</w:t>
            </w:r>
          </w:p>
        </w:tc>
        <w:tc>
          <w:tcPr>
            <w:tcW w:w="0" w:type="auto"/>
            <w:vAlign w:val="center"/>
            <w:hideMark/>
          </w:tcPr>
          <w:p w14:paraId="44CE7E0B" w14:textId="77777777" w:rsidR="00CD6905" w:rsidRPr="00CD6905" w:rsidRDefault="00CD6905" w:rsidP="00CD6905">
            <w:r w:rsidRPr="00CD6905">
              <w:t>Host Discovery</w:t>
            </w:r>
          </w:p>
        </w:tc>
        <w:tc>
          <w:tcPr>
            <w:tcW w:w="0" w:type="auto"/>
            <w:vAlign w:val="center"/>
            <w:hideMark/>
          </w:tcPr>
          <w:p w14:paraId="40C646F6" w14:textId="77777777" w:rsidR="00CD6905" w:rsidRPr="00CD6905" w:rsidRDefault="00CD6905" w:rsidP="00CD6905">
            <w:r w:rsidRPr="00CD6905">
              <w:t>Recon</w:t>
            </w:r>
          </w:p>
        </w:tc>
      </w:tr>
      <w:tr w:rsidR="00CD6905" w:rsidRPr="00CD6905" w14:paraId="1E52FC77" w14:textId="77777777">
        <w:trPr>
          <w:tblCellSpacing w:w="15" w:type="dxa"/>
        </w:trPr>
        <w:tc>
          <w:tcPr>
            <w:tcW w:w="0" w:type="auto"/>
            <w:vAlign w:val="center"/>
            <w:hideMark/>
          </w:tcPr>
          <w:p w14:paraId="51DA9442" w14:textId="77777777" w:rsidR="00CD6905" w:rsidRPr="00CD6905" w:rsidRDefault="00CD6905" w:rsidP="00CD6905">
            <w:r w:rsidRPr="00CD6905">
              <w:t>10:08</w:t>
            </w:r>
          </w:p>
        </w:tc>
        <w:tc>
          <w:tcPr>
            <w:tcW w:w="0" w:type="auto"/>
            <w:vAlign w:val="center"/>
            <w:hideMark/>
          </w:tcPr>
          <w:p w14:paraId="49767BD2" w14:textId="328F0A92" w:rsidR="00CD6905" w:rsidRPr="00CD6905" w:rsidRDefault="00214698" w:rsidP="00CD6905">
            <w:r w:rsidRPr="00CD6905">
              <w:t>192.168.</w:t>
            </w:r>
            <w:r>
              <w:t>211.129</w:t>
            </w:r>
          </w:p>
        </w:tc>
        <w:tc>
          <w:tcPr>
            <w:tcW w:w="0" w:type="auto"/>
            <w:vAlign w:val="center"/>
            <w:hideMark/>
          </w:tcPr>
          <w:p w14:paraId="61790AF1" w14:textId="77777777" w:rsidR="00CD6905" w:rsidRPr="00CD6905" w:rsidRDefault="00CD6905" w:rsidP="00CD6905">
            <w:r w:rsidRPr="00CD6905">
              <w:t>VSFTPD Found</w:t>
            </w:r>
          </w:p>
        </w:tc>
        <w:tc>
          <w:tcPr>
            <w:tcW w:w="0" w:type="auto"/>
            <w:vAlign w:val="center"/>
            <w:hideMark/>
          </w:tcPr>
          <w:p w14:paraId="7BA5AFB7" w14:textId="77777777" w:rsidR="00CD6905" w:rsidRPr="00CD6905" w:rsidRDefault="00CD6905" w:rsidP="00CD6905">
            <w:r w:rsidRPr="00CD6905">
              <w:t>Enumeration</w:t>
            </w:r>
          </w:p>
        </w:tc>
      </w:tr>
      <w:tr w:rsidR="00CD6905" w:rsidRPr="00CD6905" w14:paraId="4F48C4D2" w14:textId="77777777">
        <w:trPr>
          <w:tblCellSpacing w:w="15" w:type="dxa"/>
        </w:trPr>
        <w:tc>
          <w:tcPr>
            <w:tcW w:w="0" w:type="auto"/>
            <w:vAlign w:val="center"/>
            <w:hideMark/>
          </w:tcPr>
          <w:p w14:paraId="70AC13CE" w14:textId="77777777" w:rsidR="00CD6905" w:rsidRPr="00CD6905" w:rsidRDefault="00CD6905" w:rsidP="00CD6905">
            <w:r w:rsidRPr="00CD6905">
              <w:t>10:12</w:t>
            </w:r>
          </w:p>
        </w:tc>
        <w:tc>
          <w:tcPr>
            <w:tcW w:w="0" w:type="auto"/>
            <w:vAlign w:val="center"/>
            <w:hideMark/>
          </w:tcPr>
          <w:p w14:paraId="1480B6FB" w14:textId="146A97ED" w:rsidR="00CD6905" w:rsidRPr="00CD6905" w:rsidRDefault="00214698" w:rsidP="00CD6905">
            <w:r w:rsidRPr="00CD6905">
              <w:t>192.168.</w:t>
            </w:r>
            <w:r>
              <w:t>211.129</w:t>
            </w:r>
          </w:p>
        </w:tc>
        <w:tc>
          <w:tcPr>
            <w:tcW w:w="0" w:type="auto"/>
            <w:vAlign w:val="center"/>
            <w:hideMark/>
          </w:tcPr>
          <w:p w14:paraId="28F87973" w14:textId="77777777" w:rsidR="00CD6905" w:rsidRPr="00CD6905" w:rsidRDefault="00CD6905" w:rsidP="00CD6905">
            <w:r w:rsidRPr="00CD6905">
              <w:t>VSFTPD RCE</w:t>
            </w:r>
          </w:p>
        </w:tc>
        <w:tc>
          <w:tcPr>
            <w:tcW w:w="0" w:type="auto"/>
            <w:vAlign w:val="center"/>
            <w:hideMark/>
          </w:tcPr>
          <w:p w14:paraId="5F580871" w14:textId="77777777" w:rsidR="00CD6905" w:rsidRPr="00CD6905" w:rsidRDefault="00CD6905" w:rsidP="00CD6905">
            <w:r w:rsidRPr="00CD6905">
              <w:t>Exploitation</w:t>
            </w:r>
          </w:p>
        </w:tc>
      </w:tr>
      <w:tr w:rsidR="00CD6905" w:rsidRPr="00CD6905" w14:paraId="7EC8AD31" w14:textId="77777777">
        <w:trPr>
          <w:tblCellSpacing w:w="15" w:type="dxa"/>
        </w:trPr>
        <w:tc>
          <w:tcPr>
            <w:tcW w:w="0" w:type="auto"/>
            <w:vAlign w:val="center"/>
            <w:hideMark/>
          </w:tcPr>
          <w:p w14:paraId="35B38A1A" w14:textId="77777777" w:rsidR="00CD6905" w:rsidRPr="00CD6905" w:rsidRDefault="00CD6905" w:rsidP="00CD6905">
            <w:r w:rsidRPr="00CD6905">
              <w:t>10:20</w:t>
            </w:r>
          </w:p>
        </w:tc>
        <w:tc>
          <w:tcPr>
            <w:tcW w:w="0" w:type="auto"/>
            <w:vAlign w:val="center"/>
            <w:hideMark/>
          </w:tcPr>
          <w:p w14:paraId="43C5CACE" w14:textId="444CDEFE" w:rsidR="00CD6905" w:rsidRPr="00CD6905" w:rsidRDefault="00214698" w:rsidP="00CD6905">
            <w:r w:rsidRPr="00CD6905">
              <w:t>192.168.</w:t>
            </w:r>
            <w:r>
              <w:t>211.129</w:t>
            </w:r>
          </w:p>
        </w:tc>
        <w:tc>
          <w:tcPr>
            <w:tcW w:w="0" w:type="auto"/>
            <w:vAlign w:val="center"/>
            <w:hideMark/>
          </w:tcPr>
          <w:p w14:paraId="160225FE" w14:textId="77777777" w:rsidR="00CD6905" w:rsidRPr="00CD6905" w:rsidRDefault="00CD6905" w:rsidP="00CD6905">
            <w:r w:rsidRPr="00CD6905">
              <w:t>API Weak Auth</w:t>
            </w:r>
          </w:p>
        </w:tc>
        <w:tc>
          <w:tcPr>
            <w:tcW w:w="0" w:type="auto"/>
            <w:vAlign w:val="center"/>
            <w:hideMark/>
          </w:tcPr>
          <w:p w14:paraId="6B783CFD" w14:textId="77777777" w:rsidR="00CD6905" w:rsidRPr="00CD6905" w:rsidRDefault="00CD6905" w:rsidP="00CD6905">
            <w:r w:rsidRPr="00CD6905">
              <w:t>Web Testing</w:t>
            </w:r>
          </w:p>
        </w:tc>
      </w:tr>
      <w:tr w:rsidR="00CD6905" w:rsidRPr="00CD6905" w14:paraId="11A97A15" w14:textId="77777777">
        <w:trPr>
          <w:tblCellSpacing w:w="15" w:type="dxa"/>
        </w:trPr>
        <w:tc>
          <w:tcPr>
            <w:tcW w:w="0" w:type="auto"/>
            <w:vAlign w:val="center"/>
            <w:hideMark/>
          </w:tcPr>
          <w:p w14:paraId="73A93798" w14:textId="77777777" w:rsidR="00CD6905" w:rsidRPr="00CD6905" w:rsidRDefault="00CD6905" w:rsidP="00CD6905">
            <w:r w:rsidRPr="00CD6905">
              <w:t>10:40</w:t>
            </w:r>
          </w:p>
        </w:tc>
        <w:tc>
          <w:tcPr>
            <w:tcW w:w="0" w:type="auto"/>
            <w:vAlign w:val="center"/>
            <w:hideMark/>
          </w:tcPr>
          <w:p w14:paraId="3DC6B9BB" w14:textId="4E047A50" w:rsidR="00CD6905" w:rsidRPr="00CD6905" w:rsidRDefault="00214698" w:rsidP="00CD6905">
            <w:r w:rsidRPr="00CD6905">
              <w:t>192.168.</w:t>
            </w:r>
            <w:r>
              <w:t>211.129</w:t>
            </w:r>
          </w:p>
        </w:tc>
        <w:tc>
          <w:tcPr>
            <w:tcW w:w="0" w:type="auto"/>
            <w:vAlign w:val="center"/>
            <w:hideMark/>
          </w:tcPr>
          <w:p w14:paraId="0BD009FD" w14:textId="77777777" w:rsidR="00CD6905" w:rsidRPr="00CD6905" w:rsidRDefault="00CD6905" w:rsidP="00CD6905">
            <w:r w:rsidRPr="00CD6905">
              <w:t>Multiple</w:t>
            </w:r>
          </w:p>
        </w:tc>
        <w:tc>
          <w:tcPr>
            <w:tcW w:w="0" w:type="auto"/>
            <w:vAlign w:val="center"/>
            <w:hideMark/>
          </w:tcPr>
          <w:p w14:paraId="471BD439" w14:textId="77777777" w:rsidR="00CD6905" w:rsidRPr="00CD6905" w:rsidRDefault="00CD6905" w:rsidP="00CD6905">
            <w:r w:rsidRPr="00CD6905">
              <w:t>Scanning</w:t>
            </w:r>
          </w:p>
        </w:tc>
      </w:tr>
    </w:tbl>
    <w:p w14:paraId="2DBD3645" w14:textId="77777777" w:rsidR="00CD6905" w:rsidRPr="00CD6905" w:rsidRDefault="00000000" w:rsidP="00CD6905">
      <w:r>
        <w:pict w14:anchorId="73F06889">
          <v:rect id="_x0000_i1033" style="width:0;height:1.5pt" o:hralign="center" o:hrstd="t" o:hr="t" fillcolor="#a0a0a0" stroked="f"/>
        </w:pict>
      </w:r>
    </w:p>
    <w:p w14:paraId="4ED7C936" w14:textId="18606254" w:rsidR="00CD6905" w:rsidRPr="00CD6905" w:rsidRDefault="00CD6905" w:rsidP="00CD6905">
      <w:pPr>
        <w:rPr>
          <w:b/>
          <w:bCs/>
        </w:rPr>
      </w:pPr>
      <w:r>
        <w:rPr>
          <w:b/>
          <w:bCs/>
        </w:rPr>
        <w:t>9</w:t>
      </w:r>
      <w:r w:rsidRPr="00CD6905">
        <w:rPr>
          <w:b/>
          <w:bCs/>
        </w:rPr>
        <w:t>. Remediation Plan</w:t>
      </w:r>
    </w:p>
    <w:p w14:paraId="474EF5C8" w14:textId="77777777" w:rsidR="00CD6905" w:rsidRPr="00CD6905" w:rsidRDefault="00CD6905" w:rsidP="00CD6905">
      <w:pPr>
        <w:numPr>
          <w:ilvl w:val="0"/>
          <w:numId w:val="6"/>
        </w:numPr>
      </w:pPr>
      <w:r w:rsidRPr="00CD6905">
        <w:t>Remove or upgrade VSFTPD 2.3.4 immediately</w:t>
      </w:r>
    </w:p>
    <w:p w14:paraId="3B37D957" w14:textId="77777777" w:rsidR="00CD6905" w:rsidRPr="00CD6905" w:rsidRDefault="00CD6905" w:rsidP="00CD6905">
      <w:pPr>
        <w:numPr>
          <w:ilvl w:val="0"/>
          <w:numId w:val="6"/>
        </w:numPr>
      </w:pPr>
      <w:r w:rsidRPr="00CD6905">
        <w:t>Disable FTP if not required</w:t>
      </w:r>
    </w:p>
    <w:p w14:paraId="6899B6B8" w14:textId="77777777" w:rsidR="00CD6905" w:rsidRPr="00CD6905" w:rsidRDefault="00CD6905" w:rsidP="00CD6905">
      <w:pPr>
        <w:numPr>
          <w:ilvl w:val="0"/>
          <w:numId w:val="6"/>
        </w:numPr>
      </w:pPr>
      <w:r w:rsidRPr="00CD6905">
        <w:t>Implement strict API input validation</w:t>
      </w:r>
    </w:p>
    <w:p w14:paraId="6C03A20F" w14:textId="77777777" w:rsidR="00CD6905" w:rsidRPr="00CD6905" w:rsidRDefault="00CD6905" w:rsidP="00CD6905">
      <w:pPr>
        <w:numPr>
          <w:ilvl w:val="0"/>
          <w:numId w:val="6"/>
        </w:numPr>
      </w:pPr>
      <w:r w:rsidRPr="00CD6905">
        <w:t>Enforce least-privilege permissions</w:t>
      </w:r>
    </w:p>
    <w:p w14:paraId="626D04E5" w14:textId="77777777" w:rsidR="00CD6905" w:rsidRPr="00CD6905" w:rsidRDefault="00CD6905" w:rsidP="00CD6905">
      <w:pPr>
        <w:numPr>
          <w:ilvl w:val="0"/>
          <w:numId w:val="6"/>
        </w:numPr>
      </w:pPr>
      <w:r w:rsidRPr="00CD6905">
        <w:t>Apply regular system patching</w:t>
      </w:r>
    </w:p>
    <w:p w14:paraId="0B61B151" w14:textId="77777777" w:rsidR="00CD6905" w:rsidRPr="00CD6905" w:rsidRDefault="00CD6905" w:rsidP="00CD6905">
      <w:pPr>
        <w:numPr>
          <w:ilvl w:val="0"/>
          <w:numId w:val="6"/>
        </w:numPr>
      </w:pPr>
      <w:r w:rsidRPr="00CD6905">
        <w:t>Enable firewall rules and monitoring</w:t>
      </w:r>
    </w:p>
    <w:p w14:paraId="3DDC2806" w14:textId="77777777" w:rsidR="00CD6905" w:rsidRPr="00CD6905" w:rsidRDefault="00CD6905" w:rsidP="00CD6905">
      <w:pPr>
        <w:numPr>
          <w:ilvl w:val="0"/>
          <w:numId w:val="6"/>
        </w:numPr>
      </w:pPr>
      <w:r w:rsidRPr="00CD6905">
        <w:t>Perform periodic VAPT assessments</w:t>
      </w:r>
    </w:p>
    <w:p w14:paraId="41F83F7A" w14:textId="77777777" w:rsidR="00CD6905" w:rsidRPr="00CD6905" w:rsidRDefault="00000000" w:rsidP="00CD6905">
      <w:r>
        <w:pict w14:anchorId="68E7409C">
          <v:rect id="_x0000_i1034" style="width:0;height:1.5pt" o:hralign="center" o:hrstd="t" o:hr="t" fillcolor="#a0a0a0" stroked="f"/>
        </w:pict>
      </w:r>
    </w:p>
    <w:p w14:paraId="6BA8083B" w14:textId="1DFA5C0D" w:rsidR="00CD6905" w:rsidRPr="00CD6905" w:rsidRDefault="00CD6905" w:rsidP="00CD6905">
      <w:pPr>
        <w:rPr>
          <w:b/>
          <w:bCs/>
        </w:rPr>
      </w:pPr>
      <w:r w:rsidRPr="00CD6905">
        <w:rPr>
          <w:b/>
          <w:bCs/>
        </w:rPr>
        <w:t>1</w:t>
      </w:r>
      <w:r>
        <w:rPr>
          <w:b/>
          <w:bCs/>
        </w:rPr>
        <w:t>0</w:t>
      </w:r>
      <w:r w:rsidRPr="00CD6905">
        <w:rPr>
          <w:b/>
          <w:bCs/>
        </w:rPr>
        <w:t>. Conclusion</w:t>
      </w:r>
    </w:p>
    <w:p w14:paraId="2850A244" w14:textId="77777777" w:rsidR="00CD6905" w:rsidRPr="00CD6905" w:rsidRDefault="00CD6905" w:rsidP="00CD6905">
      <w:r w:rsidRPr="00CD6905">
        <w:t>The target system was fully compromised due to outdated software and weak authentication controls. An attacker could easily gain root access and impact business operations. Applying the recommended remediations will significantly improve the organization’s security posture and reduce exposure to real-world threats.</w:t>
      </w:r>
    </w:p>
    <w:p w14:paraId="386DD4A8" w14:textId="77777777" w:rsidR="00CD6905" w:rsidRPr="00CD6905" w:rsidRDefault="00000000" w:rsidP="00CD6905">
      <w:r>
        <w:pict w14:anchorId="0AA68FCB">
          <v:rect id="_x0000_i1035" style="width:0;height:1.5pt" o:hralign="center" o:hrstd="t" o:hr="t" fillcolor="#a0a0a0" stroked="f"/>
        </w:pict>
      </w:r>
    </w:p>
    <w:p w14:paraId="68841595" w14:textId="2520DE69" w:rsidR="00CD6905" w:rsidRPr="00CD6905" w:rsidRDefault="00CD6905" w:rsidP="00CD6905">
      <w:pPr>
        <w:rPr>
          <w:b/>
          <w:bCs/>
        </w:rPr>
      </w:pPr>
      <w:r w:rsidRPr="00CD6905">
        <w:rPr>
          <w:rFonts w:ascii="Segoe UI Emoji" w:hAnsi="Segoe UI Emoji" w:cs="Segoe UI Emoji"/>
          <w:b/>
          <w:bCs/>
        </w:rPr>
        <w:t>📌</w:t>
      </w:r>
      <w:r w:rsidRPr="00CD6905">
        <w:rPr>
          <w:b/>
          <w:bCs/>
        </w:rPr>
        <w:t xml:space="preserve"> Non-Technical Stakeholder Summary </w:t>
      </w:r>
    </w:p>
    <w:p w14:paraId="2E3CEC31" w14:textId="77777777" w:rsidR="00CD6905" w:rsidRPr="00CD6905" w:rsidRDefault="00CD6905" w:rsidP="00CD6905">
      <w:r w:rsidRPr="00CD6905">
        <w:t xml:space="preserve">A security assessment identified a critical vulnerability that allowed complete takeover of the system without valid credentials. This was caused by outdated FTP software. Once exploited, attackers gained full administrative access, placing sensitive data and </w:t>
      </w:r>
      <w:r w:rsidRPr="00CD6905">
        <w:lastRenderedPageBreak/>
        <w:t>operations at serious risk. Additional weaknesses were found in web authentication mechanisms.</w:t>
      </w:r>
    </w:p>
    <w:p w14:paraId="723DDF53" w14:textId="77777777" w:rsidR="00CD6905" w:rsidRPr="00CD6905" w:rsidRDefault="00CD6905" w:rsidP="00CD6905">
      <w:r w:rsidRPr="00CD6905">
        <w:t>Immediate patching of vulnerable software, disabling unnecessary services, and strengthening access controls are essential. Regular security testing and monitoring should be implemented to prevent future attacks. Addressing these issues will significantly reduce cyber risk and improve overall security.</w:t>
      </w:r>
    </w:p>
    <w:p w14:paraId="4AAD76F3" w14:textId="77777777" w:rsidR="00CD6905" w:rsidRPr="00CD6905" w:rsidRDefault="00000000" w:rsidP="00CD6905">
      <w:r>
        <w:pict w14:anchorId="32E72089">
          <v:rect id="_x0000_i1036" style="width:0;height:1.5pt" o:hralign="center" o:hrstd="t" o:hr="t" fillcolor="#a0a0a0" stroked="f"/>
        </w:pict>
      </w:r>
    </w:p>
    <w:p w14:paraId="2296AB33" w14:textId="77777777" w:rsidR="00CD6905" w:rsidRDefault="00CD6905"/>
    <w:sectPr w:rsidR="00CD69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3C42"/>
    <w:multiLevelType w:val="multilevel"/>
    <w:tmpl w:val="C20CE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D03DCF"/>
    <w:multiLevelType w:val="multilevel"/>
    <w:tmpl w:val="D64C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56007"/>
    <w:multiLevelType w:val="multilevel"/>
    <w:tmpl w:val="9208A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E518D"/>
    <w:multiLevelType w:val="multilevel"/>
    <w:tmpl w:val="8AB6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875C58"/>
    <w:multiLevelType w:val="multilevel"/>
    <w:tmpl w:val="EB68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1D4CBB"/>
    <w:multiLevelType w:val="multilevel"/>
    <w:tmpl w:val="CD582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9007104">
    <w:abstractNumId w:val="1"/>
  </w:num>
  <w:num w:numId="2" w16cid:durableId="389043156">
    <w:abstractNumId w:val="3"/>
  </w:num>
  <w:num w:numId="3" w16cid:durableId="1657997893">
    <w:abstractNumId w:val="5"/>
  </w:num>
  <w:num w:numId="4" w16cid:durableId="2010936267">
    <w:abstractNumId w:val="4"/>
  </w:num>
  <w:num w:numId="5" w16cid:durableId="1190724638">
    <w:abstractNumId w:val="2"/>
  </w:num>
  <w:num w:numId="6" w16cid:durableId="987786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905"/>
    <w:rsid w:val="00206406"/>
    <w:rsid w:val="00214698"/>
    <w:rsid w:val="005270F6"/>
    <w:rsid w:val="00592DF0"/>
    <w:rsid w:val="008C715B"/>
    <w:rsid w:val="009A744A"/>
    <w:rsid w:val="00C14EEE"/>
    <w:rsid w:val="00CD69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9AA4A"/>
  <w15:chartTrackingRefBased/>
  <w15:docId w15:val="{B4B0B9EE-B30A-4574-9DBC-E4E5F7A7A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69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69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69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69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69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69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9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9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9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9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69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69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69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69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69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9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9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905"/>
    <w:rPr>
      <w:rFonts w:eastAsiaTheme="majorEastAsia" w:cstheme="majorBidi"/>
      <w:color w:val="272727" w:themeColor="text1" w:themeTint="D8"/>
    </w:rPr>
  </w:style>
  <w:style w:type="paragraph" w:styleId="Title">
    <w:name w:val="Title"/>
    <w:basedOn w:val="Normal"/>
    <w:next w:val="Normal"/>
    <w:link w:val="TitleChar"/>
    <w:uiPriority w:val="10"/>
    <w:qFormat/>
    <w:rsid w:val="00CD69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9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9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9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905"/>
    <w:pPr>
      <w:spacing w:before="160"/>
      <w:jc w:val="center"/>
    </w:pPr>
    <w:rPr>
      <w:i/>
      <w:iCs/>
      <w:color w:val="404040" w:themeColor="text1" w:themeTint="BF"/>
    </w:rPr>
  </w:style>
  <w:style w:type="character" w:customStyle="1" w:styleId="QuoteChar">
    <w:name w:val="Quote Char"/>
    <w:basedOn w:val="DefaultParagraphFont"/>
    <w:link w:val="Quote"/>
    <w:uiPriority w:val="29"/>
    <w:rsid w:val="00CD6905"/>
    <w:rPr>
      <w:i/>
      <w:iCs/>
      <w:color w:val="404040" w:themeColor="text1" w:themeTint="BF"/>
    </w:rPr>
  </w:style>
  <w:style w:type="paragraph" w:styleId="ListParagraph">
    <w:name w:val="List Paragraph"/>
    <w:basedOn w:val="Normal"/>
    <w:uiPriority w:val="34"/>
    <w:qFormat/>
    <w:rsid w:val="00CD6905"/>
    <w:pPr>
      <w:ind w:left="720"/>
      <w:contextualSpacing/>
    </w:pPr>
  </w:style>
  <w:style w:type="character" w:styleId="IntenseEmphasis">
    <w:name w:val="Intense Emphasis"/>
    <w:basedOn w:val="DefaultParagraphFont"/>
    <w:uiPriority w:val="21"/>
    <w:qFormat/>
    <w:rsid w:val="00CD6905"/>
    <w:rPr>
      <w:i/>
      <w:iCs/>
      <w:color w:val="0F4761" w:themeColor="accent1" w:themeShade="BF"/>
    </w:rPr>
  </w:style>
  <w:style w:type="paragraph" w:styleId="IntenseQuote">
    <w:name w:val="Intense Quote"/>
    <w:basedOn w:val="Normal"/>
    <w:next w:val="Normal"/>
    <w:link w:val="IntenseQuoteChar"/>
    <w:uiPriority w:val="30"/>
    <w:qFormat/>
    <w:rsid w:val="00CD69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6905"/>
    <w:rPr>
      <w:i/>
      <w:iCs/>
      <w:color w:val="0F4761" w:themeColor="accent1" w:themeShade="BF"/>
    </w:rPr>
  </w:style>
  <w:style w:type="character" w:styleId="IntenseReference">
    <w:name w:val="Intense Reference"/>
    <w:basedOn w:val="DefaultParagraphFont"/>
    <w:uiPriority w:val="32"/>
    <w:qFormat/>
    <w:rsid w:val="00CD69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8</Pages>
  <Words>633</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Prakanth Vijayakumar</dc:creator>
  <cp:keywords/>
  <dc:description/>
  <cp:lastModifiedBy>Prakanth Vijayakumar</cp:lastModifiedBy>
  <cp:revision>4</cp:revision>
  <dcterms:created xsi:type="dcterms:W3CDTF">2026-02-06T15:23:00Z</dcterms:created>
  <dcterms:modified xsi:type="dcterms:W3CDTF">2026-02-25T12:05:00Z</dcterms:modified>
</cp:coreProperties>
</file>