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00352C" w14:paraId="0BC04B3C" w14:textId="77777777" w:rsidTr="00A31A5B">
        <w:tc>
          <w:tcPr>
            <w:tcW w:w="5395" w:type="dxa"/>
          </w:tcPr>
          <w:p w14:paraId="445F7DA8" w14:textId="3B6F9237" w:rsidR="00A81248" w:rsidRPr="0000352C" w:rsidRDefault="00657BAB" w:rsidP="00A81248">
            <w:pPr>
              <w:pStyle w:val="Delimitadorgrfic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B0F8EF6" wp14:editId="3D3C63A7">
                  <wp:simplePos x="0" y="0"/>
                  <wp:positionH relativeFrom="column">
                    <wp:posOffset>367030</wp:posOffset>
                  </wp:positionH>
                  <wp:positionV relativeFrom="paragraph">
                    <wp:posOffset>0</wp:posOffset>
                  </wp:positionV>
                  <wp:extent cx="1924050" cy="2315210"/>
                  <wp:effectExtent l="0" t="0" r="0" b="889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3" r="27148" b="18618"/>
                          <a:stretch/>
                        </pic:blipFill>
                        <pic:spPr bwMode="auto">
                          <a:xfrm>
                            <a:off x="0" y="0"/>
                            <a:ext cx="1924050" cy="231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37" w:type="dxa"/>
          </w:tcPr>
          <w:p w14:paraId="1E645FEA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28E32B3D" w14:textId="77777777" w:rsidTr="00A31A5B">
        <w:trPr>
          <w:trHeight w:val="2719"/>
        </w:trPr>
        <w:tc>
          <w:tcPr>
            <w:tcW w:w="5395" w:type="dxa"/>
          </w:tcPr>
          <w:p w14:paraId="6B12EB40" w14:textId="38B69AD3" w:rsidR="00A81248" w:rsidRPr="00E21878" w:rsidRDefault="00657BAB" w:rsidP="00E21878">
            <w:pPr>
              <w:pStyle w:val="Ttulo1"/>
              <w:rPr>
                <w:noProof/>
                <w:sz w:val="72"/>
                <w:szCs w:val="28"/>
              </w:rPr>
            </w:pPr>
            <w:r>
              <w:rPr>
                <w:noProof/>
                <w:sz w:val="72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505E579C" wp14:editId="7481F1E2">
                      <wp:simplePos x="0" y="0"/>
                      <wp:positionH relativeFrom="column">
                        <wp:posOffset>2183272</wp:posOffset>
                      </wp:positionH>
                      <wp:positionV relativeFrom="paragraph">
                        <wp:posOffset>1571776</wp:posOffset>
                      </wp:positionV>
                      <wp:extent cx="354842" cy="443552"/>
                      <wp:effectExtent l="0" t="0" r="26670" b="13970"/>
                      <wp:wrapNone/>
                      <wp:docPr id="9" name="Rectángul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4842" cy="4435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7C095C7" id="Rectángulo 9" o:spid="_x0000_s1026" style="position:absolute;margin-left:171.9pt;margin-top:123.75pt;width:27.95pt;height:34.9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OjEewIAAIIFAAAOAAAAZHJzL2Uyb0RvYy54bWysVM1u2zAMvg/YOwi6r07SdGiDOkXQIsOA&#10;oivaDj0rspQIk0WNUuJkb7Nn2YuNkh0n64odil1kUuLHP3/k5dW2tmyjMBhwJR+eDDhTTkJl3LLk&#10;X5/mH845C1G4SlhwquQ7FfjV9P27y8ZP1AhWYCuFjJy4MGl8yVcx+klRBLlStQgn4JWjRw1Yi0gq&#10;LosKRUPea1uMBoOPRQNYeQSpQqDbm/aRT7N/rZWMX7QOKjJbcsot5hPzuUhnMb0UkyUKvzKyS0O8&#10;IYtaGEdBe1c3Igq2RvOXq9pIhAA6nkioC9DaSJVroGqGgxfVPK6EV7kWak7wfZvC/3Mr7zb3yExV&#10;8gvOnKjpFz1Q0379dMu1BXaRGtT4MCG7R3+PnRZITNVuNdbpS3WwbW7qrm+q2kYm6fL0bHw+HnEm&#10;6Wk8Pj07GyWfxQHsMcRPCmqWhJIjhc+tFJvbEFvTvUmKFcCaam6szUriibq2yDaC/vBiOeyc/2Fl&#10;3ZuAlGNCFqn+tuIsxZ1VyZ91D0pT66jGUU44k/aQTPVtn0y2TBBNafeg4WsgG/egzjbBVCZyDxy8&#10;BjxE661zRHCxB9bGAf4brFv7fdVtransBVQ7YgpCO0LBy7mh/3UrQrwXSDMz5GkPxC90aAtNyaGT&#10;OFsB/njtPtkTlemVs4ZmsOTh+1qg4sx+dkTy0/PhIA3tsYLHyuJYcev6GogElAhll8XOAUabVfKl&#10;EepnWhmzFJl04STFL7mMuFeuY7sfaOlINZtlMxpWL+Kte/QyBUidTZx82j4L9B1xIzH+DvYzKyYv&#10;+NvaJmTws3WEucnkPvS26zkNeh6PbimlTXKsZ6vD6pz+BgAA//8DAFBLAwQUAAYACAAAACEAP9Dy&#10;K+QAAAALAQAADwAAAGRycy9kb3ducmV2LnhtbEyPwU7DMBBE70j8g7VIXBB10iSEhjgVAiEqtRcC&#10;B7i58TYJxOvUdtvw95gT3Ha0o5k35XLSAzuidb0hAfEsAobUGNVTK+Dt9en6FpjzkpQcDKGAb3Sw&#10;rM7PSlkoc6IXPNa+ZSGEXCEFdN6PBeeu6VBLNzMjUvjtjNXSB2lbrqw8hXA98HkU3XAtewoNnRzx&#10;ocPmqz5oAZ/vNm6zdb3fZR9Xq/2z2zyuk40QlxfT/R0wj5P/M8MvfkCHKjBtzYGUY4OAJE0Cuhcw&#10;T/MMWHAki0UObBuOOE+BVyX/v6H6AQAA//8DAFBLAQItABQABgAIAAAAIQC2gziS/gAAAOEBAAAT&#10;AAAAAAAAAAAAAAAAAAAAAABbQ29udGVudF9UeXBlc10ueG1sUEsBAi0AFAAGAAgAAAAhADj9If/W&#10;AAAAlAEAAAsAAAAAAAAAAAAAAAAALwEAAF9yZWxzLy5yZWxzUEsBAi0AFAAGAAgAAAAhAHWI6MR7&#10;AgAAggUAAA4AAAAAAAAAAAAAAAAALgIAAGRycy9lMm9Eb2MueG1sUEsBAi0AFAAGAAgAAAAhAD/Q&#10;8ivkAAAACwEAAA8AAAAAAAAAAAAAAAAA1QQAAGRycy9kb3ducmV2LnhtbFBLBQYAAAAABAAEAPMA&#10;AADmBQAAAAA=&#10;" fillcolor="white [3212]" strokecolor="white [3212]" strokeweight="2pt">
                      <v:textbox style="mso-fit-shape-to-text:t" inset="3pt,3pt,3pt,3pt"/>
                    </v:rect>
                  </w:pict>
                </mc:Fallback>
              </mc:AlternateContent>
            </w:r>
          </w:p>
        </w:tc>
        <w:tc>
          <w:tcPr>
            <w:tcW w:w="5237" w:type="dxa"/>
          </w:tcPr>
          <w:p w14:paraId="4FD7E7C4" w14:textId="77777777" w:rsidR="00A81248" w:rsidRPr="00E21878" w:rsidRDefault="00A81248" w:rsidP="00E21878">
            <w:pPr>
              <w:rPr>
                <w:noProof/>
                <w:sz w:val="72"/>
                <w:szCs w:val="28"/>
              </w:rPr>
            </w:pPr>
          </w:p>
        </w:tc>
      </w:tr>
      <w:tr w:rsidR="00A81248" w:rsidRPr="0000352C" w14:paraId="0C749B49" w14:textId="77777777" w:rsidTr="00A31A5B">
        <w:trPr>
          <w:trHeight w:val="8865"/>
        </w:trPr>
        <w:tc>
          <w:tcPr>
            <w:tcW w:w="5395" w:type="dxa"/>
          </w:tcPr>
          <w:p w14:paraId="2DFE7F41" w14:textId="57F1DF8F" w:rsidR="00A81248" w:rsidRPr="0000352C" w:rsidRDefault="00A81248">
            <w:pPr>
              <w:rPr>
                <w:noProof/>
              </w:rPr>
            </w:pPr>
            <w:r w:rsidRPr="0000352C"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2E86D78" wp14:editId="4FCF5F00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ángu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8255E" id="Grupo 1" o:spid="_x0000_s1026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rxfAMAAKMOAAAOAAAAZHJzL2Uyb0RvYy54bWzsl91u0zAUx++ReIco9yxx0nw0WscFsAmJ&#10;L4nxAK7jfIgktmy36R6HZ+HFOLbjpHSaGEMDJOhFbcf28fHP53/inD8/9J23p0K2bNj46Cz0PToQ&#10;VrZDvfE/XV8+y31PKjyUuGMD3fg3VPrPL54+OR95QSPWsK6kwgMjgyxGvvEbpXgRBJI0tMfyjHE6&#10;QGfFRI8VNEUdlAKPYL3vgigM02BkouSCESolPH1pO/0LY7+qKFHvq0pS5XUbH3xT5l+Y/63+Dy7O&#10;cVELzJuWTG7gB3jR43aARWdTL7HC3k60t0z1LRFMskqdEdYHrKpaQs0eYDcoPNnNlWA7bvZSF2PN&#10;Z0yA9oTTg82Sd/sPwmvLjR/53oB7OKIrsePMQxrNyOsCRlwJ/pF/ENOD2rb0bg+V6HUJ+/AOBurN&#10;DJUelEfgYZZl0SoE9gT6UJjmWZhM3EkDh3NrImleLVMRisExOzVM4jiKtF+BWzrQHs4OjRyCSC6c&#10;5K9x+thgTg1+qSlMnGLH6VIHpaVk+mdEspBA604+UZJEWWj44sJRSvJVkqNpq1kCkR2ZEfNOcUF2&#10;Ul1RZoDj/RupbOyWroYbVyOHAaraAah5WEsxNNHJmdS4xxIWgtNooLQ0Ydx3wxM4Mfj93CQU5g+Z&#10;lYKO77cWwFi2JkDbp6oWvgeq3upN4YJjpYm4qjdCjKNUR2Iz1wC/2Onc9f6zY9SzPb1mZpZaYtME&#10;7gRrGdENt0faNSxW1+9KbiyiLF0b/j8eOjkMZ5WiVT6t76y5crIaZzp+nACBlesnHZPUOqSZGPnM&#10;cDTTo8CSrGvLy7brNACThemLTnh7DPlzWyMTEN2uf8tK+yyHUDVqBjvzcLPCd5a6QeNHEPc2pvpW&#10;Qdrv2n7jT5HmgMFcLWOrIF3bsvIGpNe9HkDOcY70AarjhjhubI8beCANg2RPlDDopvyg89pvSBQr&#10;lyiuRfv1y1DvOqa90GtDNrl3tghXK00NZi7ZIl6HWbZGNjFmOUrz5H+2OE1nfzBbHAv7rmyxSFvn&#10;TZeInWZdabUNIf+IusaE0EE5D/553SZOtw99wZ+IFS5Ayy1mHcbrPP0v1r9IrGiVZu7VepdYrQCP&#10;Ze0E6kor1EXUcQgXV/dSs7eEu4a696frd6W7LYQZhOSj69/F5N+sf3Pdhy8hc8GYvtr0p9Zx21wg&#10;lm/Li28AAAD//wMAUEsDBBQABgAIAAAAIQAhSouU4gAAAA4BAAAPAAAAZHJzL2Rvd25yZXYueG1s&#10;TI/LasMwEEX3hf6DmEJ3ifzAfbiWQwhtV6HQpFC6U6yJbWKNjKXYzt93smp3Z5jLnTPFaradGHHw&#10;rSMF8TICgVQ501Kt4Gv/tngC4YMmoztHqOCCHlbl7U2hc+Mm+sRxF2rBJeRzraAJoc+l9FWDVvul&#10;65F4d3SD1YHHoZZm0BOX204mUfQgrW6JLzS6x02D1Wl3tgreJz2t0/h13J6Om8vPPvv43sao1P3d&#10;vH4BEXAOf2G46rM6lOx0cGcyXnQKFo8RqweGNEuZrpE4SxMQB6Y0eU5AloX8/0b5CwAA//8DAFBL&#10;AQItABQABgAIAAAAIQC2gziS/gAAAOEBAAATAAAAAAAAAAAAAAAAAAAAAABbQ29udGVudF9UeXBl&#10;c10ueG1sUEsBAi0AFAAGAAgAAAAhADj9If/WAAAAlAEAAAsAAAAAAAAAAAAAAAAALwEAAF9yZWxz&#10;Ly5yZWxzUEsBAi0AFAAGAAgAAAAhAO2FWvF8AwAAow4AAA4AAAAAAAAAAAAAAAAALgIAAGRycy9l&#10;Mm9Eb2MueG1sUEsBAi0AFAAGAAgAAAAhACFKi5TiAAAADgEAAA8AAAAAAAAAAAAAAAAA1gUAAGRy&#10;cy9kb3ducmV2LnhtbFBLBQYAAAAABAAEAPMAAADl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1764AE04" w14:textId="5BE9287E" w:rsidR="00A81248" w:rsidRPr="0000352C" w:rsidRDefault="00695FDD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061E80" wp14:editId="5E7F21D0">
                      <wp:simplePos x="0" y="0"/>
                      <wp:positionH relativeFrom="column">
                        <wp:posOffset>-4076878</wp:posOffset>
                      </wp:positionH>
                      <wp:positionV relativeFrom="paragraph">
                        <wp:posOffset>947703</wp:posOffset>
                      </wp:positionV>
                      <wp:extent cx="8135341" cy="1353965"/>
                      <wp:effectExtent l="2552383" t="0" r="2589847" b="0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869047">
                                <a:off x="0" y="0"/>
                                <a:ext cx="8135341" cy="13539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B20FC6D" w14:textId="57BFBFFB" w:rsidR="00695FDD" w:rsidRPr="00E21878" w:rsidRDefault="00E21878">
                                  <w:p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</w:pPr>
                                  <w:r w:rsidRPr="00E21878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  <w:t>TEMO-COVID</w:t>
                                  </w:r>
                                  <w:r w:rsidR="0051760F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noProof/>
                                      <w:color w:val="FFFFFF" w:themeColor="background1"/>
                                      <w:sz w:val="142"/>
                                      <w:szCs w:val="142"/>
                                      <w:lang w:val="es-PE"/>
                                    </w:rPr>
                                    <w:t xml:space="preserve"> 19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061E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position:absolute;margin-left:-321pt;margin-top:74.6pt;width:640.6pt;height:106.6pt;rotation:-298292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DFNnQIAAJAFAAAOAAAAZHJzL2Uyb0RvYy54bWysVE1PGzEQvVfqf7B8L7shEELEBqVBVJVQ&#10;QYWKs+O1k5W8Htd2yKa/vs/eJES0F6ruwZrxzryZNx++uu5aw16UDw3Zig9OSs6UlVQ3dlnxH0+3&#10;n8achShsLQxZVfGtCvx6+vHD1cZN1CmtyNTKM4DYMNm4iq9idJOiCHKlWhFOyCmLn5p8KyJUvyxq&#10;LzZAb01xWpajYkO+dp6kCgG3N/1PPs34WisZ77UOKjJTceQW8+nzuUhnMb0Sk6UXbtXIXRriH7Jo&#10;RWMR9AB1I6Jga9/8AdU20lMgHU8ktQVp3UiVOYDNoHzD5nElnMpcUJzgDmUK/w9Wfnt58KypKz7i&#10;zIoWLZqvRe2J1YpF1UVio1SkjQsT2D46WMfuM3Vo9v4+4DJx77RvmSfUeDAejy7Ls4tcEpBkMEf1&#10;t4eKA5hJXI4Hw/Ph2YAziX9JvhydJ9iiR0uozof4RVHLklBxj5ZmWPFyF2JvujdJ5pZuG2NyW41l&#10;G6CeXpSILQWmSxvROx9ZtU3EBJqmrfhZmb5dfGMTnMoz1EcSk+CGdQqZqtGzzlLcGpWMjf2uNIqZ&#10;2aaLIP1yMTee9ROHlUAm+7kDx+yQDDVyfqfvzuU1yXf698zglOOTjQd/i03NRTgil8TYLTqwT+KC&#10;6i0mITcblIKTtw3acydCfBAeG4SW4lWI9zi0IbSBdhJnK/K//naf7DHY+MvZBhtZ8fBzLbzizHy1&#10;GPnzcpwaGY8Vf6wsjhW7bueEpUciyC6Lw/EgAfhosgpRe2qf8YDMUmTowkrEr7iMfq/MY987PEFS&#10;zWbZDKvrRLyzj06mAKmAaQSfumfh3W5O0+58o/0Gi8mbce1tk6el2TqSbvIsv9Z2N2VY+7wNuycq&#10;vSvHerZ6fUinvwEAAP//AwBQSwMEFAAGAAgAAAAhACKDvx7kAAAADQEAAA8AAABkcnMvZG93bnJl&#10;di54bWxMj0FLxDAQhe+C/yGM4EV2k9ZaYm26iKwgCwquih6zzdgWm6Q26W79986e9DaPebz3vnI1&#10;257tcQyddwqSpQCGrvamc42C15f7hQQWonZG996hgh8MsKpOT0pdGH9wz7jfxoZRiAuFVtDGOBSc&#10;h7pFq8PSD+jo9+lHqyPJseFm1AcKtz1Phci51Z2jhlYPeNdi/bWdLPXKaZO+bb6Tx5A38v3iIVuv&#10;nz6UOj+bb2+ARZzjnxmO82k6VLRp5ydnAusVLBIhCSbSdSkzojh6xFUKbKdAXucZ8Krk/ymqXwAA&#10;AP//AwBQSwECLQAUAAYACAAAACEAtoM4kv4AAADhAQAAEwAAAAAAAAAAAAAAAAAAAAAAW0NvbnRl&#10;bnRfVHlwZXNdLnhtbFBLAQItABQABgAIAAAAIQA4/SH/1gAAAJQBAAALAAAAAAAAAAAAAAAAAC8B&#10;AABfcmVscy8ucmVsc1BLAQItABQABgAIAAAAIQCF1DFNnQIAAJAFAAAOAAAAAAAAAAAAAAAAAC4C&#10;AABkcnMvZTJvRG9jLnhtbFBLAQItABQABgAIAAAAIQAig78e5AAAAA0BAAAPAAAAAAAAAAAAAAAA&#10;APcEAABkcnMvZG93bnJldi54bWxQSwUGAAAAAAQABADzAAAACAYAAAAA&#10;" filled="f" stroked="f" strokeweight="1pt">
                      <v:stroke miterlimit="4"/>
                      <v:textbox inset="4pt,4pt,4pt,4pt">
                        <w:txbxContent>
                          <w:p w14:paraId="2B20FC6D" w14:textId="57BFBFFB" w:rsidR="00695FDD" w:rsidRPr="00E21878" w:rsidRDefault="00E21878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</w:pPr>
                            <w:r w:rsidRPr="00E21878"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  <w:t>TEMO-COVID</w:t>
                            </w:r>
                            <w:r w:rsidR="0051760F">
                              <w:rPr>
                                <w:rFonts w:asciiTheme="majorHAnsi" w:eastAsiaTheme="majorEastAsia" w:hAnsiTheme="majorHAnsi" w:cstheme="majorBidi"/>
                                <w:b/>
                                <w:noProof/>
                                <w:color w:val="FFFFFF" w:themeColor="background1"/>
                                <w:sz w:val="142"/>
                                <w:szCs w:val="142"/>
                                <w:lang w:val="es-PE"/>
                              </w:rPr>
                              <w:t xml:space="preserve"> 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81248" w:rsidRPr="0000352C" w14:paraId="3B181FBE" w14:textId="77777777" w:rsidTr="00A31A5B">
        <w:trPr>
          <w:trHeight w:val="1299"/>
        </w:trPr>
        <w:tc>
          <w:tcPr>
            <w:tcW w:w="5395" w:type="dxa"/>
          </w:tcPr>
          <w:p w14:paraId="7075EC19" w14:textId="77777777" w:rsidR="00A81248" w:rsidRPr="0000352C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5CC98C4C" w14:textId="1AC3481C" w:rsidR="00A81248" w:rsidRPr="00695FDD" w:rsidRDefault="00695FDD" w:rsidP="00695FDD">
            <w:pPr>
              <w:pStyle w:val="Ttulo2"/>
              <w:ind w:left="20" w:hanging="20"/>
              <w:rPr>
                <w:noProof/>
                <w:sz w:val="64"/>
                <w:szCs w:val="6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703E8E2" wp14:editId="394B1804">
                  <wp:simplePos x="0" y="0"/>
                  <wp:positionH relativeFrom="margin">
                    <wp:posOffset>-68253</wp:posOffset>
                  </wp:positionH>
                  <wp:positionV relativeFrom="margin">
                    <wp:posOffset>613</wp:posOffset>
                  </wp:positionV>
                  <wp:extent cx="3242574" cy="967521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969" cy="967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B361D1" w14:textId="77777777" w:rsidR="00695FDD" w:rsidRDefault="00695FDD" w:rsidP="00695FDD">
      <w:pPr>
        <w:jc w:val="center"/>
        <w:rPr>
          <w:noProof/>
        </w:rPr>
      </w:pPr>
    </w:p>
    <w:p w14:paraId="32570C89" w14:textId="6D1BBE81" w:rsidR="00695FDD" w:rsidRDefault="00695FDD" w:rsidP="00695FDD">
      <w:pPr>
        <w:rPr>
          <w:noProof/>
        </w:rPr>
      </w:pPr>
    </w:p>
    <w:p w14:paraId="5C68561E" w14:textId="29BCB576" w:rsidR="005D0F98" w:rsidRDefault="005D0F98" w:rsidP="00695FDD">
      <w:pPr>
        <w:rPr>
          <w:noProof/>
        </w:rPr>
      </w:pPr>
    </w:p>
    <w:p w14:paraId="478A2D4F" w14:textId="1AF90771" w:rsidR="005D0F98" w:rsidRDefault="005D0F98" w:rsidP="00695FDD">
      <w:pPr>
        <w:rPr>
          <w:noProof/>
        </w:rPr>
      </w:pPr>
    </w:p>
    <w:p w14:paraId="3F434DAE" w14:textId="77777777" w:rsidR="001E4242" w:rsidRDefault="001E4242" w:rsidP="000E60EA">
      <w:pPr>
        <w:jc w:val="center"/>
        <w:rPr>
          <w:rFonts w:ascii="Arial" w:hAnsi="Arial" w:cs="Arial"/>
          <w:noProof/>
          <w:sz w:val="32"/>
          <w:szCs w:val="32"/>
        </w:rPr>
        <w:sectPr w:rsidR="001E4242" w:rsidSect="00CB393F">
          <w:footerReference w:type="even" r:id="rId13"/>
          <w:footerReference w:type="default" r:id="rId14"/>
          <w:pgSz w:w="11906" w:h="16838" w:code="9"/>
          <w:pgMar w:top="720" w:right="726" w:bottom="1077" w:left="720" w:header="709" w:footer="431" w:gutter="0"/>
          <w:cols w:space="708"/>
          <w:titlePg/>
          <w:docGrid w:linePitch="360"/>
        </w:sectPr>
      </w:pPr>
    </w:p>
    <w:p w14:paraId="161B611C" w14:textId="081A8FB0" w:rsidR="001E4242" w:rsidRDefault="000E60EA" w:rsidP="00EE4ED8">
      <w:pPr>
        <w:jc w:val="center"/>
        <w:rPr>
          <w:rFonts w:ascii="Arial" w:hAnsi="Arial" w:cs="Arial"/>
          <w:noProof/>
          <w:sz w:val="32"/>
          <w:szCs w:val="32"/>
        </w:rPr>
      </w:pPr>
      <w:r w:rsidRPr="0099578C">
        <w:rPr>
          <w:rFonts w:ascii="Arial" w:hAnsi="Arial" w:cs="Arial"/>
          <w:noProof/>
          <w:sz w:val="32"/>
          <w:szCs w:val="32"/>
        </w:rPr>
        <w:lastRenderedPageBreak/>
        <w:t xml:space="preserve">MÓDULO TERMO COVID </w:t>
      </w:r>
      <w:r w:rsidR="000D0626">
        <w:rPr>
          <w:rFonts w:ascii="Arial" w:hAnsi="Arial" w:cs="Arial"/>
          <w:noProof/>
          <w:sz w:val="32"/>
          <w:szCs w:val="32"/>
        </w:rPr>
        <w:t>19</w:t>
      </w:r>
    </w:p>
    <w:p w14:paraId="4B7AF240" w14:textId="77777777" w:rsidR="00EE4ED8" w:rsidRDefault="00EE4ED8" w:rsidP="00EE4ED8">
      <w:pPr>
        <w:jc w:val="center"/>
        <w:rPr>
          <w:rFonts w:ascii="Arial" w:hAnsi="Arial" w:cs="Arial"/>
          <w:noProof/>
          <w:sz w:val="32"/>
          <w:szCs w:val="32"/>
        </w:rPr>
      </w:pPr>
    </w:p>
    <w:p w14:paraId="43C35D92" w14:textId="0AEA6A3A" w:rsidR="001E4242" w:rsidRPr="00CC3FCE" w:rsidRDefault="001E4242" w:rsidP="001E4242">
      <w:pPr>
        <w:tabs>
          <w:tab w:val="left" w:pos="505"/>
        </w:tabs>
        <w:rPr>
          <w:rFonts w:ascii="Arial" w:hAnsi="Arial" w:cs="Arial"/>
          <w:noProof/>
        </w:rPr>
      </w:pPr>
      <w:r w:rsidRPr="00CC3FCE">
        <w:rPr>
          <w:rFonts w:ascii="Arial" w:hAnsi="Arial" w:cs="Arial"/>
          <w:noProof/>
        </w:rPr>
        <w:t>En el prototipo TermoCovid se implentó un servicio de API -REST para la transmisión de datos, como se muestar en la figura:</w:t>
      </w:r>
    </w:p>
    <w:p w14:paraId="455396AC" w14:textId="77777777" w:rsidR="00D52A13" w:rsidRPr="00CC3FCE" w:rsidRDefault="001E4242" w:rsidP="00D52A13">
      <w:pPr>
        <w:keepNext/>
        <w:jc w:val="center"/>
      </w:pPr>
      <w:r w:rsidRPr="00CC3FCE">
        <w:rPr>
          <w:noProof/>
        </w:rPr>
        <w:drawing>
          <wp:inline distT="0" distB="0" distL="0" distR="0" wp14:anchorId="1BAFC549" wp14:editId="7B279820">
            <wp:extent cx="8771977" cy="4314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727" cy="436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683A" w14:textId="1D059261" w:rsidR="001E4242" w:rsidRPr="00CC3FCE" w:rsidRDefault="00D52A13" w:rsidP="00D52A13">
      <w:pPr>
        <w:pStyle w:val="Descripcin"/>
        <w:jc w:val="center"/>
        <w:rPr>
          <w:rFonts w:ascii="Arial" w:hAnsi="Arial" w:cs="Arial"/>
          <w:noProof/>
          <w:sz w:val="24"/>
          <w:szCs w:val="24"/>
        </w:rPr>
      </w:pPr>
      <w:r w:rsidRPr="00CC3FCE">
        <w:rPr>
          <w:sz w:val="24"/>
          <w:szCs w:val="24"/>
        </w:rPr>
        <w:t xml:space="preserve">Fig. </w:t>
      </w:r>
      <w:r w:rsidRPr="00CC3FCE">
        <w:rPr>
          <w:sz w:val="24"/>
          <w:szCs w:val="24"/>
        </w:rPr>
        <w:fldChar w:fldCharType="begin"/>
      </w:r>
      <w:r w:rsidRPr="00CC3FCE">
        <w:rPr>
          <w:sz w:val="24"/>
          <w:szCs w:val="24"/>
        </w:rPr>
        <w:instrText xml:space="preserve"> SEQ Fig. \* ARABIC </w:instrText>
      </w:r>
      <w:r w:rsidRPr="00CC3FCE">
        <w:rPr>
          <w:sz w:val="24"/>
          <w:szCs w:val="24"/>
        </w:rPr>
        <w:fldChar w:fldCharType="separate"/>
      </w:r>
      <w:r w:rsidR="00462DD6">
        <w:rPr>
          <w:noProof/>
          <w:sz w:val="24"/>
          <w:szCs w:val="24"/>
        </w:rPr>
        <w:t>1</w:t>
      </w:r>
      <w:r w:rsidRPr="00CC3FCE">
        <w:rPr>
          <w:sz w:val="24"/>
          <w:szCs w:val="24"/>
        </w:rPr>
        <w:fldChar w:fldCharType="end"/>
      </w:r>
      <w:r w:rsidRPr="00CC3FCE">
        <w:rPr>
          <w:sz w:val="24"/>
          <w:szCs w:val="24"/>
        </w:rPr>
        <w:t xml:space="preserve"> Modelo API -REST</w:t>
      </w:r>
    </w:p>
    <w:p w14:paraId="0E30F0FA" w14:textId="2AC88233" w:rsidR="001E4242" w:rsidRPr="00CC3FCE" w:rsidRDefault="001E4242" w:rsidP="00CC3FCE">
      <w:pPr>
        <w:spacing w:line="360" w:lineRule="auto"/>
        <w:jc w:val="both"/>
        <w:rPr>
          <w:rFonts w:ascii="Arial" w:hAnsi="Arial" w:cs="Arial"/>
          <w:noProof/>
        </w:rPr>
        <w:sectPr w:rsidR="001E4242" w:rsidRPr="00CC3FCE" w:rsidSect="001E4242">
          <w:pgSz w:w="16838" w:h="11906" w:orient="landscape" w:code="9"/>
          <w:pgMar w:top="720" w:right="720" w:bottom="726" w:left="1077" w:header="709" w:footer="431" w:gutter="0"/>
          <w:cols w:space="708"/>
          <w:titlePg/>
          <w:docGrid w:linePitch="360"/>
        </w:sectPr>
      </w:pPr>
      <w:r w:rsidRPr="00CC3FCE">
        <w:rPr>
          <w:rFonts w:ascii="Arial" w:hAnsi="Arial" w:cs="Arial"/>
          <w:noProof/>
        </w:rPr>
        <w:t>Para poder obtener los valores de temperatura se debe realizar un petición HTTP de tipo GET, y el modulo server API REST devolverá uno de los tres estados, verificando el estado del sensor y de la petición. Tener en cuenta que el sensor y la tablet se encuentr</w:t>
      </w:r>
      <w:r w:rsidR="002456B7" w:rsidRPr="00CC3FCE">
        <w:rPr>
          <w:rFonts w:ascii="Arial" w:hAnsi="Arial" w:cs="Arial"/>
          <w:noProof/>
        </w:rPr>
        <w:t>e</w:t>
      </w:r>
      <w:r w:rsidRPr="00CC3FCE">
        <w:rPr>
          <w:rFonts w:ascii="Arial" w:hAnsi="Arial" w:cs="Arial"/>
          <w:noProof/>
        </w:rPr>
        <w:t>n en un</w:t>
      </w:r>
      <w:r w:rsidR="002456B7" w:rsidRPr="00CC3FCE">
        <w:rPr>
          <w:rFonts w:ascii="Arial" w:hAnsi="Arial" w:cs="Arial"/>
          <w:noProof/>
        </w:rPr>
        <w:t>a</w:t>
      </w:r>
      <w:r w:rsidRPr="00CC3FCE">
        <w:rPr>
          <w:rFonts w:ascii="Arial" w:hAnsi="Arial" w:cs="Arial"/>
          <w:noProof/>
        </w:rPr>
        <w:t xml:space="preserve"> LAN (Local Area Network)</w:t>
      </w:r>
      <w:r w:rsidR="00D52A13" w:rsidRPr="00CC3FCE">
        <w:rPr>
          <w:rFonts w:ascii="Arial" w:hAnsi="Arial" w:cs="Arial"/>
          <w:noProof/>
        </w:rPr>
        <w:t xml:space="preserve">; y </w:t>
      </w:r>
      <w:r w:rsidR="005C2E1D" w:rsidRPr="00CC3FCE">
        <w:rPr>
          <w:rFonts w:ascii="Arial" w:hAnsi="Arial" w:cs="Arial"/>
          <w:noProof/>
        </w:rPr>
        <w:t>con</w:t>
      </w:r>
      <w:r w:rsidR="008D32C6" w:rsidRPr="00CC3FCE">
        <w:rPr>
          <w:rFonts w:ascii="Arial" w:hAnsi="Arial" w:cs="Arial"/>
          <w:noProof/>
        </w:rPr>
        <w:t>s</w:t>
      </w:r>
      <w:r w:rsidR="005C2E1D" w:rsidRPr="00CC3FCE">
        <w:rPr>
          <w:rFonts w:ascii="Arial" w:hAnsi="Arial" w:cs="Arial"/>
          <w:noProof/>
        </w:rPr>
        <w:t xml:space="preserve">iderando que </w:t>
      </w:r>
      <w:r w:rsidR="00D52A13" w:rsidRPr="00CC3FCE">
        <w:rPr>
          <w:rFonts w:ascii="Arial" w:hAnsi="Arial" w:cs="Arial"/>
          <w:noProof/>
        </w:rPr>
        <w:t>el modulo Hardware</w:t>
      </w:r>
      <w:r w:rsidRPr="00CC3FCE">
        <w:rPr>
          <w:rFonts w:ascii="Arial" w:hAnsi="Arial" w:cs="Arial"/>
          <w:noProof/>
        </w:rPr>
        <w:t xml:space="preserve"> </w:t>
      </w:r>
      <w:r w:rsidR="00D52A13" w:rsidRPr="00CC3FCE">
        <w:rPr>
          <w:rFonts w:ascii="Arial" w:hAnsi="Arial" w:cs="Arial"/>
          <w:noProof/>
        </w:rPr>
        <w:t>tiene una conexión de tipo WLAN (WiFi).</w:t>
      </w:r>
    </w:p>
    <w:p w14:paraId="769D1605" w14:textId="77777777" w:rsidR="00457B82" w:rsidRDefault="00457B82" w:rsidP="00457B82">
      <w:pPr>
        <w:jc w:val="center"/>
        <w:rPr>
          <w:sz w:val="32"/>
          <w:szCs w:val="32"/>
        </w:rPr>
      </w:pPr>
    </w:p>
    <w:p w14:paraId="40609C09" w14:textId="0C175824" w:rsidR="005C60D6" w:rsidRPr="00457B82" w:rsidRDefault="005C60D6" w:rsidP="00457B82">
      <w:pPr>
        <w:jc w:val="center"/>
        <w:rPr>
          <w:sz w:val="32"/>
          <w:szCs w:val="32"/>
        </w:rPr>
      </w:pPr>
      <w:r w:rsidRPr="005C60D6">
        <w:rPr>
          <w:sz w:val="32"/>
          <w:szCs w:val="32"/>
        </w:rPr>
        <w:t>Características de</w:t>
      </w:r>
      <w:r>
        <w:rPr>
          <w:sz w:val="32"/>
          <w:szCs w:val="32"/>
        </w:rPr>
        <w:t xml:space="preserve">l Sensor de Temperatura </w:t>
      </w:r>
      <w:r w:rsidRPr="005C60D6">
        <w:rPr>
          <w:sz w:val="32"/>
          <w:szCs w:val="32"/>
        </w:rPr>
        <w:t>MLX90614</w:t>
      </w:r>
    </w:p>
    <w:p w14:paraId="52DAF062" w14:textId="77777777" w:rsidR="005C60D6" w:rsidRPr="005C60D6" w:rsidRDefault="005C60D6" w:rsidP="005C60D6">
      <w:pPr>
        <w:jc w:val="center"/>
      </w:pPr>
    </w:p>
    <w:p w14:paraId="4A739519" w14:textId="245A900E" w:rsidR="005C60D6" w:rsidRPr="00CC3FCE" w:rsidRDefault="005C60D6" w:rsidP="005C60D6">
      <w:pPr>
        <w:spacing w:line="360" w:lineRule="auto"/>
        <w:jc w:val="both"/>
        <w:rPr>
          <w:rFonts w:ascii="Arial" w:hAnsi="Arial" w:cs="Arial"/>
        </w:rPr>
      </w:pPr>
      <w:r w:rsidRPr="00CC3FCE">
        <w:rPr>
          <w:rFonts w:ascii="Arial" w:hAnsi="Arial" w:cs="Arial"/>
        </w:rPr>
        <w:t xml:space="preserve">La precisión de los MLX90614 depende principalmente del rango de temperatura de ambiente. Entre 0 °C y 50 °C de </w:t>
      </w:r>
      <w:r w:rsidR="00CC3FCE" w:rsidRPr="00CC3FCE">
        <w:rPr>
          <w:rFonts w:ascii="Arial" w:hAnsi="Arial" w:cs="Arial"/>
        </w:rPr>
        <w:t>T</w:t>
      </w:r>
      <w:r w:rsidRPr="00CC3FCE">
        <w:rPr>
          <w:rFonts w:ascii="Arial" w:hAnsi="Arial" w:cs="Arial"/>
        </w:rPr>
        <w:t xml:space="preserve">emperatura </w:t>
      </w:r>
      <w:r w:rsidR="00CC3FCE" w:rsidRPr="00CC3FCE">
        <w:rPr>
          <w:rFonts w:ascii="Arial" w:hAnsi="Arial" w:cs="Arial"/>
        </w:rPr>
        <w:t>A</w:t>
      </w:r>
      <w:r w:rsidRPr="00CC3FCE">
        <w:rPr>
          <w:rFonts w:ascii="Arial" w:hAnsi="Arial" w:cs="Arial"/>
        </w:rPr>
        <w:t>mbiente</w:t>
      </w:r>
      <w:r w:rsidR="00CC3FCE" w:rsidRPr="00CC3FCE">
        <w:rPr>
          <w:rFonts w:ascii="Arial" w:hAnsi="Arial" w:cs="Arial"/>
        </w:rPr>
        <w:t xml:space="preserve"> </w:t>
      </w:r>
      <w:r w:rsidR="00CC3FCE" w:rsidRPr="00457B82">
        <w:rPr>
          <w:rFonts w:ascii="Arial" w:hAnsi="Arial" w:cs="Arial"/>
          <w:b/>
          <w:bCs/>
        </w:rPr>
        <w:t>(Ta)</w:t>
      </w:r>
      <w:r w:rsidRPr="00CC3FCE">
        <w:rPr>
          <w:rFonts w:ascii="Arial" w:hAnsi="Arial" w:cs="Arial"/>
        </w:rPr>
        <w:t xml:space="preserve"> y 0 °C y 60 °C de </w:t>
      </w:r>
      <w:r w:rsidR="00CC3FCE" w:rsidRPr="00CC3FCE">
        <w:rPr>
          <w:rFonts w:ascii="Arial" w:hAnsi="Arial" w:cs="Arial"/>
        </w:rPr>
        <w:t>T</w:t>
      </w:r>
      <w:r w:rsidRPr="00CC3FCE">
        <w:rPr>
          <w:rFonts w:ascii="Arial" w:hAnsi="Arial" w:cs="Arial"/>
        </w:rPr>
        <w:t xml:space="preserve">emperatura </w:t>
      </w:r>
      <w:r w:rsidR="00CC3FCE" w:rsidRPr="00CC3FCE">
        <w:rPr>
          <w:rFonts w:ascii="Arial" w:hAnsi="Arial" w:cs="Arial"/>
        </w:rPr>
        <w:t>O</w:t>
      </w:r>
      <w:r w:rsidRPr="00CC3FCE">
        <w:rPr>
          <w:rFonts w:ascii="Arial" w:hAnsi="Arial" w:cs="Arial"/>
        </w:rPr>
        <w:t>bjetivo</w:t>
      </w:r>
      <w:r w:rsidR="00CC3FCE" w:rsidRPr="00CC3FCE">
        <w:rPr>
          <w:rFonts w:ascii="Arial" w:hAnsi="Arial" w:cs="Arial"/>
        </w:rPr>
        <w:t xml:space="preserve"> </w:t>
      </w:r>
      <w:r w:rsidR="00CC3FCE" w:rsidRPr="00457B82">
        <w:rPr>
          <w:rFonts w:ascii="Arial" w:hAnsi="Arial" w:cs="Arial"/>
          <w:b/>
          <w:bCs/>
        </w:rPr>
        <w:t>(</w:t>
      </w:r>
      <w:proofErr w:type="spellStart"/>
      <w:r w:rsidR="00CC3FCE" w:rsidRPr="00457B82">
        <w:rPr>
          <w:rFonts w:ascii="Arial" w:hAnsi="Arial" w:cs="Arial"/>
          <w:b/>
          <w:bCs/>
        </w:rPr>
        <w:t>To</w:t>
      </w:r>
      <w:proofErr w:type="spellEnd"/>
      <w:r w:rsidR="00CC3FCE" w:rsidRPr="00457B82">
        <w:rPr>
          <w:rFonts w:ascii="Arial" w:hAnsi="Arial" w:cs="Arial"/>
          <w:b/>
          <w:bCs/>
        </w:rPr>
        <w:t>)</w:t>
      </w:r>
      <w:r w:rsidRPr="00CC3FCE">
        <w:rPr>
          <w:rFonts w:ascii="Arial" w:hAnsi="Arial" w:cs="Arial"/>
        </w:rPr>
        <w:t>, el margen de error es de ±0.5 °C y aumenta progresivamente hasta llegar a los ±4 °C en las condiciones más extremas: una temperatura ambiente superior a 100 °C y una temperatura objetivo superior a 120 °C. Las temperaturas más bajas producen desviaciones algo menores, hasta ±3 °C por debajo de cero tanto en la temperatura ambiente como en la temperatura del objeto monitorizado.</w:t>
      </w:r>
    </w:p>
    <w:p w14:paraId="4F2BCF20" w14:textId="6184E92F" w:rsidR="005C60D6" w:rsidRPr="00CC3FCE" w:rsidRDefault="005C60D6" w:rsidP="005C60D6">
      <w:pPr>
        <w:spacing w:line="360" w:lineRule="auto"/>
        <w:jc w:val="both"/>
        <w:rPr>
          <w:rFonts w:ascii="Arial" w:hAnsi="Arial" w:cs="Arial"/>
        </w:rPr>
      </w:pPr>
      <w:r w:rsidRPr="00CC3FCE">
        <w:rPr>
          <w:rFonts w:ascii="Arial" w:hAnsi="Arial" w:cs="Arial"/>
        </w:rPr>
        <w:t xml:space="preserve">La versión médica del MLX90614, la serie MLX90614xSFDxx tiene, en un rango de temperatura ambiente entre 0 °C y 50 °C, una precisión de ±0.2 °C además de estar diseñado para </w:t>
      </w:r>
      <w:r w:rsidR="00CC3FCE" w:rsidRPr="00CC3FCE">
        <w:rPr>
          <w:rFonts w:ascii="Arial" w:hAnsi="Arial" w:cs="Arial"/>
        </w:rPr>
        <w:t>ser</w:t>
      </w:r>
      <w:r w:rsidRPr="00CC3FCE">
        <w:rPr>
          <w:rFonts w:ascii="Arial" w:hAnsi="Arial" w:cs="Arial"/>
        </w:rPr>
        <w:t xml:space="preserve"> alimentado fácilmente con una batería (3 V), más adecuado para este tipo de uso.</w:t>
      </w:r>
    </w:p>
    <w:p w14:paraId="5EB5DFCE" w14:textId="589CAC56" w:rsidR="005C60D6" w:rsidRPr="00CC3FCE" w:rsidRDefault="005C60D6" w:rsidP="005C60D6">
      <w:pPr>
        <w:spacing w:line="360" w:lineRule="auto"/>
        <w:jc w:val="both"/>
        <w:rPr>
          <w:rFonts w:ascii="Arial" w:hAnsi="Arial" w:cs="Arial"/>
        </w:rPr>
      </w:pPr>
      <w:r w:rsidRPr="00CC3FCE">
        <w:rPr>
          <w:rFonts w:ascii="Arial" w:hAnsi="Arial" w:cs="Arial"/>
        </w:rPr>
        <w:t>En menor medida, la precisión también dependerá de lo centrado que esté el objetivo en el </w:t>
      </w:r>
      <w:hyperlink r:id="rId16" w:tgtFrame="_blank" w:history="1">
        <w:r w:rsidRPr="00CC3FCE">
          <w:rPr>
            <w:rStyle w:val="Hipervnculo"/>
            <w:rFonts w:ascii="Arial" w:hAnsi="Arial" w:cs="Arial"/>
          </w:rPr>
          <w:t>FOV</w:t>
        </w:r>
      </w:hyperlink>
      <w:r w:rsidRPr="00CC3FCE">
        <w:rPr>
          <w:rFonts w:ascii="Arial" w:hAnsi="Arial" w:cs="Arial"/>
        </w:rPr>
        <w:t xml:space="preserve">  (Field of View)  del MLX90614. Aunque la tensión también afecta a la medida de la temperatura, como se conoce, se puede corregir fácilmente.</w:t>
      </w:r>
      <w:r w:rsidR="00CC3FCE" w:rsidRPr="00CC3FCE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741412995"/>
          <w:citation/>
        </w:sdtPr>
        <w:sdtEndPr/>
        <w:sdtContent>
          <w:r w:rsidR="00CC3FCE" w:rsidRPr="00CC3FCE">
            <w:rPr>
              <w:rFonts w:ascii="Arial" w:hAnsi="Arial" w:cs="Arial"/>
            </w:rPr>
            <w:fldChar w:fldCharType="begin"/>
          </w:r>
          <w:r w:rsidR="00CC3FCE">
            <w:rPr>
              <w:rFonts w:ascii="Arial" w:hAnsi="Arial" w:cs="Arial"/>
              <w:lang w:val="es-PE"/>
            </w:rPr>
            <w:instrText xml:space="preserve">CITATION Lui18 \n  \l 10250 </w:instrText>
          </w:r>
          <w:r w:rsidR="00CC3FCE" w:rsidRPr="00CC3FCE">
            <w:rPr>
              <w:rFonts w:ascii="Arial" w:hAnsi="Arial" w:cs="Arial"/>
            </w:rPr>
            <w:fldChar w:fldCharType="separate"/>
          </w:r>
          <w:r w:rsidR="00CC3FCE" w:rsidRPr="00CC3FCE">
            <w:rPr>
              <w:rFonts w:ascii="Arial" w:hAnsi="Arial" w:cs="Arial"/>
              <w:noProof/>
              <w:lang w:val="es-PE"/>
            </w:rPr>
            <w:t>(Polaridad.es, 2016)</w:t>
          </w:r>
          <w:r w:rsidR="00CC3FCE" w:rsidRPr="00CC3FCE">
            <w:rPr>
              <w:rFonts w:ascii="Arial" w:hAnsi="Arial" w:cs="Arial"/>
            </w:rPr>
            <w:fldChar w:fldCharType="end"/>
          </w:r>
        </w:sdtContent>
      </w:sdt>
    </w:p>
    <w:p w14:paraId="74DB36F4" w14:textId="18D83417" w:rsidR="0051760F" w:rsidRDefault="0051760F" w:rsidP="000E60EA">
      <w:pPr>
        <w:jc w:val="center"/>
        <w:rPr>
          <w:rFonts w:ascii="Arial" w:hAnsi="Arial" w:cs="Arial"/>
          <w:noProof/>
          <w:sz w:val="32"/>
          <w:szCs w:val="32"/>
        </w:rPr>
      </w:pPr>
    </w:p>
    <w:p w14:paraId="39531D2A" w14:textId="39491FF4" w:rsidR="0051760F" w:rsidRDefault="00CC3FCE" w:rsidP="000E60EA">
      <w:pPr>
        <w:jc w:val="center"/>
        <w:rPr>
          <w:rFonts w:ascii="Arial" w:hAnsi="Arial" w:cs="Arial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79B3BE6" wp14:editId="12778587">
            <wp:extent cx="4629150" cy="3731095"/>
            <wp:effectExtent l="0" t="0" r="0" b="3175"/>
            <wp:docPr id="8" name="Imagen 8" descr="arduino-sensor-temperatura-infrarrojo-mlx90614-prec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-sensor-temperatura-infrarrojo-mlx90614-precis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68" cy="373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0F8D" w14:textId="0E4A43A5" w:rsidR="000D0626" w:rsidRDefault="000D0626" w:rsidP="000D0626">
      <w:pPr>
        <w:keepNext/>
        <w:jc w:val="center"/>
      </w:pPr>
    </w:p>
    <w:p w14:paraId="214D15CC" w14:textId="29449ECB" w:rsidR="0051760F" w:rsidRDefault="0051760F" w:rsidP="00CC3FCE">
      <w:pPr>
        <w:rPr>
          <w:rFonts w:ascii="Arial" w:hAnsi="Arial" w:cs="Arial"/>
          <w:noProof/>
          <w:sz w:val="32"/>
          <w:szCs w:val="32"/>
        </w:rPr>
      </w:pPr>
    </w:p>
    <w:p w14:paraId="488CACDC" w14:textId="57D048F7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6C8C0BC9" w14:textId="51B8DE1C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3C2DB934" w14:textId="4126E259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0BC63DBD" w14:textId="4F3B2120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6645368F" w14:textId="77777777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1F1E9D7C" w14:textId="569AB311" w:rsidR="00CC3FCE" w:rsidRPr="00457B82" w:rsidRDefault="00CC3FCE" w:rsidP="00457B82">
      <w:p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457B82">
        <w:rPr>
          <w:rFonts w:ascii="Arial" w:hAnsi="Arial" w:cs="Arial"/>
          <w:noProof/>
          <w:sz w:val="28"/>
          <w:szCs w:val="28"/>
        </w:rPr>
        <w:t xml:space="preserve">Casos de </w:t>
      </w:r>
      <w:r w:rsidR="00457B82" w:rsidRPr="00457B82">
        <w:rPr>
          <w:rFonts w:ascii="Arial" w:hAnsi="Arial" w:cs="Arial"/>
          <w:noProof/>
          <w:sz w:val="28"/>
          <w:szCs w:val="28"/>
        </w:rPr>
        <w:t>alteraciones</w:t>
      </w:r>
      <w:r w:rsidRPr="00457B82">
        <w:rPr>
          <w:rFonts w:ascii="Arial" w:hAnsi="Arial" w:cs="Arial"/>
          <w:noProof/>
          <w:sz w:val="28"/>
          <w:szCs w:val="28"/>
        </w:rPr>
        <w:t xml:space="preserve"> de</w:t>
      </w:r>
      <w:r w:rsidR="00457B82" w:rsidRPr="00457B82">
        <w:rPr>
          <w:rFonts w:ascii="Arial" w:hAnsi="Arial" w:cs="Arial"/>
          <w:noProof/>
          <w:sz w:val="28"/>
          <w:szCs w:val="28"/>
        </w:rPr>
        <w:t xml:space="preserve"> medida</w:t>
      </w:r>
      <w:r w:rsidRPr="00457B82">
        <w:rPr>
          <w:rFonts w:ascii="Arial" w:hAnsi="Arial" w:cs="Arial"/>
          <w:noProof/>
          <w:sz w:val="28"/>
          <w:szCs w:val="28"/>
        </w:rPr>
        <w:t>:</w:t>
      </w:r>
    </w:p>
    <w:p w14:paraId="56A7A733" w14:textId="78C63AE5" w:rsidR="00457B82" w:rsidRPr="00457B82" w:rsidRDefault="00457B82" w:rsidP="00457B82">
      <w:p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457B82">
        <w:rPr>
          <w:rFonts w:ascii="Arial" w:hAnsi="Arial" w:cs="Arial"/>
          <w:noProof/>
          <w:sz w:val="28"/>
          <w:szCs w:val="28"/>
        </w:rPr>
        <w:t>El la siguiente lista se contempla las experiencias que provocan una alteración de medida del sensor MLX90614 debido a factores externos.</w:t>
      </w:r>
    </w:p>
    <w:p w14:paraId="48005DC1" w14:textId="7D9C41EB" w:rsidR="00CC3FCE" w:rsidRPr="00457B82" w:rsidRDefault="00CC3FCE" w:rsidP="00457B8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457B82">
        <w:rPr>
          <w:rFonts w:ascii="Arial" w:hAnsi="Arial" w:cs="Arial"/>
          <w:noProof/>
          <w:sz w:val="28"/>
          <w:szCs w:val="28"/>
        </w:rPr>
        <w:t>La humedad y temperatura del ambiente</w:t>
      </w:r>
      <w:r w:rsidR="00457B82" w:rsidRPr="00457B82">
        <w:rPr>
          <w:rFonts w:ascii="Arial" w:hAnsi="Arial" w:cs="Arial"/>
          <w:noProof/>
          <w:sz w:val="28"/>
          <w:szCs w:val="28"/>
        </w:rPr>
        <w:t xml:space="preserve"> (% , °C)</w:t>
      </w:r>
      <w:r w:rsidRPr="00457B82">
        <w:rPr>
          <w:rFonts w:ascii="Arial" w:hAnsi="Arial" w:cs="Arial"/>
          <w:noProof/>
          <w:sz w:val="28"/>
          <w:szCs w:val="28"/>
        </w:rPr>
        <w:t>.</w:t>
      </w:r>
    </w:p>
    <w:p w14:paraId="63E1F637" w14:textId="160E1A26" w:rsidR="00CC3FCE" w:rsidRPr="00457B82" w:rsidRDefault="00CC3FCE" w:rsidP="00457B8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457B82">
        <w:rPr>
          <w:rFonts w:ascii="Arial" w:hAnsi="Arial" w:cs="Arial"/>
          <w:noProof/>
          <w:sz w:val="28"/>
          <w:szCs w:val="28"/>
        </w:rPr>
        <w:t>La humedad en el objetivo de medición</w:t>
      </w:r>
      <w:r w:rsidR="0019315E">
        <w:rPr>
          <w:rFonts w:ascii="Arial" w:hAnsi="Arial" w:cs="Arial"/>
          <w:noProof/>
          <w:sz w:val="28"/>
          <w:szCs w:val="28"/>
        </w:rPr>
        <w:t xml:space="preserve"> (usuario)</w:t>
      </w:r>
      <w:r w:rsidR="00457B82" w:rsidRPr="00457B82">
        <w:rPr>
          <w:rFonts w:ascii="Arial" w:hAnsi="Arial" w:cs="Arial"/>
          <w:noProof/>
          <w:sz w:val="28"/>
          <w:szCs w:val="28"/>
        </w:rPr>
        <w:t xml:space="preserve"> (%)</w:t>
      </w:r>
      <w:r w:rsidRPr="00457B82">
        <w:rPr>
          <w:rFonts w:ascii="Arial" w:hAnsi="Arial" w:cs="Arial"/>
          <w:noProof/>
          <w:sz w:val="28"/>
          <w:szCs w:val="28"/>
        </w:rPr>
        <w:t>.</w:t>
      </w:r>
    </w:p>
    <w:p w14:paraId="411E315A" w14:textId="4B406BF6" w:rsidR="00CC3FCE" w:rsidRPr="00457B82" w:rsidRDefault="00457B82" w:rsidP="00457B8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457B82">
        <w:rPr>
          <w:rFonts w:ascii="Arial" w:hAnsi="Arial" w:cs="Arial"/>
          <w:noProof/>
          <w:sz w:val="28"/>
          <w:szCs w:val="28"/>
        </w:rPr>
        <w:t>La interferecia de polvo en el lente del sensor.</w:t>
      </w:r>
    </w:p>
    <w:p w14:paraId="1F80AA17" w14:textId="48E24487" w:rsidR="00457B82" w:rsidRPr="00457B82" w:rsidRDefault="00457B82" w:rsidP="00457B82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noProof/>
          <w:sz w:val="28"/>
          <w:szCs w:val="28"/>
        </w:rPr>
      </w:pPr>
      <w:r w:rsidRPr="00457B82">
        <w:rPr>
          <w:rFonts w:ascii="Arial" w:hAnsi="Arial" w:cs="Arial"/>
          <w:noProof/>
          <w:sz w:val="28"/>
          <w:szCs w:val="28"/>
        </w:rPr>
        <w:t>Fuente de alimentación &lt; 3,3 V.</w:t>
      </w:r>
    </w:p>
    <w:p w14:paraId="5CD8B4F3" w14:textId="00A2AF9D" w:rsidR="00CC3FCE" w:rsidRPr="00457B82" w:rsidRDefault="00CC3FCE" w:rsidP="00CC3FCE">
      <w:pPr>
        <w:rPr>
          <w:rFonts w:ascii="Arial" w:hAnsi="Arial" w:cs="Arial"/>
          <w:noProof/>
          <w:sz w:val="28"/>
          <w:szCs w:val="28"/>
        </w:rPr>
      </w:pPr>
    </w:p>
    <w:p w14:paraId="7C37CBA2" w14:textId="038C0F80" w:rsidR="00CC3FCE" w:rsidRPr="00457B82" w:rsidRDefault="00CC3FCE" w:rsidP="00CC3FCE">
      <w:pPr>
        <w:rPr>
          <w:rFonts w:ascii="Arial" w:hAnsi="Arial" w:cs="Arial"/>
          <w:noProof/>
          <w:sz w:val="28"/>
          <w:szCs w:val="28"/>
        </w:rPr>
      </w:pPr>
    </w:p>
    <w:p w14:paraId="2F3B5414" w14:textId="12154E0C" w:rsidR="00CC3FCE" w:rsidRPr="00457B82" w:rsidRDefault="00CC3FCE" w:rsidP="00CC3FCE">
      <w:pPr>
        <w:rPr>
          <w:rFonts w:ascii="Arial" w:hAnsi="Arial" w:cs="Arial"/>
          <w:noProof/>
          <w:sz w:val="28"/>
          <w:szCs w:val="28"/>
        </w:rPr>
      </w:pPr>
    </w:p>
    <w:p w14:paraId="565FE079" w14:textId="3733720D" w:rsidR="00CC3FCE" w:rsidRPr="00457B82" w:rsidRDefault="00CC3FCE" w:rsidP="00CC3FCE">
      <w:pPr>
        <w:rPr>
          <w:rFonts w:ascii="Arial" w:hAnsi="Arial" w:cs="Arial"/>
          <w:noProof/>
          <w:sz w:val="28"/>
          <w:szCs w:val="28"/>
        </w:rPr>
      </w:pPr>
    </w:p>
    <w:p w14:paraId="4BAB2C5F" w14:textId="00D21594" w:rsidR="00CC3FCE" w:rsidRPr="00457B82" w:rsidRDefault="00CC3FCE" w:rsidP="00CC3FCE">
      <w:pPr>
        <w:rPr>
          <w:rFonts w:ascii="Arial" w:hAnsi="Arial" w:cs="Arial"/>
          <w:noProof/>
          <w:sz w:val="28"/>
          <w:szCs w:val="28"/>
        </w:rPr>
      </w:pPr>
    </w:p>
    <w:p w14:paraId="169272CF" w14:textId="0B4B30D7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5E9D6B94" w14:textId="5834E930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00E2C57C" w14:textId="16BEE0DE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33C56EAE" w14:textId="3833D9DF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383A1B3D" w14:textId="2833BF70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64440214" w14:textId="2010A3AB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396387E6" w14:textId="3A6165E9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458F6FF0" w14:textId="57D49267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11016372" w14:textId="77777777" w:rsidR="00457B82" w:rsidRDefault="00457B82" w:rsidP="00CC3FCE">
      <w:pPr>
        <w:rPr>
          <w:rFonts w:ascii="Arial" w:hAnsi="Arial" w:cs="Arial"/>
          <w:noProof/>
          <w:sz w:val="32"/>
          <w:szCs w:val="32"/>
        </w:rPr>
      </w:pPr>
    </w:p>
    <w:p w14:paraId="105DBB54" w14:textId="77777777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5E726ED9" w14:textId="67CE6E8E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75743817" w14:textId="0698C9E3" w:rsidR="00457B82" w:rsidRDefault="00457B82" w:rsidP="00CC3FCE">
      <w:pPr>
        <w:rPr>
          <w:rFonts w:ascii="Arial" w:hAnsi="Arial" w:cs="Arial"/>
          <w:noProof/>
          <w:sz w:val="32"/>
          <w:szCs w:val="32"/>
        </w:rPr>
      </w:pPr>
    </w:p>
    <w:p w14:paraId="2E85C2F0" w14:textId="5C9430E0" w:rsidR="00457B82" w:rsidRDefault="00457B82" w:rsidP="00CC3FCE">
      <w:pPr>
        <w:rPr>
          <w:rFonts w:ascii="Arial" w:hAnsi="Arial" w:cs="Arial"/>
          <w:noProof/>
          <w:sz w:val="32"/>
          <w:szCs w:val="32"/>
        </w:rPr>
      </w:pPr>
    </w:p>
    <w:p w14:paraId="3C23EA5A" w14:textId="77777777" w:rsidR="00457B82" w:rsidRDefault="00457B82" w:rsidP="00CC3FCE">
      <w:pPr>
        <w:rPr>
          <w:rFonts w:ascii="Arial" w:hAnsi="Arial" w:cs="Arial"/>
          <w:noProof/>
          <w:sz w:val="32"/>
          <w:szCs w:val="32"/>
        </w:rPr>
      </w:pPr>
    </w:p>
    <w:p w14:paraId="32A40B82" w14:textId="5A5A4827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p w14:paraId="548ED669" w14:textId="06C4569C" w:rsidR="00CC3FCE" w:rsidRDefault="00CC3FCE" w:rsidP="00CC3FCE">
      <w:pPr>
        <w:rPr>
          <w:rFonts w:ascii="Arial" w:hAnsi="Arial" w:cs="Arial"/>
          <w:noProof/>
          <w:sz w:val="32"/>
          <w:szCs w:val="32"/>
        </w:rPr>
      </w:pPr>
    </w:p>
    <w:tbl>
      <w:tblPr>
        <w:tblW w:w="10659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674"/>
        <w:gridCol w:w="992"/>
      </w:tblGrid>
      <w:tr w:rsidR="0031055C" w:rsidRPr="0000352C" w14:paraId="065798EC" w14:textId="77777777" w:rsidTr="00C673F6">
        <w:trPr>
          <w:trHeight w:val="3821"/>
        </w:trPr>
        <w:tc>
          <w:tcPr>
            <w:tcW w:w="993" w:type="dxa"/>
            <w:vMerge w:val="restart"/>
            <w:shd w:val="clear" w:color="auto" w:fill="00C1C7" w:themeFill="accent2"/>
          </w:tcPr>
          <w:p w14:paraId="4A919E91" w14:textId="77777777" w:rsidR="0031055C" w:rsidRPr="0000352C" w:rsidRDefault="0031055C" w:rsidP="0031055C">
            <w:pPr>
              <w:pStyle w:val="Delimitadorgrfico"/>
              <w:rPr>
                <w:noProof/>
              </w:rPr>
            </w:pPr>
          </w:p>
        </w:tc>
        <w:tc>
          <w:tcPr>
            <w:tcW w:w="8674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F7CF8DE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08642E79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3D5E3BBD" w14:textId="77777777" w:rsidTr="00A31A5B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69925BB7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2ED56E59" w14:textId="0235998D" w:rsidR="0031055C" w:rsidRPr="0000352C" w:rsidRDefault="000E3D28" w:rsidP="00A24793">
            <w:pPr>
              <w:pStyle w:val="Cit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952195" wp14:editId="646280B7">
                  <wp:extent cx="4785482" cy="2518913"/>
                  <wp:effectExtent l="0" t="0" r="0" b="0"/>
                  <wp:docPr id="34" name="Imagen 34" descr="Resultado de imagen de I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sultado de imagen de I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8512" cy="25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4CF71144" w14:textId="77777777" w:rsidR="0031055C" w:rsidRPr="0000352C" w:rsidRDefault="0031055C" w:rsidP="00D6375E">
            <w:pPr>
              <w:rPr>
                <w:noProof/>
              </w:rPr>
            </w:pPr>
          </w:p>
        </w:tc>
      </w:tr>
      <w:tr w:rsidR="0031055C" w:rsidRPr="0000352C" w14:paraId="54A7B0D7" w14:textId="77777777" w:rsidTr="00C673F6">
        <w:trPr>
          <w:trHeight w:val="4309"/>
        </w:trPr>
        <w:tc>
          <w:tcPr>
            <w:tcW w:w="993" w:type="dxa"/>
            <w:vMerge/>
            <w:shd w:val="clear" w:color="auto" w:fill="00C1C7" w:themeFill="accent2"/>
          </w:tcPr>
          <w:p w14:paraId="632699ED" w14:textId="77777777" w:rsidR="0031055C" w:rsidRPr="0000352C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5AEBF1E3" w14:textId="77777777" w:rsidR="0031055C" w:rsidRPr="0000352C" w:rsidRDefault="0031055C" w:rsidP="0031055C">
            <w:pPr>
              <w:rPr>
                <w:noProof/>
              </w:rPr>
            </w:pPr>
          </w:p>
        </w:tc>
        <w:tc>
          <w:tcPr>
            <w:tcW w:w="992" w:type="dxa"/>
            <w:vMerge/>
            <w:shd w:val="clear" w:color="auto" w:fill="00C1C7" w:themeFill="accent2"/>
          </w:tcPr>
          <w:p w14:paraId="28AB74AC" w14:textId="77777777" w:rsidR="0031055C" w:rsidRPr="0000352C" w:rsidRDefault="0031055C" w:rsidP="00D6375E">
            <w:pPr>
              <w:rPr>
                <w:noProof/>
              </w:rPr>
            </w:pPr>
          </w:p>
        </w:tc>
      </w:tr>
    </w:tbl>
    <w:p w14:paraId="40381773" w14:textId="77777777" w:rsidR="00A81248" w:rsidRPr="0000352C" w:rsidRDefault="00C66528">
      <w:pPr>
        <w:rPr>
          <w:noProof/>
        </w:rPr>
      </w:pPr>
      <w:r w:rsidRPr="0000352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1C47C57" wp14:editId="49E30506">
                <wp:simplePos x="0" y="0"/>
                <wp:positionH relativeFrom="column">
                  <wp:posOffset>-430964</wp:posOffset>
                </wp:positionH>
                <wp:positionV relativeFrom="paragraph">
                  <wp:posOffset>-9522460</wp:posOffset>
                </wp:positionV>
                <wp:extent cx="7771130" cy="9572295"/>
                <wp:effectExtent l="0" t="0" r="1270" b="0"/>
                <wp:wrapNone/>
                <wp:docPr id="23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5722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07F8E" id="Forma" o:spid="_x0000_s1026" style="position:absolute;margin-left:-33.95pt;margin-top:-749.8pt;width:611.9pt;height:753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4sVVQIAAJEFAAAOAAAAZHJzL2Uyb0RvYy54bWysVMlu2zAQvRfoPxC811ocW45hOYcGLgoU&#10;TYCkH0BTlEWUG0jasv++Q0q0HefSBtWBMyMOZ3mzrB6OUqADs45rVeNikmPEFNUNV7sa/3rdfFlg&#10;5DxRDRFasRqfmMMP68+fVr1ZslJ3WjTMIjCi3LI3Ne68N8ssc7RjkriJNkzBZautJB5Eu8saS3qw&#10;LkVW5vk867VtjNWUOQd/H4dLvI7225ZR/9S2jnkkagyx+XjaeG7Dma1XZLmzxHScjmGQD0QhCVfg&#10;9GzqkXiC9pa/MyU5tdrp1k+olpluW05ZzAGyKfKbbF46YljMBcBx5gyT+39m6c/Ds0W8qXE5xUgR&#10;CTXaBLQDMr1xS1B4Mc92lBywIc1ja2WgkAA6RjRPZzTZ0SMKP6uqKoopgE7h7n5WleX9LFjNLs/p&#10;3vlvTEdT5PDD+aEcTeJIlzh6VMAGl8AhErorj4Ab7UIEfVNiBH46oIMP0HujPrvLw/dvj4p88ZFX&#10;c2jNv/MFYFxSs9Cut41qMYJG3YakyNIQHxBJLOqhbMUckkLdmQP47T6M49PvhJHUB/aq4yt/KVdx&#10;N68WI1gXDaHeaw4+BljTfaImWhyjgAJM82mqQFJJ9FY1Th8AkO4THfSKKq9msaa3elRox4ZoAiCx&#10;o87IBECvusppwZsNFyJkH7cK+yosOhDYB4RSpnwxQvBGU6iAbVFWY8NI7mFNCS5rPLZRQgO8hzEZ&#10;BiNwW92cYKTEdwVjOl0UoTr+WrDXwvZaIIp2GpYT9TYGFczB3McExx0VFsu1HN1fNun6DwAAAP//&#10;AwBQSwMEFAAGAAgAAAAhANz/o2zgAAAADAEAAA8AAABkcnMvZG93bnJldi54bWxMj8tOwzAQRfdI&#10;/IM1SOxaJ6jNq3EqhBSJVaUWunfjIUmJxyZ2m/TvcVewm8fRnTPldtYDu+LoekMC4mUEDKkxqqdW&#10;wOdHvciAOS9JycEQCrihg231+FDKQpmJ9ng9+JaFEHKFFNB5bwvOXdOhlm5pLFLYfZlRSx/aseVq&#10;lFMI1wN/iaKEa9lTuNBJi28dNt+HixYwZbsprb3eze/2eF7ts+PN/tRCPD/NrxtgHmf/B8NdP6hD&#10;FZxO5kLKsUHAIknzgIYiXuV5AuzOxOt1GJ4EpBnwquT/n6h+AQAA//8DAFBLAQItABQABgAIAAAA&#10;IQC2gziS/gAAAOEBAAATAAAAAAAAAAAAAAAAAAAAAABbQ29udGVudF9UeXBlc10ueG1sUEsBAi0A&#10;FAAGAAgAAAAhADj9If/WAAAAlAEAAAsAAAAAAAAAAAAAAAAALwEAAF9yZWxzLy5yZWxzUEsBAi0A&#10;FAAGAAgAAAAhAJfPixVVAgAAkQUAAA4AAAAAAAAAAAAAAAAALgIAAGRycy9lMm9Eb2MueG1sUEsB&#10;Ai0AFAAGAAgAAAAhANz/o2zgAAAADAEAAA8AAAAAAAAAAAAAAAAArwQAAGRycy9kb3ducmV2Lnht&#10;bFBLBQYAAAAABAAEAPMAAAC8BQAAAAA=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786148;3885565,4786148;3885565,4786148;3885565,4786148" o:connectangles="0,90,180,270"/>
              </v:shape>
            </w:pict>
          </mc:Fallback>
        </mc:AlternateContent>
      </w:r>
    </w:p>
    <w:sectPr w:rsidR="00A81248" w:rsidRPr="0000352C" w:rsidSect="000D0626">
      <w:pgSz w:w="11906" w:h="16838" w:code="9"/>
      <w:pgMar w:top="720" w:right="726" w:bottom="1077" w:left="720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71A3B" w14:textId="77777777" w:rsidR="00953750" w:rsidRDefault="00953750" w:rsidP="001205A1">
      <w:r>
        <w:separator/>
      </w:r>
    </w:p>
  </w:endnote>
  <w:endnote w:type="continuationSeparator" w:id="0">
    <w:p w14:paraId="6913E0BE" w14:textId="77777777" w:rsidR="00953750" w:rsidRDefault="00953750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F68AF80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0E21852A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b w:val="0"/>
        <w:bCs/>
      </w:rPr>
      <w:id w:val="-10413583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5654F8C" w14:textId="77777777" w:rsidR="001205A1" w:rsidRPr="00E21878" w:rsidRDefault="001205A1" w:rsidP="001739D4">
        <w:pPr>
          <w:pStyle w:val="Piedepgina"/>
          <w:framePr w:wrap="none" w:vAnchor="text" w:hAnchor="margin" w:xAlign="right" w:y="1"/>
          <w:rPr>
            <w:rStyle w:val="Nmerodepgina"/>
            <w:b w:val="0"/>
            <w:bCs/>
          </w:rPr>
        </w:pPr>
        <w:r w:rsidRPr="00E21878">
          <w:rPr>
            <w:rStyle w:val="Nmerodepgina"/>
            <w:b w:val="0"/>
            <w:bCs/>
            <w:lang w:bidi="es-ES"/>
          </w:rPr>
          <w:fldChar w:fldCharType="begin"/>
        </w:r>
        <w:r w:rsidRPr="00E21878">
          <w:rPr>
            <w:rStyle w:val="Nmerodepgina"/>
            <w:b w:val="0"/>
            <w:bCs/>
            <w:lang w:bidi="es-ES"/>
          </w:rPr>
          <w:instrText xml:space="preserve"> PAGE </w:instrText>
        </w:r>
        <w:r w:rsidRPr="00E21878">
          <w:rPr>
            <w:rStyle w:val="Nmerodepgina"/>
            <w:b w:val="0"/>
            <w:bCs/>
            <w:lang w:bidi="es-ES"/>
          </w:rPr>
          <w:fldChar w:fldCharType="separate"/>
        </w:r>
        <w:r w:rsidR="00A84125" w:rsidRPr="00E21878">
          <w:rPr>
            <w:rStyle w:val="Nmerodepgina"/>
            <w:b w:val="0"/>
            <w:bCs/>
            <w:noProof/>
            <w:lang w:bidi="es-ES"/>
          </w:rPr>
          <w:t>4</w:t>
        </w:r>
        <w:r w:rsidRPr="00E21878">
          <w:rPr>
            <w:rStyle w:val="Nmerodepgina"/>
            <w:b w:val="0"/>
            <w:bCs/>
            <w:lang w:bidi="es-ES"/>
          </w:rPr>
          <w:fldChar w:fldCharType="end"/>
        </w:r>
      </w:p>
    </w:sdtContent>
  </w:sdt>
  <w:tbl>
    <w:tblPr>
      <w:tblW w:w="5329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</w:tblGrid>
    <w:tr w:rsidR="00E21878" w14:paraId="16714C3E" w14:textId="77777777" w:rsidTr="00E21878">
      <w:tc>
        <w:tcPr>
          <w:tcW w:w="5329" w:type="dxa"/>
        </w:tcPr>
        <w:p w14:paraId="43AB1C81" w14:textId="77777777" w:rsidR="00E21878" w:rsidRPr="001205A1" w:rsidRDefault="00E21878" w:rsidP="00A31A5B">
          <w:pPr>
            <w:pStyle w:val="Piedepgina"/>
          </w:pPr>
        </w:p>
      </w:tc>
    </w:tr>
  </w:tbl>
  <w:p w14:paraId="1386B607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C5A34" w14:textId="77777777" w:rsidR="00953750" w:rsidRDefault="00953750" w:rsidP="001205A1">
      <w:r>
        <w:separator/>
      </w:r>
    </w:p>
  </w:footnote>
  <w:footnote w:type="continuationSeparator" w:id="0">
    <w:p w14:paraId="21FD8575" w14:textId="77777777" w:rsidR="00953750" w:rsidRDefault="00953750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482A66"/>
    <w:multiLevelType w:val="hybridMultilevel"/>
    <w:tmpl w:val="801C1E8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829B4"/>
    <w:multiLevelType w:val="hybridMultilevel"/>
    <w:tmpl w:val="AF502718"/>
    <w:lvl w:ilvl="0" w:tplc="D458EDA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FDD"/>
    <w:rsid w:val="0000352C"/>
    <w:rsid w:val="00076A3F"/>
    <w:rsid w:val="00093300"/>
    <w:rsid w:val="000C4ED1"/>
    <w:rsid w:val="000D0626"/>
    <w:rsid w:val="000E3D28"/>
    <w:rsid w:val="000E60EA"/>
    <w:rsid w:val="00112A94"/>
    <w:rsid w:val="00112AE5"/>
    <w:rsid w:val="001205A1"/>
    <w:rsid w:val="0019315E"/>
    <w:rsid w:val="001E14EF"/>
    <w:rsid w:val="001E4242"/>
    <w:rsid w:val="002456B7"/>
    <w:rsid w:val="0024774C"/>
    <w:rsid w:val="002560A5"/>
    <w:rsid w:val="002877E8"/>
    <w:rsid w:val="002B0D15"/>
    <w:rsid w:val="002E7C4E"/>
    <w:rsid w:val="002F6762"/>
    <w:rsid w:val="0031055C"/>
    <w:rsid w:val="00340D9A"/>
    <w:rsid w:val="00371EE1"/>
    <w:rsid w:val="003A798E"/>
    <w:rsid w:val="00413AFD"/>
    <w:rsid w:val="00416A9E"/>
    <w:rsid w:val="00425A99"/>
    <w:rsid w:val="00457B82"/>
    <w:rsid w:val="00462DD6"/>
    <w:rsid w:val="00466D30"/>
    <w:rsid w:val="00474C74"/>
    <w:rsid w:val="0048670B"/>
    <w:rsid w:val="004E6EF3"/>
    <w:rsid w:val="0051760F"/>
    <w:rsid w:val="00533FE7"/>
    <w:rsid w:val="00551763"/>
    <w:rsid w:val="005732B4"/>
    <w:rsid w:val="005C2E1D"/>
    <w:rsid w:val="005C60D6"/>
    <w:rsid w:val="005D0F98"/>
    <w:rsid w:val="005E6B25"/>
    <w:rsid w:val="005F4F46"/>
    <w:rsid w:val="00657BAB"/>
    <w:rsid w:val="00695FDD"/>
    <w:rsid w:val="006C60E6"/>
    <w:rsid w:val="006C65EB"/>
    <w:rsid w:val="00716DC0"/>
    <w:rsid w:val="00783D6D"/>
    <w:rsid w:val="007B0740"/>
    <w:rsid w:val="007C1BAB"/>
    <w:rsid w:val="008D32C6"/>
    <w:rsid w:val="00953750"/>
    <w:rsid w:val="009872F7"/>
    <w:rsid w:val="0099578C"/>
    <w:rsid w:val="00A15CF7"/>
    <w:rsid w:val="00A24793"/>
    <w:rsid w:val="00A31A5B"/>
    <w:rsid w:val="00A50C80"/>
    <w:rsid w:val="00A81248"/>
    <w:rsid w:val="00A84125"/>
    <w:rsid w:val="00AC46A2"/>
    <w:rsid w:val="00B63A7F"/>
    <w:rsid w:val="00BB45ED"/>
    <w:rsid w:val="00BE2950"/>
    <w:rsid w:val="00C40A6B"/>
    <w:rsid w:val="00C616B1"/>
    <w:rsid w:val="00C66528"/>
    <w:rsid w:val="00C66BFC"/>
    <w:rsid w:val="00C673F6"/>
    <w:rsid w:val="00C915F0"/>
    <w:rsid w:val="00C97E77"/>
    <w:rsid w:val="00CB393F"/>
    <w:rsid w:val="00CC3FCE"/>
    <w:rsid w:val="00D52A13"/>
    <w:rsid w:val="00E20A7E"/>
    <w:rsid w:val="00E21878"/>
    <w:rsid w:val="00E90579"/>
    <w:rsid w:val="00EC4AA3"/>
    <w:rsid w:val="00ED58EE"/>
    <w:rsid w:val="00EE4ED8"/>
    <w:rsid w:val="00FB65B8"/>
    <w:rsid w:val="00FC20A1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8AC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character" w:styleId="Hipervnculo">
    <w:name w:val="Hyperlink"/>
    <w:basedOn w:val="Fuentedeprrafopredeter"/>
    <w:uiPriority w:val="99"/>
    <w:unhideWhenUsed/>
    <w:rsid w:val="00695FDD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5F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783D6D"/>
    <w:rPr>
      <w:b/>
      <w:bCs/>
    </w:rPr>
  </w:style>
  <w:style w:type="paragraph" w:styleId="Prrafodelista">
    <w:name w:val="List Paragraph"/>
    <w:basedOn w:val="Normal"/>
    <w:uiPriority w:val="34"/>
    <w:semiHidden/>
    <w:qFormat/>
    <w:rsid w:val="00716DC0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semiHidden/>
    <w:qFormat/>
    <w:rsid w:val="00ED58EE"/>
    <w:pPr>
      <w:spacing w:after="200"/>
    </w:pPr>
    <w:rPr>
      <w:i/>
      <w:iCs/>
      <w:color w:val="5E5E5E" w:themeColor="text2"/>
      <w:sz w:val="18"/>
      <w:szCs w:val="18"/>
    </w:rPr>
  </w:style>
  <w:style w:type="paragraph" w:customStyle="1" w:styleId="textolargo">
    <w:name w:val="texto_largo"/>
    <w:basedOn w:val="Normal"/>
    <w:rsid w:val="005C60D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0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es.wikipedia.org/wiki/Campo_de_visi%C3%B3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NalCY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Lui18</b:Tag>
    <b:SourceType>InternetSite</b:SourceType>
    <b:Guid>{DC7519E7-4EDF-4F0F-B740-9282A88473B1}</b:Guid>
    <b:Author>
      <b:Author>
        <b:NameList>
          <b:Person>
            <b:Last>Ventura</b:Last>
            <b:First>Víctor</b:First>
          </b:Person>
        </b:NameList>
      </b:Author>
    </b:Author>
    <b:Title>Polaridad.es</b:Title>
    <b:Year>2016</b:Year>
    <b:Month>Septiembre</b:Month>
    <b:Day>1</b:Day>
    <b:URL>https://polaridad.es/mlx90614-termometro-infrarrojos-sin-contacto-smbus-i2c-arduino/</b:URL>
    <b:InternetSiteTitle>Polaridad.es</b:InternetSiteTitle>
    <b:RefOrder>1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037244-23C9-46E8-BAD4-31DB9AA9C76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Jazz.dotx</Template>
  <TotalTime>0</TotalTime>
  <Pages>1</Pages>
  <Words>344</Words>
  <Characters>1892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2020-03-16T22:55:00Z</dcterms:created>
  <dcterms:modified xsi:type="dcterms:W3CDTF">2020-07-07T18:20:00Z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