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52"/>
        </w:rPr>
        <w:t>DevOps, Deployment &amp; Operations Runbook</w:t>
      </w:r>
    </w:p>
    <w:p>
      <w:pPr>
        <w:jc w:val="center"/>
      </w:pPr>
      <w:r>
        <w:rPr>
          <w:i/>
          <w:color w:val="666666"/>
          <w:sz w:val="22"/>
        </w:rPr>
        <w:t>How to ship and operate the AgentForge MVP</w:t>
      </w:r>
    </w:p>
    <w:p>
      <w:pPr>
        <w:jc w:val="center"/>
      </w:pPr>
      <w:r>
        <w:rPr>
          <w:color w:val="666666"/>
          <w:sz w:val="18"/>
        </w:rPr>
        <w:t>AgentForge | Build Documentation Pack | v1.0</w:t>
      </w:r>
    </w:p>
    <w:p/>
    <w:p>
      <w:pPr>
        <w:pStyle w:val="Heading1"/>
      </w:pPr>
      <w:r>
        <w:t>1. Environments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/>
            <w:r>
              <w:rPr>
                <w:b/>
                <w:sz w:val="18"/>
              </w:rPr>
              <w:t>Environment</w:t>
            </w:r>
          </w:p>
        </w:tc>
        <w:tc>
          <w:tcPr>
            <w:tcW w:type="dxa" w:w="5112"/>
            <w:shd w:fill="D9EAF7"/>
            <w:vAlign w:val="center"/>
          </w:tcPr>
          <w:p>
            <w:r/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Local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Feature development and mocked providers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Staging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Integrated demo rehearsal with real providers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Production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Public hackathon demo / final presentation</w:t>
            </w:r>
          </w:p>
        </w:tc>
      </w:tr>
    </w:tbl>
    <w:p/>
    <w:p>
      <w:pPr>
        <w:pStyle w:val="Heading1"/>
      </w:pPr>
      <w:r>
        <w:t>2. CI pipeline</w:t>
      </w:r>
    </w:p>
    <w:p>
      <w:pPr>
        <w:pStyle w:val="ListNumber"/>
      </w:pPr>
      <w:r>
        <w:t>Install dependencies with locked versions.</w:t>
      </w:r>
    </w:p>
    <w:p>
      <w:pPr>
        <w:pStyle w:val="ListNumber"/>
      </w:pPr>
      <w:r>
        <w:t>Run formatting/linting.</w:t>
      </w:r>
    </w:p>
    <w:p>
      <w:pPr>
        <w:pStyle w:val="ListNumber"/>
      </w:pPr>
      <w:r>
        <w:t>Run unit tests.</w:t>
      </w:r>
    </w:p>
    <w:p>
      <w:pPr>
        <w:pStyle w:val="ListNumber"/>
      </w:pPr>
      <w:r>
        <w:t>Run type checks.</w:t>
      </w:r>
    </w:p>
    <w:p>
      <w:pPr>
        <w:pStyle w:val="ListNumber"/>
      </w:pPr>
      <w:r>
        <w:t>Run security checks/secret scanning.</w:t>
      </w:r>
    </w:p>
    <w:p>
      <w:pPr>
        <w:pStyle w:val="ListNumber"/>
      </w:pPr>
      <w:r>
        <w:t>Build web and API images/artifacts.</w:t>
      </w:r>
    </w:p>
    <w:p>
      <w:pPr>
        <w:pStyle w:val="ListNumber"/>
      </w:pPr>
      <w:r>
        <w:t>Deploy staging on main branch.</w:t>
      </w:r>
    </w:p>
    <w:p>
      <w:pPr>
        <w:pStyle w:val="ListNumber"/>
      </w:pPr>
      <w:r>
        <w:t>Run smoke tests.</w:t>
      </w:r>
    </w:p>
    <w:p>
      <w:pPr>
        <w:pStyle w:val="Heading1"/>
      </w:pPr>
      <w:r>
        <w:t>3. Database migration rules</w:t>
      </w:r>
    </w:p>
    <w:p>
      <w:pPr>
        <w:pStyle w:val="ListBullet"/>
      </w:pPr>
      <w:r>
        <w:t>Use explicit migrations.</w:t>
      </w:r>
    </w:p>
    <w:p>
      <w:pPr>
        <w:pStyle w:val="ListBullet"/>
      </w:pPr>
      <w:r>
        <w:t>Never edit production schema manually during the demo except emergency rollback.</w:t>
      </w:r>
    </w:p>
    <w:p>
      <w:pPr>
        <w:pStyle w:val="ListBullet"/>
      </w:pPr>
      <w:r>
        <w:t>Indexes: workspace_id, source_id, conversation_id, created_at, vector index as supported.</w:t>
      </w:r>
    </w:p>
    <w:p>
      <w:pPr>
        <w:pStyle w:val="ListBullet"/>
      </w:pPr>
      <w:r>
        <w:t>Keep deleted data soft-deleted if audit/history requires it.</w:t>
      </w:r>
    </w:p>
    <w:p>
      <w:pPr>
        <w:pStyle w:val="Heading1"/>
      </w:pPr>
      <w:r>
        <w:t>4. Observability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/>
            <w:r>
              <w:rPr>
                <w:b/>
                <w:sz w:val="18"/>
              </w:rPr>
              <w:t>Signal</w:t>
            </w:r>
          </w:p>
        </w:tc>
        <w:tc>
          <w:tcPr>
            <w:tcW w:type="dxa" w:w="5112"/>
            <w:shd w:fill="D9EAF7"/>
            <w:vAlign w:val="center"/>
          </w:tcPr>
          <w:p>
            <w:r/>
            <w:r>
              <w:rPr>
                <w:b/>
                <w:sz w:val="18"/>
              </w:rPr>
              <w:t>Minimum fields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Request log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request_id, route, workspace_id, status, latency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Agent trace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conversation_id, model, retrieval_count, tools, latency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Tool event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tool, status, duration, error code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Crawl job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source, pages, chunks, failures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Provider event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provider, operation, status, latency</w:t>
            </w:r>
          </w:p>
        </w:tc>
      </w:tr>
    </w:tbl>
    <w:p/>
    <w:p>
      <w:pPr>
        <w:pStyle w:val="Heading1"/>
      </w:pPr>
      <w:r>
        <w:t>5. Rollback</w:t>
      </w:r>
    </w:p>
    <w:p>
      <w:pPr>
        <w:pStyle w:val="ListBullet"/>
      </w:pPr>
      <w:r>
        <w:t>Keep the last known-good published AgentConfig version.</w:t>
      </w:r>
    </w:p>
    <w:p>
      <w:pPr>
        <w:pStyle w:val="ListBullet"/>
      </w:pPr>
      <w:r>
        <w:t>Disable newly enabled tools first.</w:t>
      </w:r>
    </w:p>
    <w:p>
      <w:pPr>
        <w:pStyle w:val="ListBullet"/>
      </w:pPr>
      <w:r>
        <w:t>Roll back agent config before rolling back code if issue is behavior-only.</w:t>
      </w:r>
    </w:p>
    <w:p>
      <w:pPr>
        <w:pStyle w:val="ListBullet"/>
      </w:pPr>
      <w:r>
        <w:t>Revert DB migrations only when migration is proven unsafe; prefer forward fixes.</w:t>
      </w:r>
    </w:p>
    <w:p>
      <w:pPr>
        <w:pStyle w:val="Heading1"/>
      </w:pPr>
      <w:r>
        <w:t>6. Cost controls for hackathon</w:t>
      </w:r>
    </w:p>
    <w:p>
      <w:pPr>
        <w:pStyle w:val="ListBullet"/>
      </w:pPr>
      <w:r>
        <w:t>Use small embedding dimensions/model appropriate to provider.</w:t>
      </w:r>
    </w:p>
    <w:p>
      <w:pPr>
        <w:pStyle w:val="ListBullet"/>
      </w:pPr>
      <w:r>
        <w:t>Cache repeated retrieval queries where safe.</w:t>
      </w:r>
    </w:p>
    <w:p>
      <w:pPr>
        <w:pStyle w:val="ListBullet"/>
      </w:pPr>
      <w:r>
        <w:t>Limit crawl pages per demo business.</w:t>
      </w:r>
    </w:p>
    <w:p>
      <w:pPr>
        <w:pStyle w:val="ListBullet"/>
      </w:pPr>
      <w:r>
        <w:t>Use max token budgets.</w:t>
      </w:r>
    </w:p>
    <w:p>
      <w:pPr>
        <w:pStyle w:val="ListBullet"/>
      </w:pPr>
      <w:r>
        <w:t>Keep voice calls short for demo.</w:t>
      </w:r>
    </w:p>
    <w:p>
      <w:pPr>
        <w:pStyle w:val="ListBullet"/>
      </w:pPr>
      <w:r>
        <w:t>Persist only necessary conversation history.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AgentForge • Internal Build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