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72"/>
          <w:szCs w:val="72"/>
        </w:rPr>
        <w:t>淘淘商城</w:t>
      </w: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48"/>
          <w:szCs w:val="48"/>
        </w:rPr>
        <w:t>第二天</w:t>
      </w: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Dubbo连接方式</w:t>
      </w:r>
    </w:p>
    <w:p>
      <w:pPr>
        <w:numPr>
          <w:ilvl w:val="1"/>
          <w:numId w:val="4"/>
        </w:numPr>
      </w:pPr>
      <w:r>
        <w:rPr>
          <w:rFonts w:hint="eastAsia"/>
        </w:rPr>
        <w:t>Monitor(了解)</w:t>
      </w:r>
    </w:p>
    <w:p>
      <w:pPr>
        <w:numPr>
          <w:ilvl w:val="0"/>
          <w:numId w:val="4"/>
        </w:numPr>
      </w:pPr>
      <w:r>
        <w:rPr>
          <w:rFonts w:hint="eastAsia"/>
        </w:rPr>
        <w:t>MyBatis回顾</w:t>
      </w:r>
    </w:p>
    <w:p>
      <w:pPr>
        <w:numPr>
          <w:ilvl w:val="0"/>
          <w:numId w:val="4"/>
        </w:numPr>
      </w:pPr>
      <w:r>
        <w:rPr>
          <w:rFonts w:hint="eastAsia"/>
        </w:rPr>
        <w:t>通用Mapper</w:t>
      </w:r>
    </w:p>
    <w:p>
      <w:pPr>
        <w:numPr>
          <w:ilvl w:val="0"/>
          <w:numId w:val="4"/>
        </w:numPr>
      </w:pPr>
      <w:r>
        <w:rPr>
          <w:rFonts w:hint="eastAsia"/>
        </w:rPr>
        <w:t>分页插件</w:t>
      </w:r>
    </w:p>
    <w:p>
      <w:pPr>
        <w:numPr>
          <w:ilvl w:val="0"/>
          <w:numId w:val="4"/>
        </w:numPr>
      </w:pPr>
      <w:r>
        <w:rPr>
          <w:rFonts w:hint="eastAsia"/>
        </w:rPr>
        <w:t>集成通用Mapper和分页插件</w:t>
      </w:r>
    </w:p>
    <w:p>
      <w:pPr>
        <w:numPr>
          <w:ilvl w:val="0"/>
          <w:numId w:val="4"/>
        </w:numPr>
      </w:pPr>
      <w:r>
        <w:rPr>
          <w:rFonts w:hint="eastAsia"/>
        </w:rPr>
        <w:t>svn版本管理</w:t>
      </w:r>
    </w:p>
    <w:p>
      <w:pPr>
        <w:pStyle w:val="2"/>
      </w:pPr>
      <w:r>
        <w:rPr>
          <w:rFonts w:hint="eastAsia"/>
        </w:rPr>
        <w:t>Dubbo连接方式</w:t>
      </w:r>
    </w:p>
    <w:p>
      <w:pPr>
        <w:ind w:firstLine="420"/>
      </w:pPr>
      <w:r>
        <w:rPr>
          <w:rFonts w:hint="eastAsia"/>
        </w:rPr>
        <w:t>使用Dubbo进行远程调用实现服务交互，它支持多种协议，如Hessian、HTTP、RMI、Memcached、Redis等等。由于Dubbo将这些协议的实现进行了封装了，无论是服务端（开发服务）还是客户端（调用服务），都不需要关心协议的细节，只需要在配置中指定使用的协议即可，从而保证了服务提供方与服务消费方之间的透明。</w:t>
      </w:r>
    </w:p>
    <w:p/>
    <w:p>
      <w:pPr>
        <w:ind w:firstLine="420"/>
      </w:pPr>
      <w:r>
        <w:rPr>
          <w:rFonts w:hint="eastAsia"/>
        </w:rPr>
        <w:t>Dubbo的客户端和服务端有三种连接方式，分别是：广播，直连和使用zookeeper注册中心</w:t>
      </w:r>
    </w:p>
    <w:p>
      <w:pPr>
        <w:pStyle w:val="3"/>
        <w:ind w:left="240"/>
      </w:pPr>
      <w:r>
        <w:rPr>
          <w:rFonts w:hint="eastAsia"/>
        </w:rPr>
        <w:t>Dubbo广播</w:t>
      </w:r>
    </w:p>
    <w:p>
      <w:r>
        <w:rPr>
          <w:rFonts w:hint="eastAsia"/>
        </w:rPr>
        <w:t>这种方式是dubbo官方入门程序所使用的连接方式，但是这种方式有很多问题。</w:t>
      </w:r>
    </w:p>
    <w:p>
      <w:pPr>
        <w:rPr>
          <w:u w:val="single"/>
        </w:rPr>
      </w:pPr>
      <w:r>
        <w:rPr>
          <w:rFonts w:hint="eastAsia"/>
        </w:rPr>
        <w:t>在企业开发中，不使用广播的方式。</w:t>
      </w:r>
    </w:p>
    <w:p>
      <w:pPr>
        <w:rPr>
          <w:u w:val="single"/>
        </w:rPr>
      </w:pPr>
      <w:r>
        <w:rPr>
          <w:rFonts w:hint="eastAsia"/>
          <w:u w:val="single"/>
        </w:rPr>
        <w:t>taotao-manager服务端配置：</w:t>
      </w:r>
      <w:bookmarkStart w:id="0" w:name="_GoBack"/>
      <w:bookmarkEnd w:id="0"/>
    </w:p>
    <w:p>
      <w:r>
        <w:drawing>
          <wp:inline distT="0" distB="0" distL="114300" distR="114300">
            <wp:extent cx="4540250" cy="2486660"/>
            <wp:effectExtent l="0" t="0" r="1270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客户端配置：</w:t>
      </w:r>
    </w:p>
    <w:p>
      <w:r>
        <w:rPr>
          <w:rFonts w:hint="eastAsia"/>
        </w:rPr>
        <w:t>taotao-manager-web的配置修改如下：</w:t>
      </w:r>
    </w:p>
    <w:p>
      <w:r>
        <w:drawing>
          <wp:inline distT="0" distB="0" distL="114300" distR="114300">
            <wp:extent cx="6357620" cy="2303780"/>
            <wp:effectExtent l="0" t="0" r="508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Dubbo直连</w:t>
      </w:r>
    </w:p>
    <w:p>
      <w:r>
        <w:rPr>
          <w:rFonts w:hint="eastAsia"/>
        </w:rPr>
        <w:t>Dubbo直连，首先要取消广播，然后客户端直接到指定的url获取服务即可。</w:t>
      </w:r>
    </w:p>
    <w:p>
      <w:r>
        <w:rPr>
          <w:rFonts w:hint="eastAsia"/>
        </w:rPr>
        <w:t>这种方式在企业中一般在开发中环境中使用，但是生产环境很少使用，</w:t>
      </w:r>
    </w:p>
    <w:p>
      <w:r>
        <w:rPr>
          <w:rFonts w:hint="eastAsia"/>
        </w:rPr>
        <w:t>因为服务是直接调用，没有使用注册中心，很难对服务进行管理。</w:t>
      </w:r>
    </w:p>
    <w:p/>
    <w:p>
      <w:r>
        <w:rPr>
          <w:rFonts w:hint="eastAsia"/>
        </w:rPr>
        <w:t>服务端配置：</w:t>
      </w:r>
    </w:p>
    <w:p>
      <w:r>
        <w:rPr>
          <w:rFonts w:hint="eastAsia"/>
        </w:rPr>
        <w:t>taotao-manager的修改如下，取消广播，注册地址为N/A</w:t>
      </w:r>
    </w:p>
    <w:p>
      <w:r>
        <w:drawing>
          <wp:inline distT="0" distB="0" distL="114300" distR="114300">
            <wp:extent cx="6347460" cy="3325495"/>
            <wp:effectExtent l="0" t="0" r="152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客户端配置：</w:t>
      </w:r>
    </w:p>
    <w:p>
      <w:r>
        <w:rPr>
          <w:rFonts w:hint="eastAsia"/>
        </w:rPr>
        <w:t>taotao-manager-web配置如下，取消广播，从指定的url中获取服务</w:t>
      </w:r>
    </w:p>
    <w:p>
      <w:r>
        <w:drawing>
          <wp:inline distT="0" distB="0" distL="114300" distR="114300">
            <wp:extent cx="6743700" cy="2419985"/>
            <wp:effectExtent l="0" t="0" r="0" b="1841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Dubbo注册中心</w:t>
      </w:r>
    </w:p>
    <w:p>
      <w:pPr>
        <w:ind w:firstLine="240"/>
      </w:pPr>
      <w:r>
        <w:rPr>
          <w:rFonts w:hint="eastAsia"/>
        </w:rPr>
        <w:t>Dubbo注册中心和广播配置类似，不过需要指定注册中心类型和注册中心地址，</w:t>
      </w:r>
      <w:r>
        <w:t>这个</w:t>
      </w:r>
      <w:r>
        <w:rPr>
          <w:rFonts w:hint="eastAsia"/>
        </w:rPr>
        <w:t>时候就不是把服务信息进行广播了，</w:t>
      </w:r>
      <w:r>
        <w:t>而是</w:t>
      </w:r>
      <w:r>
        <w:rPr>
          <w:rFonts w:hint="eastAsia"/>
        </w:rPr>
        <w:t>告诉给注册中心进行管理，</w:t>
      </w:r>
      <w:r>
        <w:t>这个</w:t>
      </w:r>
      <w:r>
        <w:rPr>
          <w:rFonts w:hint="eastAsia"/>
        </w:rPr>
        <w:t>时候我们就需要有一个注册中心。</w:t>
      </w:r>
    </w:p>
    <w:p>
      <w:pPr>
        <w:ind w:firstLine="240"/>
      </w:pPr>
    </w:p>
    <w:p>
      <w:pPr>
        <w:ind w:firstLine="420"/>
      </w:pPr>
      <w:r>
        <w:rPr>
          <w:rFonts w:hint="eastAsia"/>
        </w:rPr>
        <w:t>官方推荐使用zookeeper作为注册中心。</w:t>
      </w:r>
    </w:p>
    <w:p>
      <w:pPr>
        <w:pStyle w:val="4"/>
        <w:ind w:left="480"/>
      </w:pPr>
      <w:r>
        <w:rPr>
          <w:rFonts w:hint="eastAsia"/>
        </w:rPr>
        <w:t>Zookeeper介绍</w:t>
      </w:r>
    </w:p>
    <w:p>
      <w:r>
        <w:rPr>
          <w:rFonts w:hint="eastAsia"/>
        </w:rPr>
        <w:t>下图是zookeeper在dubbo所处的位置：</w:t>
      </w:r>
    </w:p>
    <w:p>
      <w:r>
        <w:drawing>
          <wp:inline distT="0" distB="0" distL="114300" distR="114300">
            <wp:extent cx="4761865" cy="285686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注册中心负责服务地址的注册与查找，相当于目录服务，服务提供者在启动时与注册中心交互，消费者不断的发起请求获取服务信息，注册中心不转发请求，压力较小。使用dubbo-2.3.3以上版本，建议使用zookeeper注册中心。</w:t>
      </w:r>
    </w:p>
    <w:p>
      <w:pPr>
        <w:ind w:firstLine="420"/>
      </w:pPr>
      <w:r>
        <w:rPr>
          <w:rFonts w:hint="eastAsia"/>
        </w:rPr>
        <w:t xml:space="preserve">Zookeeper是Apacahe Hadoop的子项目，是一个树型的目录服务，支持变更推送，适合作为Dubbo服务的注册中心，工业强度较高，可用于生产环境，并推荐使用 </w:t>
      </w:r>
    </w:p>
    <w:p/>
    <w:p>
      <w:r>
        <w:rPr>
          <w:rFonts w:hint="eastAsia"/>
        </w:rPr>
        <w:t>Zookeeper：</w:t>
      </w:r>
    </w:p>
    <w:p>
      <w:pPr>
        <w:numPr>
          <w:ilvl w:val="0"/>
          <w:numId w:val="5"/>
        </w:numPr>
      </w:pPr>
      <w:r>
        <w:rPr>
          <w:rFonts w:hint="eastAsia"/>
        </w:rPr>
        <w:t>可以作为集群的管理工具使用，和注册中心。</w:t>
      </w:r>
    </w:p>
    <w:p>
      <w:pPr>
        <w:numPr>
          <w:ilvl w:val="0"/>
          <w:numId w:val="5"/>
        </w:numPr>
      </w:pPr>
      <w:r>
        <w:rPr>
          <w:rFonts w:hint="eastAsia"/>
        </w:rPr>
        <w:t>可以集中管理配置文件。</w:t>
      </w:r>
    </w:p>
    <w:p/>
    <w:p>
      <w:pPr>
        <w:pStyle w:val="4"/>
        <w:ind w:left="480"/>
      </w:pPr>
      <w:r>
        <w:rPr>
          <w:rFonts w:hint="eastAsia"/>
        </w:rPr>
        <w:t>准备Linux环境</w:t>
      </w:r>
    </w:p>
    <w:p>
      <w:r>
        <w:rPr>
          <w:rFonts w:hint="eastAsia"/>
        </w:rPr>
        <w:t>导入的虚拟机必须设置ip为192.168.37.161才可以使用FastDFS(后面的课程会用)</w:t>
      </w:r>
    </w:p>
    <w:p>
      <w:r>
        <w:rPr>
          <w:rFonts w:hint="eastAsia"/>
        </w:rPr>
        <w:t>如果虚拟机不是37网段，需要手动设置网段，设置方式如下图</w:t>
      </w:r>
    </w:p>
    <w:p>
      <w:r>
        <w:drawing>
          <wp:inline distT="0" distB="0" distL="114300" distR="114300">
            <wp:extent cx="3105150" cy="16084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839" cy="162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75175" cy="33121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971" cy="33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课程使用已经准备好的虚拟机，位置如下图：</w:t>
      </w:r>
    </w:p>
    <w:p>
      <w:r>
        <w:drawing>
          <wp:inline distT="0" distB="0" distL="114300" distR="114300">
            <wp:extent cx="3180715" cy="1743075"/>
            <wp:effectExtent l="0" t="0" r="63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6"/>
        </w:numPr>
        <w:ind w:leftChars="0"/>
      </w:pPr>
      <w:r>
        <w:rPr>
          <w:rFonts w:hint="eastAsia"/>
        </w:rPr>
        <w:t>解压虚拟机</w:t>
      </w:r>
    </w:p>
    <w:p>
      <w:r>
        <w:drawing>
          <wp:inline distT="0" distB="0" distL="0" distR="0">
            <wp:extent cx="2552700" cy="17907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导入虚拟机到VMWare中</w:t>
      </w:r>
    </w:p>
    <w:p>
      <w:r>
        <w:rPr>
          <w:rFonts w:hint="eastAsia"/>
        </w:rPr>
        <w:t>选择打开虚拟机</w:t>
      </w:r>
    </w:p>
    <w:p>
      <w:r>
        <w:drawing>
          <wp:inline distT="0" distB="0" distL="114300" distR="114300">
            <wp:extent cx="2723515" cy="289496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选中vmx文件</w:t>
      </w:r>
    </w:p>
    <w:p>
      <w:pPr>
        <w:ind w:left="-566" w:leftChars="-236"/>
      </w:pPr>
      <w:r>
        <w:drawing>
          <wp:inline distT="0" distB="0" distL="0" distR="0">
            <wp:extent cx="6134100" cy="4492625"/>
            <wp:effectExtent l="0" t="0" r="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44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开启导入的虚拟机</w:t>
      </w:r>
    </w:p>
    <w:p>
      <w:r>
        <w:rPr>
          <w:rFonts w:hint="eastAsia"/>
        </w:rPr>
        <w:t>如下图开启虚拟机：</w:t>
      </w:r>
    </w:p>
    <w:p>
      <w:r>
        <w:drawing>
          <wp:inline distT="0" distB="0" distL="0" distR="0">
            <wp:extent cx="4972050" cy="2219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选择移动虚拟机</w:t>
      </w:r>
    </w:p>
    <w:p>
      <w:r>
        <w:drawing>
          <wp:inline distT="0" distB="0" distL="0" distR="0">
            <wp:extent cx="4514850" cy="2000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如果使用192</w:t>
      </w:r>
      <w:r>
        <w:t>.168.37.161</w:t>
      </w:r>
      <w:r>
        <w:rPr>
          <w:rFonts w:hint="eastAsia"/>
        </w:rPr>
        <w:t>作为IP地址，</w:t>
      </w:r>
      <w:r>
        <w:t>这里</w:t>
      </w:r>
      <w:r>
        <w:rPr>
          <w:rFonts w:hint="eastAsia"/>
        </w:rPr>
        <w:t>选择移动虚拟机。</w:t>
      </w:r>
    </w:p>
    <w:p>
      <w:r>
        <w:rPr>
          <w:rFonts w:hint="eastAsia"/>
        </w:rPr>
        <w:t>移动虚拟机的作用是网卡和原来的网卡信息一样，</w:t>
      </w:r>
      <w:r>
        <w:t>ip</w:t>
      </w:r>
      <w:r>
        <w:rPr>
          <w:rFonts w:hint="eastAsia"/>
        </w:rPr>
        <w:t>是192</w:t>
      </w:r>
      <w:r>
        <w:t>.168.37.161</w:t>
      </w:r>
    </w:p>
    <w:p>
      <w:r>
        <w:rPr>
          <w:rFonts w:hint="eastAsia"/>
        </w:rPr>
        <w:t>复制虚拟机的作用是，</w:t>
      </w:r>
      <w:r>
        <w:t>创建</w:t>
      </w:r>
      <w:r>
        <w:rPr>
          <w:rFonts w:hint="eastAsia"/>
        </w:rPr>
        <w:t xml:space="preserve">一个新网卡，ip是自动分配ip </w:t>
      </w:r>
    </w:p>
    <w:p/>
    <w:p>
      <w:r>
        <w:rPr>
          <w:rFonts w:hint="eastAsia"/>
        </w:rPr>
        <w:t>进入登录页面，表示成功开启</w:t>
      </w:r>
    </w:p>
    <w:p>
      <w:r>
        <w:drawing>
          <wp:inline distT="0" distB="0" distL="0" distR="0">
            <wp:extent cx="5274310" cy="32080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Linux系统</w:t>
      </w:r>
    </w:p>
    <w:p>
      <w:r>
        <w:rPr>
          <w:rFonts w:hint="eastAsia"/>
        </w:rPr>
        <w:t>账号:root</w:t>
      </w:r>
      <w:r>
        <w:rPr>
          <w:rFonts w:hint="eastAsia"/>
        </w:rPr>
        <w:tab/>
      </w:r>
      <w:r>
        <w:rPr>
          <w:rFonts w:hint="eastAsia"/>
        </w:rPr>
        <w:t>密码:root</w:t>
      </w:r>
    </w:p>
    <w:p/>
    <w:p>
      <w:pPr>
        <w:pStyle w:val="4"/>
        <w:ind w:left="480"/>
      </w:pPr>
      <w:r>
        <w:rPr>
          <w:rFonts w:hint="eastAsia"/>
        </w:rPr>
        <w:t>Zookeeper的安装</w:t>
      </w:r>
    </w:p>
    <w:p>
      <w:r>
        <w:rPr>
          <w:rFonts w:hint="eastAsia"/>
        </w:rPr>
        <w:t>安装环境：</w:t>
      </w:r>
    </w:p>
    <w:p>
      <w:r>
        <w:rPr>
          <w:rFonts w:hint="eastAsia"/>
        </w:rPr>
        <w:t>Linux：CentOS6.5</w:t>
      </w:r>
    </w:p>
    <w:p>
      <w:r>
        <w:rPr>
          <w:rFonts w:hint="eastAsia"/>
        </w:rPr>
        <w:t>Jdk:1.7以上版本</w:t>
      </w:r>
    </w:p>
    <w:p/>
    <w:p>
      <w:r>
        <w:rPr>
          <w:rFonts w:hint="eastAsia"/>
        </w:rPr>
        <w:t>Zookeeper是java开发的，可以运行在windows、linux环境。</w:t>
      </w:r>
    </w:p>
    <w:p>
      <w:r>
        <w:rPr>
          <w:rFonts w:hint="eastAsia"/>
        </w:rPr>
        <w:t>需要先安装jdk（课前资料的虚拟机，已经安装好JDK）</w:t>
      </w:r>
    </w:p>
    <w:p/>
    <w:p>
      <w:pPr>
        <w:numPr>
          <w:ilvl w:val="0"/>
          <w:numId w:val="7"/>
        </w:numPr>
      </w:pPr>
      <w:r>
        <w:rPr>
          <w:rFonts w:hint="eastAsia"/>
        </w:rPr>
        <w:t>上传zookeeper</w:t>
      </w:r>
    </w:p>
    <w:p>
      <w:r>
        <w:rPr>
          <w:rFonts w:hint="eastAsia"/>
        </w:rPr>
        <w:t>把下图所在的zookeeper上传到Linux</w:t>
      </w:r>
    </w:p>
    <w:p>
      <w:r>
        <w:drawing>
          <wp:inline distT="0" distB="0" distL="114300" distR="114300">
            <wp:extent cx="3361690" cy="1752600"/>
            <wp:effectExtent l="0" t="0" r="1016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7"/>
        </w:numPr>
      </w:pPr>
      <w:r>
        <w:rPr>
          <w:rFonts w:hint="eastAsia"/>
        </w:rPr>
        <w:t>移动到/usr/local</w:t>
      </w:r>
    </w:p>
    <w:p>
      <w:r>
        <w:rPr>
          <w:rFonts w:hint="eastAsia"/>
        </w:rPr>
        <w:t>[root@itcast-01 ~]# mv zookeeper-3.4.6.tar.gz  /usr/local/</w:t>
      </w:r>
    </w:p>
    <w:p/>
    <w:p>
      <w:pPr>
        <w:numPr>
          <w:ilvl w:val="0"/>
          <w:numId w:val="7"/>
        </w:numPr>
      </w:pPr>
      <w:r>
        <w:rPr>
          <w:rFonts w:hint="eastAsia"/>
        </w:rPr>
        <w:t>解压</w:t>
      </w:r>
    </w:p>
    <w:p>
      <w:r>
        <w:rPr>
          <w:rFonts w:hint="eastAsia"/>
        </w:rPr>
        <w:t>[root@itcast-01 local]# tar -zxvf zookeeper-3.4.6.tar.gz</w:t>
      </w:r>
    </w:p>
    <w:p/>
    <w:p>
      <w:pPr>
        <w:numPr>
          <w:ilvl w:val="0"/>
          <w:numId w:val="7"/>
        </w:numPr>
      </w:pPr>
      <w:r>
        <w:rPr>
          <w:rFonts w:hint="eastAsia"/>
        </w:rPr>
        <w:t>进入解压目录，创建data</w:t>
      </w:r>
    </w:p>
    <w:p>
      <w:r>
        <w:rPr>
          <w:rFonts w:hint="eastAsia"/>
        </w:rPr>
        <w:t>[root@itcast-01 local]# cd zookeeper-3.4.6</w:t>
      </w:r>
    </w:p>
    <w:p>
      <w:r>
        <w:rPr>
          <w:rFonts w:hint="eastAsia"/>
        </w:rPr>
        <w:t>[root@itcast-01 zookeeper-3.4.6]# mkdir data</w:t>
      </w:r>
    </w:p>
    <w:p/>
    <w:p>
      <w:pPr>
        <w:numPr>
          <w:ilvl w:val="0"/>
          <w:numId w:val="7"/>
        </w:numPr>
      </w:pPr>
      <w:r>
        <w:rPr>
          <w:rFonts w:hint="eastAsia"/>
        </w:rPr>
        <w:t>进入conf目录，把zoo_sample.cfg复制一份叫zoo.cfg</w:t>
      </w:r>
    </w:p>
    <w:p>
      <w:r>
        <w:rPr>
          <w:rFonts w:hint="eastAsia"/>
        </w:rPr>
        <w:t>[root@itcast-01 zookeeper-3.4.6]# cd conf/</w:t>
      </w:r>
    </w:p>
    <w:p>
      <w:r>
        <w:rPr>
          <w:rFonts w:hint="eastAsia"/>
        </w:rPr>
        <w:t>[root@itcast-01 conf]# cp zoo_sample.cfg zoo.cfg</w:t>
      </w:r>
    </w:p>
    <w:p/>
    <w:p>
      <w:pPr>
        <w:numPr>
          <w:ilvl w:val="0"/>
          <w:numId w:val="7"/>
        </w:numPr>
      </w:pPr>
      <w:r>
        <w:rPr>
          <w:rFonts w:hint="eastAsia"/>
        </w:rPr>
        <w:t>修改修改zoo.cfg</w:t>
      </w:r>
    </w:p>
    <w:p>
      <w:r>
        <w:rPr>
          <w:rFonts w:hint="eastAsia"/>
        </w:rPr>
        <w:t>[root@itcast-01 conf]# vim zoo.cfg</w:t>
      </w:r>
    </w:p>
    <w:p>
      <w:r>
        <w:rPr>
          <w:rFonts w:hint="eastAsia"/>
        </w:rPr>
        <w:t>修改属性：</w:t>
      </w:r>
    </w:p>
    <w:p>
      <w:r>
        <w:rPr>
          <w:rFonts w:hint="eastAsia"/>
        </w:rPr>
        <w:t>dataDir=</w:t>
      </w:r>
      <w:r>
        <w:t>/</w:t>
      </w:r>
      <w:r>
        <w:rPr>
          <w:rFonts w:hint="eastAsia"/>
        </w:rPr>
        <w:t>usr/local/zookeeper-3.4.6/data（</w:t>
      </w:r>
      <w:r>
        <w:t>新建</w:t>
      </w:r>
      <w:r>
        <w:rPr>
          <w:rFonts w:hint="eastAsia"/>
        </w:rPr>
        <w:t>的data目录所在的位置）</w:t>
      </w:r>
    </w:p>
    <w:p/>
    <w:p>
      <w:pPr>
        <w:numPr>
          <w:ilvl w:val="0"/>
          <w:numId w:val="7"/>
        </w:numPr>
      </w:pPr>
      <w:r>
        <w:rPr>
          <w:rFonts w:hint="eastAsia"/>
        </w:rPr>
        <w:t>进入bin目录启动zookeeper</w:t>
      </w:r>
    </w:p>
    <w:p>
      <w:r>
        <w:rPr>
          <w:rFonts w:hint="eastAsia"/>
        </w:rPr>
        <w:t>[root@itcast-01 bin]# pwd</w:t>
      </w:r>
    </w:p>
    <w:p>
      <w:r>
        <w:rPr>
          <w:rFonts w:hint="eastAsia"/>
        </w:rPr>
        <w:t>/usr/local/zookeeper-3.4.6/bin</w:t>
      </w:r>
    </w:p>
    <w:p>
      <w:r>
        <w:rPr>
          <w:rFonts w:hint="eastAsia"/>
        </w:rPr>
        <w:t>[root@itcast-01 bin]# ./zkServer.sh start</w:t>
      </w:r>
    </w:p>
    <w:p/>
    <w:p/>
    <w:p>
      <w:r>
        <w:rPr>
          <w:rFonts w:hint="eastAsia"/>
        </w:rPr>
        <w:t>查看状态：[root@localhost bin]# ./zkServer.sh status</w:t>
      </w:r>
    </w:p>
    <w:p>
      <w:r>
        <w:drawing>
          <wp:inline distT="0" distB="0" distL="114300" distR="114300">
            <wp:extent cx="5269865" cy="836930"/>
            <wp:effectExtent l="0" t="0" r="6985" b="127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注意：zookeeper使用2181端口号，为了能正常使用zookeeper，我们需要打开2181端口号，或者关闭防火墙</w:t>
      </w:r>
    </w:p>
    <w:p>
      <w:r>
        <w:rPr>
          <w:rFonts w:hint="eastAsia"/>
        </w:rPr>
        <w:t xml:space="preserve">关闭防火墙：[root@itcast-01 bin]# </w:t>
      </w:r>
      <w:r>
        <w:rPr>
          <w:rFonts w:hint="eastAsia"/>
          <w:highlight w:val="lightGray"/>
        </w:rPr>
        <w:t>service iptables stop</w:t>
      </w:r>
    </w:p>
    <w:p/>
    <w:p/>
    <w:p>
      <w:pPr>
        <w:pStyle w:val="4"/>
        <w:ind w:left="480"/>
      </w:pPr>
      <w:r>
        <w:rPr>
          <w:rFonts w:hint="eastAsia"/>
        </w:rPr>
        <w:t>zookeeper使用</w:t>
      </w:r>
    </w:p>
    <w:p>
      <w:r>
        <w:rPr>
          <w:rFonts w:hint="eastAsia"/>
        </w:rPr>
        <w:t>在服务端设置：</w:t>
      </w:r>
    </w:p>
    <w:p>
      <w:r>
        <w:rPr>
          <w:rFonts w:hint="eastAsia"/>
        </w:rPr>
        <w:t>taotao-manager使用zookeeper注册中心：</w:t>
      </w:r>
    </w:p>
    <w:p>
      <w:r>
        <w:drawing>
          <wp:inline distT="0" distB="0" distL="114300" distR="114300">
            <wp:extent cx="6152515" cy="1463675"/>
            <wp:effectExtent l="0" t="0" r="635" b="317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在客户端设置：</w:t>
      </w:r>
    </w:p>
    <w:p>
      <w:r>
        <w:rPr>
          <w:rFonts w:hint="eastAsia"/>
        </w:rPr>
        <w:t>taotao-manager-web指定zookeeper注册中心，删除之前配置的url</w:t>
      </w:r>
    </w:p>
    <w:p>
      <w:r>
        <w:drawing>
          <wp:inline distT="0" distB="0" distL="114300" distR="114300">
            <wp:extent cx="5269865" cy="1761490"/>
            <wp:effectExtent l="0" t="0" r="6985" b="1016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Dubbo的</w:t>
      </w:r>
      <w:r>
        <w:t>Monitor</w:t>
      </w:r>
      <w:r>
        <w:rPr>
          <w:rFonts w:hint="eastAsia"/>
        </w:rPr>
        <w:t>（了解</w:t>
      </w:r>
      <w:r>
        <w:t>）</w:t>
      </w:r>
    </w:p>
    <w:p>
      <w:r>
        <w:rPr>
          <w:rFonts w:hint="eastAsia"/>
        </w:rPr>
        <w:t>使用了注册中心后，我们就可以很方便的使用Monitor监控中心了。监控中心其实就是一个web应用，我们直接使用Tomcat进行部署即可</w:t>
      </w:r>
    </w:p>
    <w:p>
      <w:r>
        <w:drawing>
          <wp:inline distT="0" distB="0" distL="114300" distR="114300">
            <wp:extent cx="3056890" cy="1400175"/>
            <wp:effectExtent l="0" t="0" r="1016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3590" cy="2286000"/>
            <wp:effectExtent l="0" t="0" r="1016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配置monitor的方法：</w:t>
      </w:r>
    </w:p>
    <w:p>
      <w:r>
        <w:rPr>
          <w:rFonts w:hint="eastAsia"/>
        </w:rPr>
        <w:t>1. 把dubbo-admin.war上传到linux服务器</w:t>
      </w:r>
    </w:p>
    <w:p/>
    <w:p>
      <w:pPr>
        <w:numPr>
          <w:ilvl w:val="0"/>
          <w:numId w:val="8"/>
        </w:numPr>
      </w:pPr>
      <w:r>
        <w:rPr>
          <w:rFonts w:hint="eastAsia"/>
        </w:rPr>
        <w:t>安装tomcat后（解压即可，参考Linux课程），把war包部署到tomcat中。</w:t>
      </w:r>
    </w:p>
    <w:p>
      <w:r>
        <w:rPr>
          <w:rFonts w:hint="eastAsia"/>
        </w:rPr>
        <w:t>[root@itcast-01 webapps]# pwd</w:t>
      </w:r>
    </w:p>
    <w:p>
      <w:r>
        <w:rPr>
          <w:rFonts w:hint="eastAsia"/>
        </w:rPr>
        <w:t>/usr/local/web/tomcat/webapps</w:t>
      </w:r>
    </w:p>
    <w:p/>
    <w:p>
      <w:r>
        <w:rPr>
          <w:rFonts w:hint="eastAsia"/>
        </w:rPr>
        <w:t>删除原来的应用，创建ROOT，并移动</w:t>
      </w:r>
    </w:p>
    <w:p>
      <w:r>
        <w:rPr>
          <w:rFonts w:hint="eastAsia"/>
        </w:rPr>
        <w:t>[root@itcast-01 webapps]# rm -rf *</w:t>
      </w:r>
    </w:p>
    <w:p>
      <w:r>
        <w:rPr>
          <w:rFonts w:hint="eastAsia"/>
        </w:rPr>
        <w:t>[root@itcast-01 webapps]# mkdir ROOT</w:t>
      </w:r>
    </w:p>
    <w:p>
      <w:r>
        <w:rPr>
          <w:rFonts w:hint="eastAsia"/>
        </w:rPr>
        <w:t>[root@itcast-01 webapps]# mv /root/dubbo-admin-2.5.4.war ROOT/</w:t>
      </w:r>
    </w:p>
    <w:p/>
    <w:p>
      <w:r>
        <w:rPr>
          <w:rFonts w:hint="eastAsia"/>
        </w:rPr>
        <w:t>解压war包，并删除</w:t>
      </w:r>
    </w:p>
    <w:p>
      <w:r>
        <w:rPr>
          <w:rFonts w:hint="eastAsia"/>
        </w:rPr>
        <w:t>[root@itcast-01 ROOT]# jar -xf dubbo-admin-2.5.4.war</w:t>
      </w:r>
    </w:p>
    <w:p>
      <w:r>
        <w:rPr>
          <w:rFonts w:hint="eastAsia"/>
        </w:rPr>
        <w:t xml:space="preserve">[root@itcast-01 ROOT]# rm -f dubbo-admin-2.5.4.war </w:t>
      </w:r>
    </w:p>
    <w:p/>
    <w:p>
      <w:r>
        <w:rPr>
          <w:rFonts w:hint="eastAsia"/>
        </w:rPr>
        <w:t>3. 修改/dubbo-admin/WEB-INF/dubbo.properties属性文件。</w:t>
      </w:r>
    </w:p>
    <w:p>
      <w:r>
        <w:rPr>
          <w:rFonts w:hint="eastAsia"/>
        </w:rPr>
        <w:t>dubbo.registry.address=zookeeper://127.0.0.1:2181</w:t>
      </w:r>
    </w:p>
    <w:p>
      <w:r>
        <w:rPr>
          <w:rFonts w:hint="eastAsia"/>
        </w:rPr>
        <w:t>为注册中的实际地址。</w:t>
      </w:r>
    </w:p>
    <w:p/>
    <w:p>
      <w:pPr>
        <w:numPr>
          <w:ilvl w:val="0"/>
          <w:numId w:val="9"/>
        </w:numPr>
      </w:pPr>
      <w:r>
        <w:rPr>
          <w:rFonts w:hint="eastAsia"/>
        </w:rPr>
        <w:t>启动tomcat，</w:t>
      </w:r>
    </w:p>
    <w:p>
      <w:r>
        <w:rPr>
          <w:rFonts w:hint="eastAsia"/>
        </w:rPr>
        <w:t>访问http://192.168.37.1</w:t>
      </w:r>
      <w:r>
        <w:t>61</w:t>
      </w:r>
      <w:r>
        <w:rPr>
          <w:rFonts w:hint="eastAsia"/>
        </w:rPr>
        <w:t>:8080</w:t>
      </w:r>
    </w:p>
    <w:p>
      <w:r>
        <w:rPr>
          <w:rFonts w:hint="eastAsia"/>
        </w:rPr>
        <w:t>用户名：root</w:t>
      </w:r>
      <w:r>
        <w:tab/>
      </w:r>
      <w:r>
        <w:tab/>
      </w:r>
      <w:r>
        <w:rPr>
          <w:rFonts w:hint="eastAsia"/>
        </w:rPr>
        <w:t>密码：root</w:t>
      </w:r>
    </w:p>
    <w:p>
      <w:r>
        <w:drawing>
          <wp:inline distT="0" distB="0" distL="114300" distR="114300">
            <wp:extent cx="6000115" cy="3305175"/>
            <wp:effectExtent l="0" t="0" r="63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4581" cy="33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mybatis回顾</w:t>
      </w:r>
    </w:p>
    <w:p>
      <w:pPr>
        <w:pStyle w:val="3"/>
        <w:ind w:left="240"/>
      </w:pPr>
      <w:r>
        <w:rPr>
          <w:rFonts w:hint="eastAsia"/>
        </w:rPr>
        <w:t>数据库准备</w:t>
      </w:r>
    </w:p>
    <w:p>
      <w:r>
        <w:rPr>
          <w:rFonts w:hint="eastAsia"/>
        </w:rPr>
        <w:t>在MySQL中创建数据库taotao</w:t>
      </w:r>
    </w:p>
    <w:p>
      <w:r>
        <w:drawing>
          <wp:inline distT="0" distB="0" distL="114300" distR="114300">
            <wp:extent cx="4200525" cy="3674745"/>
            <wp:effectExtent l="0" t="0" r="952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5120" cy="368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导入课前资料中的User</w:t>
      </w:r>
    </w:p>
    <w:p>
      <w:r>
        <w:drawing>
          <wp:inline distT="0" distB="0" distL="114300" distR="114300">
            <wp:extent cx="3039110" cy="3596640"/>
            <wp:effectExtent l="0" t="0" r="889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090" cy="361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</w:t>
      </w:r>
    </w:p>
    <w:p>
      <w:r>
        <w:drawing>
          <wp:inline distT="0" distB="0" distL="114300" distR="114300">
            <wp:extent cx="6414135" cy="2770505"/>
            <wp:effectExtent l="0" t="0" r="571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创建itcast-mybatis</w:t>
      </w:r>
    </w:p>
    <w:p>
      <w:pPr>
        <w:pStyle w:val="4"/>
        <w:ind w:left="480"/>
      </w:pPr>
      <w:r>
        <w:rPr>
          <w:rFonts w:hint="eastAsia"/>
        </w:rPr>
        <w:t>创建Maven工程</w:t>
      </w:r>
    </w:p>
    <w:p>
      <w:r>
        <w:drawing>
          <wp:inline distT="0" distB="0" distL="114300" distR="114300">
            <wp:extent cx="3985260" cy="3795395"/>
            <wp:effectExtent l="0" t="0" r="1524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选择简单的Maven工程</w:t>
      </w:r>
    </w:p>
    <w:p>
      <w:r>
        <w:drawing>
          <wp:inline distT="0" distB="0" distL="114300" distR="114300">
            <wp:extent cx="3959225" cy="3569970"/>
            <wp:effectExtent l="0" t="0" r="317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填写信息</w:t>
      </w:r>
    </w:p>
    <w:p>
      <w:r>
        <w:drawing>
          <wp:inline distT="0" distB="0" distL="114300" distR="114300">
            <wp:extent cx="6419215" cy="58286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582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使用java视图模式</w:t>
      </w:r>
    </w:p>
    <w:p>
      <w:r>
        <w:drawing>
          <wp:inline distT="0" distB="0" distL="114300" distR="114300">
            <wp:extent cx="3285490" cy="5524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加入依赖</w:t>
      </w:r>
    </w:p>
    <w:p>
      <w:r>
        <w:rPr>
          <w:rFonts w:hint="eastAsia"/>
        </w:rPr>
        <w:t>需要加入的依赖</w:t>
      </w:r>
    </w:p>
    <w:p>
      <w:pPr>
        <w:numPr>
          <w:ilvl w:val="0"/>
          <w:numId w:val="10"/>
        </w:numPr>
      </w:pPr>
      <w:r>
        <w:rPr>
          <w:rFonts w:hint="eastAsia"/>
        </w:rPr>
        <w:t>Junit依赖</w:t>
      </w:r>
    </w:p>
    <w:p>
      <w:pPr>
        <w:numPr>
          <w:ilvl w:val="0"/>
          <w:numId w:val="10"/>
        </w:numPr>
      </w:pPr>
      <w:r>
        <w:rPr>
          <w:rFonts w:hint="eastAsia"/>
        </w:rPr>
        <w:t>Mybatis依赖</w:t>
      </w:r>
    </w:p>
    <w:p>
      <w:pPr>
        <w:numPr>
          <w:ilvl w:val="0"/>
          <w:numId w:val="10"/>
        </w:numPr>
      </w:pPr>
      <w:r>
        <w:rPr>
          <w:rFonts w:hint="eastAsia"/>
        </w:rPr>
        <w:t>Mysql依赖</w:t>
      </w:r>
    </w:p>
    <w:p>
      <w:r>
        <w:rPr>
          <w:rFonts w:hint="eastAsia"/>
        </w:rPr>
        <w:t>4. 日志依赖</w:t>
      </w:r>
    </w:p>
    <w:p/>
    <w:p>
      <w:r>
        <w:rPr>
          <w:rFonts w:hint="eastAsia"/>
        </w:rPr>
        <w:t>pom.xml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4.0.0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0.0.1-SNAPSHOT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cn.itcast.mybatis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itcast-mybatis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单元测试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junit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junit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test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Mybatis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MySql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mysql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mysql-connector-java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日志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org.slf4j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slf4j-log4j12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3"/>
        <w:ind w:left="240"/>
      </w:pPr>
      <w:r>
        <w:rPr>
          <w:rFonts w:hint="eastAsia"/>
        </w:rPr>
        <w:t>加入配置文件</w:t>
      </w:r>
    </w:p>
    <w:p>
      <w:pPr>
        <w:pStyle w:val="4"/>
        <w:ind w:left="480"/>
      </w:pPr>
      <w:r>
        <w:rPr>
          <w:rFonts w:hint="eastAsia"/>
        </w:rPr>
        <w:t>配置文件结构</w:t>
      </w:r>
    </w:p>
    <w:p>
      <w:r>
        <w:drawing>
          <wp:inline distT="0" distB="0" distL="114300" distR="114300">
            <wp:extent cx="2761615" cy="30854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jdbc.properties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80"/>
        </w:rPr>
        <w:t>jdbc.driver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>com.mysql.jdbc.Driver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80"/>
        </w:rPr>
        <w:t>jdbc.url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>jdbc:mysql://127.0.0.1:3306/taotao?useUnicode=true&amp;characterEncoding=utf8&amp;autoReconnect=true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80"/>
        </w:rPr>
        <w:t>jdbc.username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>root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</w:rPr>
        <w:t>jdbc.password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>root</w:t>
      </w:r>
    </w:p>
    <w:p/>
    <w:p>
      <w:r>
        <w:rPr>
          <w:rFonts w:hint="eastAsia"/>
        </w:rPr>
        <w:t>log4j.properties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80"/>
        </w:rPr>
        <w:t>log4j.rootLogger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>DEBUG,A1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80"/>
        </w:rPr>
        <w:t xml:space="preserve">log4j.logger.com.taotao 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 xml:space="preserve"> DEBUG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80"/>
        </w:rPr>
        <w:t xml:space="preserve">log4j.logger.org.mybatis 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 xml:space="preserve"> DEBUG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80"/>
        </w:rPr>
        <w:t>log4j.appender.A1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>org.apache.log4j.ConsoleAppender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80"/>
        </w:rPr>
        <w:t>log4j.appender.A1.layout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>org.apache.log4j.PatternLayout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</w:rPr>
        <w:t>log4j.appender.A1.layout.ConversionPattern</w:t>
      </w:r>
      <w:r>
        <w:rPr>
          <w:rFonts w:hint="eastAsia" w:ascii="Consolas" w:hAnsi="Consolas" w:eastAsia="Consolas"/>
          <w:color w:val="008000"/>
        </w:rPr>
        <w:t>=</w:t>
      </w:r>
      <w:r>
        <w:rPr>
          <w:rFonts w:hint="eastAsia" w:ascii="Consolas" w:hAnsi="Consolas" w:eastAsia="Consolas"/>
          <w:color w:val="800000"/>
        </w:rPr>
        <w:t>%-d{yyyy-MM-dd HH:mm:ss,SSS} [%t] [%c]-[%p] %m%n</w:t>
      </w:r>
    </w:p>
    <w:p/>
    <w:p>
      <w:r>
        <w:rPr>
          <w:rFonts w:hint="eastAsia"/>
        </w:rPr>
        <w:t>SqlMapConfig.xml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8080"/>
        </w:rPr>
        <w:t>&lt;?</w:t>
      </w:r>
      <w:r>
        <w:rPr>
          <w:rFonts w:hint="eastAsia" w:ascii="Consolas" w:hAnsi="Consolas" w:eastAsia="Consolas"/>
          <w:color w:val="3F7F7F"/>
        </w:rPr>
        <w:t>xml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version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"1.0"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encoding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"UTF-8"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8080"/>
        </w:rPr>
        <w:t>&lt;!</w:t>
      </w:r>
      <w:r>
        <w:rPr>
          <w:rFonts w:hint="eastAsia" w:ascii="Consolas" w:hAnsi="Consolas" w:eastAsia="Consolas"/>
          <w:color w:val="3F7F7F"/>
        </w:rPr>
        <w:t>DOCTYPE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</w:rPr>
        <w:t xml:space="preserve">  </w:t>
      </w:r>
      <w:r>
        <w:rPr>
          <w:rFonts w:hint="eastAsia" w:ascii="Consolas" w:hAnsi="Consolas" w:eastAsia="Consolas"/>
          <w:color w:val="808080"/>
        </w:rPr>
        <w:t>PUBLIC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"-//mybatis.org//DTD Config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</w:rPr>
        <w:t xml:space="preserve">  </w:t>
      </w:r>
      <w:r>
        <w:rPr>
          <w:rFonts w:hint="eastAsia" w:ascii="Consolas" w:hAnsi="Consolas" w:eastAsia="Consolas"/>
          <w:color w:val="3F7F5F"/>
        </w:rPr>
        <w:t>"http://mybatis.org/dtd/mybatis-3-config.dtd"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configuration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5FBF"/>
        </w:rPr>
        <w:t>&lt;!-- 引入外部资源配置文件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properties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resource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"jdbc.properties"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settings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5FBF"/>
        </w:rPr>
        <w:t>&lt;!-- 开启驼峰自动映射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setting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name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"mapUnderscoreToCamelCase"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value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"true"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&lt;/</w:t>
      </w:r>
      <w:r>
        <w:rPr>
          <w:rFonts w:hint="eastAsia" w:ascii="Consolas" w:hAnsi="Consolas" w:eastAsia="Consolas"/>
          <w:color w:val="3F7F7F"/>
        </w:rPr>
        <w:t>settings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typeAliases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package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name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"cn.itcast.mybatis.pojo"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&lt;/</w:t>
      </w:r>
      <w:r>
        <w:rPr>
          <w:rFonts w:hint="eastAsia" w:ascii="Consolas" w:hAnsi="Consolas" w:eastAsia="Consolas"/>
          <w:color w:val="3F7F7F"/>
        </w:rPr>
        <w:t>typeAliases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5FBF"/>
        </w:rPr>
        <w:t>&lt;!-- 配置环境，制定数据库连接信息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environments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default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"development"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environment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id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"development"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transactionManager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type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"JDBC"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dataSource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type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"POOLED"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property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name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"driver"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value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"${jdbc.driver}"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property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name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"url"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value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"${jdbc.url}"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property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name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"username"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value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"${jdbc.username}"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property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name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"password"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value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"${jdbc.password}"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&lt;/</w:t>
      </w:r>
      <w:r>
        <w:rPr>
          <w:rFonts w:hint="eastAsia" w:ascii="Consolas" w:hAnsi="Consolas" w:eastAsia="Consolas"/>
          <w:color w:val="3F7F7F"/>
        </w:rPr>
        <w:t>dataSource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&lt;/</w:t>
      </w:r>
      <w:r>
        <w:rPr>
          <w:rFonts w:hint="eastAsia" w:ascii="Consolas" w:hAnsi="Consolas" w:eastAsia="Consolas"/>
          <w:color w:val="3F7F7F"/>
        </w:rPr>
        <w:t>environment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&lt;/</w:t>
      </w:r>
      <w:r>
        <w:rPr>
          <w:rFonts w:hint="eastAsia" w:ascii="Consolas" w:hAnsi="Consolas" w:eastAsia="Consolas"/>
          <w:color w:val="3F7F7F"/>
        </w:rPr>
        <w:t>environments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mappers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</w:t>
      </w:r>
      <w:r>
        <w:rPr>
          <w:rFonts w:hint="eastAsia" w:ascii="Consolas" w:hAnsi="Consolas" w:eastAsia="Consolas"/>
          <w:color w:val="3F7F7F"/>
        </w:rPr>
        <w:t>package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7F007F"/>
        </w:rPr>
        <w:t>name</w:t>
      </w:r>
      <w:r>
        <w:rPr>
          <w:rFonts w:hint="eastAsia" w:ascii="Consolas" w:hAnsi="Consolas" w:eastAsia="Consolas"/>
          <w:color w:val="000000"/>
        </w:rPr>
        <w:t>=</w:t>
      </w:r>
      <w:r>
        <w:rPr>
          <w:rFonts w:hint="eastAsia" w:ascii="Consolas" w:hAnsi="Consolas" w:eastAsia="Consolas"/>
          <w:i/>
          <w:color w:val="2A00FF"/>
        </w:rPr>
        <w:t>"cn.itcast.mybatis.mapper"</w:t>
      </w:r>
      <w:r>
        <w:rPr>
          <w:rFonts w:hint="eastAsia" w:ascii="Consolas" w:hAnsi="Consolas" w:eastAsia="Consolas"/>
        </w:rPr>
        <w:t xml:space="preserve"> </w:t>
      </w:r>
      <w:r>
        <w:rPr>
          <w:rFonts w:hint="eastAsia" w:ascii="Consolas" w:hAnsi="Consolas" w:eastAsia="Consolas"/>
          <w:color w:val="008080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008080"/>
        </w:rPr>
        <w:t>&lt;/</w:t>
      </w:r>
      <w:r>
        <w:rPr>
          <w:rFonts w:hint="eastAsia" w:ascii="Consolas" w:hAnsi="Consolas" w:eastAsia="Consolas"/>
          <w:color w:val="3F7F7F"/>
        </w:rPr>
        <w:t>mappers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</w:rPr>
        <w:t>&lt;/</w:t>
      </w:r>
      <w:r>
        <w:rPr>
          <w:rFonts w:hint="eastAsia" w:ascii="Consolas" w:hAnsi="Consolas" w:eastAsia="Consolas"/>
          <w:color w:val="3F7F7F"/>
        </w:rPr>
        <w:t>configuration</w:t>
      </w:r>
      <w:r>
        <w:rPr>
          <w:rFonts w:hint="eastAsia" w:ascii="Consolas" w:hAnsi="Consolas" w:eastAsia="Consolas"/>
          <w:color w:val="008080"/>
        </w:rPr>
        <w:t>&gt;</w:t>
      </w:r>
    </w:p>
    <w:p>
      <w:pPr>
        <w:pStyle w:val="3"/>
        <w:ind w:left="240"/>
      </w:pPr>
      <w:r>
        <w:rPr>
          <w:rFonts w:hint="eastAsia"/>
        </w:rPr>
        <w:t>实现增删改查</w:t>
      </w:r>
    </w:p>
    <w:p>
      <w:pPr>
        <w:pStyle w:val="4"/>
        <w:ind w:left="480"/>
      </w:pPr>
      <w:r>
        <w:rPr>
          <w:rFonts w:hint="eastAsia"/>
        </w:rPr>
        <w:t>创建pojo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b/>
          <w:color w:val="7F0055"/>
        </w:rPr>
        <w:t>public</w:t>
      </w:r>
      <w:r>
        <w:rPr>
          <w:rFonts w:hint="eastAsia" w:ascii="Consolas" w:hAnsi="Consolas" w:eastAsia="Consolas"/>
          <w:color w:val="000000"/>
        </w:rPr>
        <w:t xml:space="preserve"> </w:t>
      </w:r>
      <w:r>
        <w:rPr>
          <w:rFonts w:hint="eastAsia" w:ascii="Consolas" w:hAnsi="Consolas" w:eastAsia="Consolas"/>
          <w:b/>
          <w:color w:val="7F0055"/>
        </w:rPr>
        <w:t>class</w:t>
      </w:r>
      <w:r>
        <w:rPr>
          <w:rFonts w:hint="eastAsia" w:ascii="Consolas" w:hAnsi="Consolas" w:eastAsia="Consolas"/>
          <w:color w:val="000000"/>
        </w:rPr>
        <w:t xml:space="preserve"> User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7F5F"/>
        </w:rPr>
        <w:t>// 主键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Long </w:t>
      </w:r>
      <w:r>
        <w:rPr>
          <w:rFonts w:hint="eastAsia" w:ascii="Consolas" w:hAnsi="Consolas" w:eastAsia="Consolas"/>
          <w:color w:val="0000C0"/>
        </w:rPr>
        <w:t>id</w:t>
      </w:r>
      <w:r>
        <w:rPr>
          <w:rFonts w:hint="eastAsia" w:ascii="Consolas" w:hAnsi="Consolas" w:eastAsia="Consolas"/>
          <w:color w:val="000000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7F5F"/>
        </w:rPr>
        <w:t>// 用户名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String </w:t>
      </w:r>
      <w:r>
        <w:rPr>
          <w:rFonts w:hint="eastAsia" w:ascii="Consolas" w:hAnsi="Consolas" w:eastAsia="Consolas"/>
          <w:color w:val="0000C0"/>
        </w:rPr>
        <w:t>userName</w:t>
      </w:r>
      <w:r>
        <w:rPr>
          <w:rFonts w:hint="eastAsia" w:ascii="Consolas" w:hAnsi="Consolas" w:eastAsia="Consolas"/>
          <w:color w:val="000000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7F5F"/>
        </w:rPr>
        <w:t>// 密码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String </w:t>
      </w:r>
      <w:r>
        <w:rPr>
          <w:rFonts w:hint="eastAsia" w:ascii="Consolas" w:hAnsi="Consolas" w:eastAsia="Consolas"/>
          <w:color w:val="0000C0"/>
        </w:rPr>
        <w:t>password</w:t>
      </w:r>
      <w:r>
        <w:rPr>
          <w:rFonts w:hint="eastAsia" w:ascii="Consolas" w:hAnsi="Consolas" w:eastAsia="Consolas"/>
          <w:color w:val="000000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7F5F"/>
        </w:rPr>
        <w:t>// 姓名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String </w:t>
      </w:r>
      <w:r>
        <w:rPr>
          <w:rFonts w:hint="eastAsia" w:ascii="Consolas" w:hAnsi="Consolas" w:eastAsia="Consolas"/>
          <w:color w:val="0000C0"/>
        </w:rPr>
        <w:t>name</w:t>
      </w:r>
      <w:r>
        <w:rPr>
          <w:rFonts w:hint="eastAsia" w:ascii="Consolas" w:hAnsi="Consolas" w:eastAsia="Consolas"/>
          <w:color w:val="000000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7F5F"/>
        </w:rPr>
        <w:t>// 年龄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Integer </w:t>
      </w:r>
      <w:r>
        <w:rPr>
          <w:rFonts w:hint="eastAsia" w:ascii="Consolas" w:hAnsi="Consolas" w:eastAsia="Consolas"/>
          <w:color w:val="0000C0"/>
        </w:rPr>
        <w:t>age</w:t>
      </w:r>
      <w:r>
        <w:rPr>
          <w:rFonts w:hint="eastAsia" w:ascii="Consolas" w:hAnsi="Consolas" w:eastAsia="Consolas"/>
          <w:color w:val="000000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7F5F"/>
        </w:rPr>
        <w:t>// 性别，1男性，2女性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Integer </w:t>
      </w:r>
      <w:r>
        <w:rPr>
          <w:rFonts w:hint="eastAsia" w:ascii="Consolas" w:hAnsi="Consolas" w:eastAsia="Consolas"/>
          <w:color w:val="0000C0"/>
        </w:rPr>
        <w:t>sex</w:t>
      </w:r>
      <w:r>
        <w:rPr>
          <w:rFonts w:hint="eastAsia" w:ascii="Consolas" w:hAnsi="Consolas" w:eastAsia="Consolas"/>
          <w:color w:val="000000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7F5F"/>
        </w:rPr>
        <w:t>// 出生日期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Date </w:t>
      </w:r>
      <w:r>
        <w:rPr>
          <w:rFonts w:hint="eastAsia" w:ascii="Consolas" w:hAnsi="Consolas" w:eastAsia="Consolas"/>
          <w:color w:val="0000C0"/>
        </w:rPr>
        <w:t>birthday</w:t>
      </w:r>
      <w:r>
        <w:rPr>
          <w:rFonts w:hint="eastAsia" w:ascii="Consolas" w:hAnsi="Consolas" w:eastAsia="Consolas"/>
          <w:color w:val="000000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7F5F"/>
        </w:rPr>
        <w:t>// 创建时间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Date </w:t>
      </w:r>
      <w:r>
        <w:rPr>
          <w:rFonts w:hint="eastAsia" w:ascii="Consolas" w:hAnsi="Consolas" w:eastAsia="Consolas"/>
          <w:color w:val="0000C0"/>
        </w:rPr>
        <w:t>created</w:t>
      </w:r>
      <w:r>
        <w:rPr>
          <w:rFonts w:hint="eastAsia" w:ascii="Consolas" w:hAnsi="Consolas" w:eastAsia="Consolas"/>
          <w:color w:val="000000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color w:val="3F7F5F"/>
        </w:rPr>
        <w:t>// 更新时间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0000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Date </w:t>
      </w:r>
      <w:r>
        <w:rPr>
          <w:rFonts w:hint="eastAsia" w:ascii="Consolas" w:hAnsi="Consolas" w:eastAsia="Consolas"/>
          <w:color w:val="0000C0"/>
        </w:rPr>
        <w:t>updated</w:t>
      </w:r>
      <w:r>
        <w:rPr>
          <w:rFonts w:hint="eastAsia" w:ascii="Consolas" w:hAnsi="Consolas" w:eastAsia="Consolas"/>
          <w:color w:val="000000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0000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宋体"/>
          <w:color w:val="000000"/>
        </w:rPr>
        <w:t>get/set。。。。。。</w:t>
      </w:r>
    </w:p>
    <w:p/>
    <w:p>
      <w:pPr>
        <w:pStyle w:val="4"/>
        <w:ind w:left="480"/>
      </w:pPr>
      <w:r>
        <w:rPr>
          <w:rFonts w:hint="eastAsia"/>
        </w:rPr>
        <w:t>创建Mapper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根据id查询用户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queryUserById(Long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新增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更新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updateUserById(User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根据id删除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deleteUserById(Long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创建UserMapper.xml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根据id查询用户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"long"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`user` WHERE id=#{id}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新增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宋体"/>
          <w:i/>
          <w:color w:val="2A00FF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useGeneratedKeys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"true"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`user_name`,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`password`,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`name`,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`age`,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`sex`,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`birthday`,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`created`,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`updated`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#{userName},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#{password},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#{name},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#{age},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#{sex},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#{birthday},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NOW(),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NOW()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更新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update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"updateUserById"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UPDATE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`user_name` = #{userName},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`password` = #{password},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`name` = #{name},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`age` = #{age},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`sex` = #{sex},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`birthday` = #{birthday},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`updated` =</w:t>
      </w:r>
      <w:r>
        <w:rPr>
          <w:rFonts w:hint="eastAsia" w:ascii="Consolas" w:hAnsi="Consolas" w:eastAsia="宋体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>NOW()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WHERE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(`id` = #{id});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update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根据id删除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delete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"deleteUserById"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DELETE FROM `user` WHERE id=#{id}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delete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/>
    <w:p>
      <w:pPr>
        <w:pStyle w:val="4"/>
        <w:ind w:left="480"/>
      </w:pPr>
      <w:r>
        <w:rPr>
          <w:rFonts w:hint="eastAsia"/>
        </w:rPr>
        <w:t>测试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 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SqlSessionFactoryBuilder </w:t>
      </w:r>
      <w:r>
        <w:rPr>
          <w:rFonts w:hint="eastAsia" w:ascii="Consolas" w:hAnsi="Consolas" w:eastAsia="Consolas"/>
          <w:color w:val="6A3E3E"/>
          <w:sz w:val="22"/>
          <w:szCs w:val="22"/>
        </w:rPr>
        <w:t>builder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SqlSessionFactoryBuilder();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InputStream 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Resources.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getResourceAsStream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"SqlMapConfig.xml"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builder</w:t>
      </w:r>
      <w:r>
        <w:rPr>
          <w:rFonts w:hint="eastAsia" w:ascii="Consolas" w:hAnsi="Consolas" w:eastAsia="Consolas"/>
          <w:color w:val="000000"/>
          <w:sz w:val="22"/>
          <w:szCs w:val="22"/>
        </w:rPr>
        <w:t>.build(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true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.queryUserById(2l);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true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"韩梅梅"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.setSex(2);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"hanmeimei3"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testUpdateUserById()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true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.setId(9l);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"李传文"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.setSex(3);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"lichuanwen"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.updateUserById(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testDeleteUserById()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true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.deleteUserById(6l);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/>
    <w:p/>
    <w:p>
      <w:pPr>
        <w:pStyle w:val="2"/>
      </w:pPr>
      <w:r>
        <w:rPr>
          <w:rFonts w:hint="eastAsia"/>
        </w:rPr>
        <w:t>通用Mapper</w:t>
      </w:r>
    </w:p>
    <w:p>
      <w:r>
        <w:rPr>
          <w:rFonts w:hint="eastAsia"/>
        </w:rPr>
        <w:t>文档地址</w:t>
      </w:r>
    </w:p>
    <w:p>
      <w:r>
        <w:drawing>
          <wp:inline distT="0" distB="0" distL="114300" distR="114300">
            <wp:extent cx="4295140" cy="16192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40"/>
      </w:pPr>
      <w:r>
        <w:rPr>
          <w:rFonts w:hint="eastAsia"/>
        </w:rPr>
        <w:t>集成通用Mapper</w:t>
      </w:r>
    </w:p>
    <w:p>
      <w:pPr>
        <w:pStyle w:val="4"/>
        <w:ind w:left="480"/>
      </w:pPr>
      <w:r>
        <w:rPr>
          <w:rFonts w:hint="eastAsia"/>
        </w:rPr>
        <w:t>加入通用Mapper依赖</w:t>
      </w:r>
    </w:p>
    <w:p>
      <w:r>
        <w:drawing>
          <wp:inline distT="0" distB="0" distL="114300" distR="114300">
            <wp:extent cx="5467350" cy="3009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在</w:t>
      </w:r>
      <w:r>
        <w:t>Mybatis配置文件</w:t>
      </w:r>
      <w:r>
        <w:rPr>
          <w:rFonts w:hint="eastAsia"/>
        </w:rPr>
        <w:t>中集成</w:t>
      </w:r>
    </w:p>
    <w:p>
      <w:r>
        <w:rPr>
          <w:rFonts w:hint="eastAsia"/>
        </w:rPr>
        <w:t>添加plugins插件，注意在environments标签上面</w:t>
      </w:r>
    </w:p>
    <w:p>
      <w:pPr>
        <w:ind w:left="-1274" w:leftChars="-531"/>
      </w:pPr>
      <w:r>
        <w:drawing>
          <wp:inline distT="0" distB="0" distL="114300" distR="114300">
            <wp:extent cx="7011035" cy="3676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23981" cy="368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使用通用Mapper</w:t>
      </w:r>
    </w:p>
    <w:p>
      <w:pPr>
        <w:pStyle w:val="4"/>
        <w:ind w:left="480"/>
      </w:pPr>
      <w:r>
        <w:rPr>
          <w:rFonts w:hint="eastAsia"/>
        </w:rPr>
        <w:t>创建Mapper</w:t>
      </w:r>
    </w:p>
    <w:p>
      <w:r>
        <w:rPr>
          <w:rFonts w:hint="eastAsia"/>
        </w:rPr>
        <w:t>创建Mapper，继承通用Mapper即可，</w:t>
      </w:r>
    </w:p>
    <w:p>
      <w:r>
        <w:rPr>
          <w:rFonts w:hint="eastAsia"/>
        </w:rPr>
        <w:t>通用Mapper的泛型为需要操作的JavaBean</w:t>
      </w:r>
    </w:p>
    <w:p>
      <w:r>
        <w:drawing>
          <wp:inline distT="0" distB="0" distL="114300" distR="114300">
            <wp:extent cx="5409565" cy="26473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修改pojo</w:t>
      </w:r>
    </w:p>
    <w:p>
      <w:r>
        <w:rPr>
          <w:rFonts w:hint="eastAsia"/>
        </w:rPr>
        <w:t>修改pojo，增加JPA注解</w:t>
      </w:r>
    </w:p>
    <w:p>
      <w:r>
        <w:rPr>
          <w:rFonts w:hint="eastAsia"/>
        </w:rPr>
        <w:t>作用是把类名和表名进行映射</w:t>
      </w:r>
    </w:p>
    <w:p>
      <w:r>
        <w:rPr>
          <w:rFonts w:hint="eastAsia"/>
        </w:rPr>
        <w:t>类中的属性名和表中的列名映射</w:t>
      </w:r>
    </w:p>
    <w:p>
      <w:pPr>
        <w:ind w:left="-142" w:leftChars="-59"/>
      </w:pPr>
      <w:r>
        <w:drawing>
          <wp:inline distT="0" distB="0" distL="0" distR="0">
            <wp:extent cx="5669915" cy="3059430"/>
            <wp:effectExtent l="0" t="0" r="6985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测试用例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NewUserMapper 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init()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InputStream 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Resources.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getResourceAsStream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"SqlMapConfig.xml"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SqlSessionFactory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SqlSessionFactoryBuilder().build(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参数为true，设置事务是自动提交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true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.getMapper(NewUserMapper.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testSelectOne()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.setId(1l);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param.setSex(1);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.selectOne(</w:t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查询所有数据参数为null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.select(</w:t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testSelectCount()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查询所有数据参数为null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.selectCount(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testSelectByPrimaryKey()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.selectByPrimaryKey(1l);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testInsert()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"caocao1"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testInsertSelective()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"caocao"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.insertSelective(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testDelete()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"caocao1"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.delete(</w:t>
      </w:r>
      <w:r>
        <w:rPr>
          <w:rFonts w:hint="eastAsia" w:ascii="Consolas" w:hAnsi="Consolas" w:eastAsia="Consolas"/>
          <w:color w:val="6A3E3E"/>
          <w:sz w:val="22"/>
          <w:szCs w:val="22"/>
        </w:rPr>
        <w:t>param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testDeleteByPrimaryKey()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fail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"Not yet implemented"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testUpdateByPrimaryKey()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.setId(11l);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"caocao2"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.updateByPrimaryKey(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testUpdateByPrimaryKeySelective()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.setId(11l);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"caocao1"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.updateByPrimaryKeySelective(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---上面方法参数一般是user这个</w:t>
      </w:r>
      <w:r>
        <w:rPr>
          <w:rFonts w:hint="eastAsia" w:ascii="Consolas" w:hAnsi="Consolas" w:eastAsia="Consolas"/>
          <w:color w:val="3F7F5F"/>
          <w:sz w:val="22"/>
          <w:szCs w:val="22"/>
          <w:u w:val="single"/>
        </w:rPr>
        <w:t>javabean</w:t>
      </w:r>
      <w:r>
        <w:rPr>
          <w:rFonts w:hint="eastAsia" w:ascii="Consolas" w:hAnsi="Consolas" w:eastAsia="Consolas"/>
          <w:color w:val="3F7F5F"/>
          <w:sz w:val="22"/>
          <w:szCs w:val="22"/>
        </w:rPr>
        <w:t>，只能做单条件查询------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一下使用example条件查询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testSelectCountByExample()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创建example,构造器为JavaBean的class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Example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Example(User.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获取设置条件的对象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Criteria </w:t>
      </w:r>
      <w:r>
        <w:rPr>
          <w:rFonts w:hint="eastAsia" w:ascii="Consolas" w:hAnsi="Consolas" w:eastAsia="Consolas"/>
          <w:color w:val="6A3E3E"/>
          <w:sz w:val="22"/>
          <w:szCs w:val="22"/>
        </w:rPr>
        <w:t>criteria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.createCriteria();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List&lt;Object&gt;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ArrayList&lt;&gt;();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.add(2l);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criteria</w:t>
      </w:r>
      <w:r>
        <w:rPr>
          <w:rFonts w:hint="eastAsia" w:ascii="Consolas" w:hAnsi="Consolas" w:eastAsia="Consolas"/>
          <w:color w:val="000000"/>
          <w:sz w:val="22"/>
          <w:szCs w:val="22"/>
        </w:rPr>
        <w:t>.andIn(</w:t>
      </w:r>
      <w:r>
        <w:rPr>
          <w:rFonts w:hint="eastAsia" w:ascii="Consolas" w:hAnsi="Consolas" w:eastAsia="Consolas"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.selectCountByExample(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testDeleteByExample()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fail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"Not yet implemented"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testSelectByExample()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创建example,构造器为JavaBean的class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Example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Example(User.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获取设置条件的对象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Criteria </w:t>
      </w:r>
      <w:r>
        <w:rPr>
          <w:rFonts w:hint="eastAsia" w:ascii="Consolas" w:hAnsi="Consolas" w:eastAsia="Consolas"/>
          <w:color w:val="6A3E3E"/>
          <w:sz w:val="22"/>
          <w:szCs w:val="22"/>
        </w:rPr>
        <w:t>criteria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.createCriteria();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List&lt;Object&gt;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ArrayList&lt;&gt;();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.add(2l);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criteria</w:t>
      </w:r>
      <w:r>
        <w:rPr>
          <w:rFonts w:hint="eastAsia" w:ascii="Consolas" w:hAnsi="Consolas" w:eastAsia="Consolas"/>
          <w:color w:val="000000"/>
          <w:sz w:val="22"/>
          <w:szCs w:val="22"/>
        </w:rPr>
        <w:t>.andIn(</w:t>
      </w:r>
      <w:r>
        <w:rPr>
          <w:rFonts w:hint="eastAsia" w:ascii="Consolas" w:hAnsi="Consolas" w:eastAsia="Consolas"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.selectByExample(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  <w:highlight w:val="lightGray"/>
        </w:rPr>
        <w:t>testUpdateByExampleSelective</w:t>
      </w:r>
      <w:r>
        <w:rPr>
          <w:rFonts w:hint="eastAsia" w:ascii="Consolas" w:hAnsi="Consolas" w:eastAsia="Consolas"/>
          <w:color w:val="000000"/>
          <w:sz w:val="22"/>
          <w:szCs w:val="22"/>
        </w:rPr>
        <w:t>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设置更新条件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Example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Example(User.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声明条件的list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List&lt;Object&gt;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ArrayList&lt;&gt;();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.add(2l);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.createCriteria().andIn(</w:t>
      </w:r>
      <w:r>
        <w:rPr>
          <w:rFonts w:hint="eastAsia" w:ascii="Consolas" w:hAnsi="Consolas" w:eastAsia="Consolas"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设置修改的数据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"刘备"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newUserMapper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.updateByExampleSelective(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testUpdateByExample()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fail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"Not yet implemented"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rPr>
          <w:rFonts w:ascii="Consolas" w:hAnsi="Consolas" w:eastAsia="Consolas"/>
          <w:color w:val="000000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rPr>
          <w:rFonts w:ascii="Consolas" w:hAnsi="Consolas" w:eastAsia="Consolas"/>
          <w:color w:val="000000"/>
        </w:rPr>
      </w:pPr>
    </w:p>
    <w:p>
      <w:pPr>
        <w:pStyle w:val="3"/>
        <w:ind w:left="240"/>
      </w:pPr>
      <w:r>
        <w:rPr>
          <w:rFonts w:hint="eastAsia"/>
        </w:rPr>
        <w:t>小结</w:t>
      </w:r>
    </w:p>
    <w:p>
      <w:pPr>
        <w:pStyle w:val="4"/>
        <w:ind w:left="480"/>
      </w:pPr>
      <w:r>
        <w:rPr>
          <w:rFonts w:hint="eastAsia"/>
        </w:rPr>
        <w:t>select</w:t>
      </w:r>
      <w:r>
        <w:t>one</w:t>
      </w:r>
    </w:p>
    <w:p>
      <w:r>
        <w:drawing>
          <wp:inline distT="0" distB="0" distL="0" distR="0">
            <wp:extent cx="6144260" cy="3089275"/>
            <wp:effectExtent l="0" t="0" r="8890" b="158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insert和</w:t>
      </w:r>
      <w:r>
        <w:t>insertSelective</w:t>
      </w:r>
      <w:r>
        <w:rPr>
          <w:rFonts w:hint="eastAsia"/>
        </w:rPr>
        <w:t>的不同</w:t>
      </w:r>
    </w:p>
    <w:p>
      <w:r>
        <w:rPr>
          <w:rFonts w:hint="eastAsia"/>
        </w:rPr>
        <w:t>insert会把null也保存</w:t>
      </w:r>
    </w:p>
    <w:p>
      <w:r>
        <w:drawing>
          <wp:inline distT="0" distB="0" distL="0" distR="0">
            <wp:extent cx="6579235" cy="3676650"/>
            <wp:effectExtent l="0" t="0" r="1206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3385" cy="36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insertSelective</w:t>
      </w:r>
      <w:r>
        <w:rPr>
          <w:rFonts w:hint="eastAsia"/>
        </w:rPr>
        <w:t>忽略null</w:t>
      </w:r>
    </w:p>
    <w:p>
      <w:r>
        <w:drawing>
          <wp:inline distT="0" distB="0" distL="0" distR="0">
            <wp:extent cx="5858510" cy="4041140"/>
            <wp:effectExtent l="0" t="0" r="8890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sz w:val="28"/>
        </w:rPr>
        <w:t>updateByPrimaryKe</w:t>
      </w:r>
      <w:r>
        <w:t>y</w:t>
      </w:r>
      <w:r>
        <w:rPr>
          <w:rFonts w:hint="eastAsia"/>
          <w:sz w:val="28"/>
        </w:rPr>
        <w:t>和</w:t>
      </w:r>
      <w:r>
        <w:rPr>
          <w:sz w:val="28"/>
        </w:rPr>
        <w:t>updateByPrimaryKeySelective</w:t>
      </w:r>
      <w:r>
        <w:rPr>
          <w:rFonts w:hint="eastAsia"/>
          <w:sz w:val="28"/>
        </w:rPr>
        <w:t>不同</w:t>
      </w:r>
    </w:p>
    <w:p>
      <w:r>
        <w:t>updateByPrimaryKey</w:t>
      </w:r>
      <w:r>
        <w:rPr>
          <w:rFonts w:hint="eastAsia"/>
        </w:rPr>
        <w:t>会把null也进行更新</w:t>
      </w:r>
    </w:p>
    <w:p>
      <w:pPr>
        <w:ind w:left="-1133" w:leftChars="-472"/>
      </w:pPr>
      <w:r>
        <w:drawing>
          <wp:inline distT="0" distB="0" distL="0" distR="0">
            <wp:extent cx="6864985" cy="3096260"/>
            <wp:effectExtent l="0" t="0" r="1206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updateByPrimaryKeySelective会忽略null</w:t>
      </w:r>
    </w:p>
    <w:p>
      <w:pPr>
        <w:ind w:left="-1133" w:leftChars="-472"/>
      </w:pPr>
      <w:r>
        <w:drawing>
          <wp:inline distT="0" distB="0" distL="0" distR="0">
            <wp:extent cx="6800850" cy="38176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12506" cy="38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通用mapper和逆向工程一样，只能进行单表查询</w:t>
      </w:r>
    </w:p>
    <w:p>
      <w:r>
        <w:rPr>
          <w:rFonts w:hint="eastAsia"/>
        </w:rPr>
        <w:t>多表查询怎么办？可以编写Mapper.xml，和以前的做法一样</w:t>
      </w:r>
    </w:p>
    <w:p>
      <w:pPr>
        <w:pStyle w:val="2"/>
      </w:pPr>
      <w:r>
        <w:rPr>
          <w:rFonts w:hint="eastAsia"/>
        </w:rPr>
        <w:t>分页插件</w:t>
      </w:r>
    </w:p>
    <w:p>
      <w:pPr>
        <w:pStyle w:val="3"/>
        <w:ind w:left="240"/>
      </w:pPr>
      <w:r>
        <w:rPr>
          <w:rFonts w:hint="eastAsia"/>
        </w:rPr>
        <w:t>原来的分页实现</w:t>
      </w:r>
    </w:p>
    <w:p>
      <w:pPr>
        <w:pStyle w:val="4"/>
        <w:ind w:left="480"/>
      </w:pPr>
      <w:r>
        <w:rPr>
          <w:rFonts w:hint="eastAsia"/>
        </w:rPr>
        <w:t>Mapper增加分页查询方法</w:t>
      </w:r>
    </w:p>
    <w:p>
      <w:r>
        <w:drawing>
          <wp:inline distT="0" distB="0" distL="114300" distR="114300">
            <wp:extent cx="5636895" cy="3773170"/>
            <wp:effectExtent l="0" t="0" r="190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Mapper.xml编写sql</w:t>
      </w:r>
    </w:p>
    <w:p>
      <w:r>
        <w:drawing>
          <wp:inline distT="0" distB="0" distL="114300" distR="114300">
            <wp:extent cx="7085965" cy="2647315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测试用例</w:t>
      </w:r>
    </w:p>
    <w:p>
      <w:r>
        <w:drawing>
          <wp:inline distT="0" distB="0" distL="114300" distR="114300">
            <wp:extent cx="6104890" cy="3585210"/>
            <wp:effectExtent l="0" t="0" r="101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58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ind w:left="240"/>
      </w:pPr>
      <w:r>
        <w:rPr>
          <w:rFonts w:hint="eastAsia"/>
        </w:rPr>
        <w:t>使用分页插件</w:t>
      </w:r>
    </w:p>
    <w:p>
      <w:r>
        <w:rPr>
          <w:rFonts w:hint="eastAsia"/>
        </w:rPr>
        <w:t>文档：</w:t>
      </w:r>
    </w:p>
    <w:p>
      <w:r>
        <w:drawing>
          <wp:inline distT="0" distB="0" distL="114300" distR="114300">
            <wp:extent cx="3447415" cy="18097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加入依赖</w:t>
      </w:r>
    </w:p>
    <w:p>
      <w:r>
        <w:drawing>
          <wp:inline distT="0" distB="0" distL="114300" distR="114300">
            <wp:extent cx="6306820" cy="4075430"/>
            <wp:effectExtent l="0" t="0" r="1778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407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在MyBatis配置文件中集成</w:t>
      </w:r>
    </w:p>
    <w:p>
      <w:r>
        <w:drawing>
          <wp:inline distT="0" distB="0" distL="114300" distR="114300">
            <wp:extent cx="6350635" cy="3558540"/>
            <wp:effectExtent l="0" t="0" r="1206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测试用例</w:t>
      </w:r>
    </w:p>
    <w:p>
      <w:r>
        <w:drawing>
          <wp:inline distT="0" distB="0" distL="114300" distR="114300">
            <wp:extent cx="4914900" cy="350329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集成通用Mapper和分页插件</w:t>
      </w:r>
    </w:p>
    <w:p>
      <w:pPr>
        <w:pStyle w:val="3"/>
        <w:ind w:left="240"/>
      </w:pPr>
      <w:r>
        <w:rPr>
          <w:rFonts w:hint="eastAsia"/>
        </w:rPr>
        <w:t>加入依赖</w:t>
      </w:r>
    </w:p>
    <w:p>
      <w:r>
        <w:rPr>
          <w:rFonts w:hint="eastAsia"/>
        </w:rPr>
        <w:t>集成通用Mapper，需要给pojo加JPA注解，所以通用Mapper依赖需要加到taotao-manager-pojo</w:t>
      </w:r>
    </w:p>
    <w:p>
      <w:r>
        <w:drawing>
          <wp:inline distT="0" distB="0" distL="114300" distR="114300">
            <wp:extent cx="4293870" cy="3155315"/>
            <wp:effectExtent l="0" t="0" r="1143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分页逻辑是在service业务层进行，所以分页插件依赖加到taotao-manager-service</w:t>
      </w:r>
    </w:p>
    <w:p>
      <w:r>
        <w:drawing>
          <wp:inline distT="0" distB="0" distL="114300" distR="114300">
            <wp:extent cx="5657215" cy="4085590"/>
            <wp:effectExtent l="0" t="0" r="635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修改配置文件</w:t>
      </w:r>
    </w:p>
    <w:p>
      <w:r>
        <w:rPr>
          <w:rFonts w:hint="eastAsia"/>
        </w:rPr>
        <w:t>修改mybatis配置文件SqlMapConfig.xml，加入分页插件和通用Mapper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 xml:space="preserve">  </w:t>
      </w: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Config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 xml:space="preserve">  </w:t>
      </w: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"http://mybatis.org/dtd/mybatis-3-config.dtd"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settings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开启驼峰自动映射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setting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"mapUnderscoreToCamelCase"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"true"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settings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分页插件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com.github.pagehelper为PageHelper类所在包名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interceptor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"com.github.pagehelper.PageHelper"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"dialect"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"mysql"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设置为true时，使用RowBounds分页会进行count查询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"rowBoundsWithCount"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"true"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通用</w:t>
      </w:r>
      <w:r>
        <w:rPr>
          <w:rFonts w:hint="eastAsia" w:ascii="Consolas" w:hAnsi="Consolas" w:eastAsia="Consolas"/>
          <w:color w:val="3F5FBF"/>
          <w:sz w:val="22"/>
          <w:szCs w:val="22"/>
          <w:u w:val="single"/>
        </w:rPr>
        <w:t>Mapper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interceptor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"com.github.abel533.mapperhelper.MapperInterceptor"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&lt;!--主键自增回写方法,默认值MYSQL,详细说明请看文档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"IDENTITY"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"MYSQL"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&lt;!--通用</w:t>
      </w:r>
      <w:r>
        <w:rPr>
          <w:rFonts w:hint="eastAsia" w:ascii="Consolas" w:hAnsi="Consolas" w:eastAsia="Consolas"/>
          <w:color w:val="3F5FBF"/>
          <w:sz w:val="22"/>
          <w:szCs w:val="22"/>
          <w:u w:val="single"/>
        </w:rPr>
        <w:t>Mapper</w:t>
      </w:r>
      <w:r>
        <w:rPr>
          <w:rFonts w:hint="eastAsia" w:ascii="Consolas" w:hAnsi="Consolas" w:eastAsia="Consolas"/>
          <w:color w:val="3F5FBF"/>
          <w:sz w:val="22"/>
          <w:szCs w:val="22"/>
        </w:rPr>
        <w:t>接口，多个通用接口用逗号隔开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"mappers"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"com.github.abel533.mapper.Mapper"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3"/>
        <w:ind w:left="240"/>
      </w:pPr>
      <w:r>
        <w:rPr>
          <w:rFonts w:hint="eastAsia"/>
        </w:rPr>
        <w:t>实现分页查询商品类目</w:t>
      </w:r>
    </w:p>
    <w:p>
      <w:r>
        <w:rPr>
          <w:rFonts w:hint="eastAsia"/>
        </w:rPr>
        <w:t>测试集成是否成功，实现浏览器地址栏输入url，分页查询商品类目数据</w:t>
      </w:r>
    </w:p>
    <w:p>
      <w:pPr>
        <w:pStyle w:val="4"/>
        <w:ind w:left="480"/>
      </w:pPr>
      <w:r>
        <w:rPr>
          <w:rFonts w:hint="eastAsia"/>
        </w:rPr>
        <w:t>导入商品类目数据</w:t>
      </w:r>
    </w:p>
    <w:p>
      <w:r>
        <w:drawing>
          <wp:inline distT="0" distB="0" distL="114300" distR="114300">
            <wp:extent cx="3418840" cy="3971290"/>
            <wp:effectExtent l="0" t="0" r="10160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0490" cy="360934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复制ItemCat和BasePojo</w:t>
      </w:r>
    </w:p>
    <w:p>
      <w:r>
        <w:drawing>
          <wp:inline distT="0" distB="0" distL="114300" distR="114300">
            <wp:extent cx="3399790" cy="3323590"/>
            <wp:effectExtent l="0" t="0" r="1016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23515" cy="2171700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编写Mapper</w:t>
      </w:r>
    </w:p>
    <w:p>
      <w:r>
        <w:rPr>
          <w:rFonts w:hint="eastAsia"/>
        </w:rPr>
        <w:t>在taotao-manager-mapper工程中编写ItemCatMapper接口</w:t>
      </w:r>
    </w:p>
    <w:p>
      <w:r>
        <w:drawing>
          <wp:inline distT="0" distB="0" distL="114300" distR="114300">
            <wp:extent cx="5790565" cy="2371725"/>
            <wp:effectExtent l="0" t="0" r="63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编写Service</w:t>
      </w:r>
    </w:p>
    <w:p>
      <w:r>
        <w:rPr>
          <w:rFonts w:hint="eastAsia"/>
        </w:rPr>
        <w:t>在taotao-manager-interface编写接口</w:t>
      </w:r>
    </w:p>
    <w:p>
      <w:r>
        <w:drawing>
          <wp:inline distT="0" distB="0" distL="114300" distR="114300">
            <wp:extent cx="6014085" cy="22853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在taotao-manager-service编写实现类</w:t>
      </w:r>
    </w:p>
    <w:p>
      <w:r>
        <w:drawing>
          <wp:inline distT="0" distB="0" distL="114300" distR="114300">
            <wp:extent cx="6022340" cy="2969895"/>
            <wp:effectExtent l="0" t="0" r="165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编写controller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@Controller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@RequestMapping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"item/cat"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ItemCatController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@Autowired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ItemCatService </w:t>
      </w:r>
      <w:r>
        <w:rPr>
          <w:rFonts w:hint="eastAsia" w:ascii="Consolas" w:hAnsi="Consolas" w:eastAsia="Consolas"/>
          <w:color w:val="0000C0"/>
          <w:sz w:val="22"/>
          <w:szCs w:val="22"/>
        </w:rPr>
        <w:t>itemCatService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http://127.0.0.1:8081/rest/item/cat/query/1?rows=2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分页查询商品类目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page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rows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@RequestMapping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"query/{page}"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@ResponseBody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List&lt;ItemCat&gt; queryItemCatByPage(</w:t>
      </w:r>
      <w:r>
        <w:rPr>
          <w:rFonts w:hint="eastAsia" w:ascii="Consolas" w:hAnsi="Consolas" w:eastAsia="Consolas"/>
          <w:color w:val="646464"/>
          <w:sz w:val="22"/>
          <w:szCs w:val="22"/>
        </w:rPr>
        <w:t>@PathVariable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"page"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) Integer </w:t>
      </w:r>
      <w:r>
        <w:rPr>
          <w:rFonts w:hint="eastAsia" w:ascii="Consolas" w:hAnsi="Consolas" w:eastAsia="Consolas"/>
          <w:color w:val="6A3E3E"/>
          <w:sz w:val="22"/>
          <w:szCs w:val="22"/>
        </w:rPr>
        <w:t>page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46464"/>
          <w:sz w:val="22"/>
          <w:szCs w:val="22"/>
        </w:rPr>
        <w:t>@RequestParam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"rows"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) Integer </w:t>
      </w:r>
      <w:r>
        <w:rPr>
          <w:rFonts w:hint="eastAsia" w:ascii="Consolas" w:hAnsi="Consolas" w:eastAsia="Consolas"/>
          <w:color w:val="6A3E3E"/>
          <w:sz w:val="22"/>
          <w:szCs w:val="22"/>
        </w:rPr>
        <w:t>rows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List&lt;ItemCat&gt;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itemCatService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.queryItemCatByPage(</w:t>
      </w:r>
      <w:r>
        <w:rPr>
          <w:rFonts w:hint="eastAsia" w:ascii="Consolas" w:hAnsi="Consolas" w:eastAsia="Consolas"/>
          <w:color w:val="6A3E3E"/>
          <w:sz w:val="22"/>
          <w:szCs w:val="22"/>
        </w:rPr>
        <w:t>page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rows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4"/>
        <w:ind w:left="480"/>
      </w:pPr>
      <w:r>
        <w:rPr>
          <w:rFonts w:hint="eastAsia"/>
        </w:rPr>
        <w:t>效果</w:t>
      </w:r>
    </w:p>
    <w:p>
      <w:r>
        <w:drawing>
          <wp:inline distT="0" distB="0" distL="114300" distR="114300">
            <wp:extent cx="6258560" cy="10604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</w:pPr>
      <w:r>
        <w:rPr>
          <w:rFonts w:hint="eastAsia"/>
        </w:rPr>
        <w:t>使用svn管理代码</w:t>
      </w:r>
    </w:p>
    <w:p>
      <w:r>
        <w:rPr>
          <w:rFonts w:hint="eastAsia"/>
        </w:rPr>
        <w:t>svn连接地址</w:t>
      </w:r>
      <w:r>
        <w:rPr>
          <w:rFonts w:hint="eastAsia"/>
        </w:rPr>
        <w:tab/>
      </w:r>
      <w:r>
        <w:rPr>
          <w:rFonts w:hint="eastAsia"/>
        </w:rPr>
        <w:t>https://192.168.8</w:t>
      </w:r>
      <w:r>
        <w:t>4</w:t>
      </w:r>
      <w:r>
        <w:rPr>
          <w:rFonts w:hint="eastAsia"/>
        </w:rPr>
        <w:t>.16/svn/0</w:t>
      </w:r>
      <w:r>
        <w:t>729</w:t>
      </w:r>
    </w:p>
    <w:p>
      <w:pPr>
        <w:rPr>
          <w:color w:val="FF0000"/>
        </w:rPr>
      </w:pPr>
      <w:r>
        <w:rPr>
          <w:rFonts w:hint="eastAsia"/>
          <w:color w:val="FF0000"/>
        </w:rPr>
        <w:t>注意协议是https</w:t>
      </w:r>
    </w:p>
    <w:p/>
    <w:p>
      <w:r>
        <w:rPr>
          <w:rFonts w:hint="eastAsia"/>
        </w:rPr>
        <w:t>svn账号：student</w:t>
      </w:r>
    </w:p>
    <w:p>
      <w:r>
        <w:rPr>
          <w:rFonts w:hint="eastAsia"/>
        </w:rPr>
        <w:t>svn密码：123</w:t>
      </w:r>
    </w:p>
    <w:p>
      <w:pPr>
        <w:pStyle w:val="3"/>
        <w:ind w:left="240"/>
      </w:pPr>
      <w:r>
        <w:rPr>
          <w:rFonts w:hint="eastAsia"/>
        </w:rPr>
        <w:t>eclipse连接svn</w:t>
      </w:r>
    </w:p>
    <w:p>
      <w:r>
        <w:rPr>
          <w:rFonts w:hint="eastAsia"/>
        </w:rPr>
        <w:t>进入svn资源研究库视图，右键新建资源库位置</w:t>
      </w:r>
    </w:p>
    <w:p>
      <w:r>
        <w:drawing>
          <wp:inline distT="0" distB="0" distL="114300" distR="114300">
            <wp:extent cx="3952875" cy="2199005"/>
            <wp:effectExtent l="0" t="0" r="9525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填写svn连接地址（注意填写实际svn服务器的地址)</w:t>
      </w:r>
    </w:p>
    <w:p>
      <w:r>
        <w:drawing>
          <wp:inline distT="0" distB="0" distL="114300" distR="114300">
            <wp:extent cx="4448175" cy="3405505"/>
            <wp:effectExtent l="0" t="0" r="9525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接受数字证书</w:t>
      </w:r>
    </w:p>
    <w:p>
      <w:r>
        <w:drawing>
          <wp:inline distT="0" distB="0" distL="114300" distR="114300">
            <wp:extent cx="6438265" cy="2247900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输入账号密码</w:t>
      </w:r>
    </w:p>
    <w:p>
      <w:r>
        <w:drawing>
          <wp:inline distT="0" distB="0" distL="114300" distR="114300">
            <wp:extent cx="3904615" cy="2162175"/>
            <wp:effectExtent l="0" t="0" r="63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</w:t>
      </w:r>
    </w:p>
    <w:p>
      <w:r>
        <w:drawing>
          <wp:inline distT="0" distB="0" distL="114300" distR="114300">
            <wp:extent cx="2856865" cy="1495425"/>
            <wp:effectExtent l="0" t="0" r="63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40"/>
      </w:pPr>
      <w:r>
        <w:rPr>
          <w:rFonts w:hint="eastAsia"/>
        </w:rPr>
        <w:t>检入代码到svn</w:t>
      </w:r>
    </w:p>
    <w:p>
      <w:r>
        <w:rPr>
          <w:rFonts w:hint="eastAsia"/>
        </w:rPr>
        <w:t>检入代码到svn，需要有svn的写入权限</w:t>
      </w:r>
    </w:p>
    <w:p>
      <w:pPr>
        <w:numPr>
          <w:ilvl w:val="0"/>
          <w:numId w:val="11"/>
        </w:numPr>
      </w:pPr>
      <w:r>
        <w:rPr>
          <w:rFonts w:hint="eastAsia"/>
        </w:rPr>
        <w:t>在需要检入的工程上点击右键，选择Share Project</w:t>
      </w:r>
    </w:p>
    <w:p>
      <w:pPr>
        <w:rPr>
          <w:color w:val="FF0000"/>
        </w:rPr>
      </w:pPr>
      <w:r>
        <w:rPr>
          <w:rFonts w:hint="eastAsia"/>
          <w:color w:val="FF0000"/>
        </w:rPr>
        <w:t>注意：聚合工程只检入父工程即可</w:t>
      </w:r>
    </w:p>
    <w:p>
      <w:r>
        <w:drawing>
          <wp:inline distT="0" distB="0" distL="114300" distR="114300">
            <wp:extent cx="4807585" cy="4848225"/>
            <wp:effectExtent l="0" t="0" r="1206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  <w:r>
        <w:rPr>
          <w:rFonts w:hint="eastAsia"/>
        </w:rPr>
        <w:t>选中svn</w:t>
      </w:r>
    </w:p>
    <w:p>
      <w:r>
        <w:drawing>
          <wp:inline distT="0" distB="0" distL="114300" distR="114300">
            <wp:extent cx="4543425" cy="3706495"/>
            <wp:effectExtent l="0" t="0" r="9525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 选择对应的svn资源库</w:t>
      </w:r>
    </w:p>
    <w:p>
      <w:r>
        <w:drawing>
          <wp:inline distT="0" distB="0" distL="114300" distR="114300">
            <wp:extent cx="4974590" cy="4111625"/>
            <wp:effectExtent l="0" t="0" r="1651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411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2"/>
        </w:numPr>
      </w:pPr>
      <w:r>
        <w:rPr>
          <w:rFonts w:hint="eastAsia"/>
        </w:rPr>
        <w:t>指定模块名</w:t>
      </w:r>
    </w:p>
    <w:p>
      <w:r>
        <w:rPr>
          <w:rFonts w:hint="eastAsia"/>
        </w:rPr>
        <w:t>模块名为：   ${工程名}/trunk</w:t>
      </w:r>
    </w:p>
    <w:p>
      <w:r>
        <w:drawing>
          <wp:inline distT="0" distB="0" distL="114300" distR="114300">
            <wp:extent cx="4124325" cy="3420745"/>
            <wp:effectExtent l="0" t="0" r="9525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2"/>
        </w:numPr>
      </w:pPr>
      <w:r>
        <w:rPr>
          <w:rFonts w:hint="eastAsia"/>
        </w:rPr>
        <w:t>在Synchronize视图设置忽略文件</w:t>
      </w:r>
    </w:p>
    <w:p>
      <w:r>
        <w:rPr>
          <w:rFonts w:hint="eastAsia"/>
        </w:rPr>
        <w:t>检入到svn的只有src文件夹和pom.xml，其他的都忽略掉</w:t>
      </w:r>
    </w:p>
    <w:p/>
    <w:p>
      <w:r>
        <w:rPr>
          <w:rFonts w:hint="eastAsia"/>
        </w:rPr>
        <w:t>方法一：直接在需要忽略的文件点击右键进行设置</w:t>
      </w:r>
    </w:p>
    <w:p>
      <w:pPr>
        <w:rPr>
          <w:i/>
          <w:iCs/>
        </w:rPr>
      </w:pPr>
      <w:r>
        <w:rPr>
          <w:rFonts w:hint="eastAsia"/>
          <w:i/>
          <w:iCs/>
        </w:rPr>
        <w:t>只对当前文件生效</w:t>
      </w:r>
    </w:p>
    <w:p>
      <w:r>
        <w:drawing>
          <wp:inline distT="0" distB="0" distL="114300" distR="114300">
            <wp:extent cx="3401695" cy="3942080"/>
            <wp:effectExtent l="0" t="0" r="8255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方法二：设置忽略规则</w:t>
      </w:r>
    </w:p>
    <w:p>
      <w:pPr>
        <w:rPr>
          <w:i/>
          <w:iCs/>
        </w:rPr>
      </w:pPr>
      <w:r>
        <w:rPr>
          <w:rFonts w:hint="eastAsia"/>
          <w:i/>
          <w:iCs/>
        </w:rPr>
        <w:t>对所有文件都生效</w:t>
      </w:r>
    </w:p>
    <w:p>
      <w:r>
        <w:drawing>
          <wp:inline distT="0" distB="0" distL="114300" distR="114300">
            <wp:extent cx="5638165" cy="2457450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输入设置规则</w:t>
      </w:r>
    </w:p>
    <w:p>
      <w:r>
        <w:drawing>
          <wp:inline distT="0" distB="0" distL="114300" distR="114300">
            <wp:extent cx="6372225" cy="5211445"/>
            <wp:effectExtent l="0" t="0" r="9525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1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2"/>
        </w:numPr>
      </w:pPr>
      <w:r>
        <w:rPr>
          <w:rFonts w:hint="eastAsia"/>
        </w:rPr>
        <w:t>把需要检入的代码进行提交</w:t>
      </w:r>
    </w:p>
    <w:p>
      <w:r>
        <w:drawing>
          <wp:inline distT="0" distB="0" distL="114300" distR="114300">
            <wp:extent cx="6178550" cy="4299585"/>
            <wp:effectExtent l="0" t="0" r="1270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29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785" cy="4190365"/>
            <wp:effectExtent l="0" t="0" r="571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40"/>
      </w:pPr>
      <w:r>
        <w:rPr>
          <w:rFonts w:hint="eastAsia"/>
        </w:rPr>
        <w:t>检出代码到本地</w:t>
      </w:r>
    </w:p>
    <w:p>
      <w:r>
        <w:rPr>
          <w:rFonts w:hint="eastAsia"/>
        </w:rPr>
        <w:t>1. 检出代码</w:t>
      </w:r>
    </w:p>
    <w:p>
      <w:r>
        <w:rPr>
          <w:rFonts w:hint="eastAsia"/>
        </w:rPr>
        <w:t>在trunk上点击右键</w:t>
      </w:r>
    </w:p>
    <w:p>
      <w:r>
        <w:drawing>
          <wp:inline distT="0" distB="0" distL="114300" distR="114300">
            <wp:extent cx="3142615" cy="4206875"/>
            <wp:effectExtent l="0" t="0" r="635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项目名称和需要检出的工程名一致</w:t>
      </w:r>
    </w:p>
    <w:p>
      <w:r>
        <w:drawing>
          <wp:inline distT="0" distB="0" distL="114300" distR="114300">
            <wp:extent cx="3400425" cy="3357245"/>
            <wp:effectExtent l="0" t="0" r="9525" b="146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</w:pPr>
      <w:r>
        <w:rPr>
          <w:rFonts w:hint="eastAsia"/>
        </w:rPr>
        <w:t>将检出的工程转换为Maven工程</w:t>
      </w:r>
    </w:p>
    <w:p>
      <w:r>
        <w:drawing>
          <wp:inline distT="0" distB="0" distL="114300" distR="114300">
            <wp:extent cx="3858260" cy="3626485"/>
            <wp:effectExtent l="0" t="0" r="8890" b="1206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362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3"/>
        </w:numPr>
      </w:pPr>
      <w:r>
        <w:rPr>
          <w:rFonts w:hint="eastAsia"/>
        </w:rPr>
        <w:t>导出子工程</w:t>
      </w:r>
    </w:p>
    <w:p>
      <w:r>
        <w:rPr>
          <w:rFonts w:hint="eastAsia"/>
        </w:rPr>
        <w:t>只有聚合工程需要导出子工程，一般工程到第二步就检出成功了</w:t>
      </w:r>
    </w:p>
    <w:p>
      <w:r>
        <w:drawing>
          <wp:inline distT="0" distB="0" distL="114300" distR="114300">
            <wp:extent cx="3287395" cy="4191000"/>
            <wp:effectExtent l="0" t="0" r="825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99585" cy="4479290"/>
            <wp:effectExtent l="0" t="0" r="5715" b="165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447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0700" cy="4286885"/>
            <wp:effectExtent l="0" t="0" r="12700" b="184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导入成功</w:t>
      </w:r>
    </w:p>
    <w:p>
      <w:r>
        <w:drawing>
          <wp:inline distT="0" distB="0" distL="114300" distR="114300">
            <wp:extent cx="2866390" cy="19145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240" w:lineRule="auto"/>
      <w:jc w:val="center"/>
    </w:pPr>
    <w:r>
      <w:rPr>
        <w:rFonts w:hint="eastAsia" w:ascii="微软雅黑" w:hAnsi="微软雅黑" w:eastAsia="微软雅黑" w:cs="微软雅黑"/>
        <w:sz w:val="20"/>
        <w:szCs w:val="20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-1135380</wp:posOffset>
          </wp:positionH>
          <wp:positionV relativeFrom="paragraph">
            <wp:posOffset>-73025</wp:posOffset>
          </wp:positionV>
          <wp:extent cx="7647940" cy="548640"/>
          <wp:effectExtent l="0" t="0" r="10160" b="3810"/>
          <wp:wrapNone/>
          <wp:docPr id="10" name="图片 10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-1184275</wp:posOffset>
          </wp:positionH>
          <wp:positionV relativeFrom="paragraph">
            <wp:posOffset>-532765</wp:posOffset>
          </wp:positionV>
          <wp:extent cx="7630795" cy="910590"/>
          <wp:effectExtent l="0" t="0" r="8255" b="3810"/>
          <wp:wrapNone/>
          <wp:docPr id="8" name="图片 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6B8C61"/>
    <w:multiLevelType w:val="singleLevel"/>
    <w:tmpl w:val="566B8C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756D69A"/>
    <w:multiLevelType w:val="multilevel"/>
    <w:tmpl w:val="5756D69A"/>
    <w:lvl w:ilvl="0" w:tentative="0">
      <w:start w:val="1"/>
      <w:numFmt w:val="decimal"/>
      <w:pStyle w:val="1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D933"/>
    <w:multiLevelType w:val="multilevel"/>
    <w:tmpl w:val="5756D933"/>
    <w:lvl w:ilvl="0" w:tentative="0">
      <w:start w:val="1"/>
      <w:numFmt w:val="decimal"/>
      <w:pStyle w:val="13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785167"/>
    <w:multiLevelType w:val="singleLevel"/>
    <w:tmpl w:val="5778516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7785251"/>
    <w:multiLevelType w:val="singleLevel"/>
    <w:tmpl w:val="57785251"/>
    <w:lvl w:ilvl="0" w:tentative="0">
      <w:start w:val="4"/>
      <w:numFmt w:val="decimal"/>
      <w:suff w:val="nothing"/>
      <w:lvlText w:val="%1."/>
      <w:lvlJc w:val="left"/>
    </w:lvl>
  </w:abstractNum>
  <w:abstractNum w:abstractNumId="6">
    <w:nsid w:val="57785669"/>
    <w:multiLevelType w:val="singleLevel"/>
    <w:tmpl w:val="57785669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778FC92"/>
    <w:multiLevelType w:val="multilevel"/>
    <w:tmpl w:val="5778FC9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7904AD"/>
    <w:multiLevelType w:val="singleLevel"/>
    <w:tmpl w:val="577904AD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78D78B9"/>
    <w:multiLevelType w:val="singleLevel"/>
    <w:tmpl w:val="578D78B9"/>
    <w:lvl w:ilvl="0" w:tentative="0">
      <w:start w:val="2"/>
      <w:numFmt w:val="decimal"/>
      <w:suff w:val="space"/>
      <w:lvlText w:val="%1."/>
      <w:lvlJc w:val="left"/>
    </w:lvl>
  </w:abstractNum>
  <w:abstractNum w:abstractNumId="10">
    <w:nsid w:val="578D78EA"/>
    <w:multiLevelType w:val="singleLevel"/>
    <w:tmpl w:val="578D78EA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66406291"/>
    <w:multiLevelType w:val="singleLevel"/>
    <w:tmpl w:val="66406291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7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9"/>
  </w:num>
  <w:num w:numId="9">
    <w:abstractNumId w:val="10"/>
  </w:num>
  <w:num w:numId="10">
    <w:abstractNumId w:val="8"/>
  </w:num>
  <w:num w:numId="11">
    <w:abstractNumId w:val="4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2042"/>
    <w:rsid w:val="00084663"/>
    <w:rsid w:val="00087A3C"/>
    <w:rsid w:val="000E0088"/>
    <w:rsid w:val="00172A27"/>
    <w:rsid w:val="001769FD"/>
    <w:rsid w:val="00193074"/>
    <w:rsid w:val="001B548A"/>
    <w:rsid w:val="001C436C"/>
    <w:rsid w:val="001D0472"/>
    <w:rsid w:val="001D421F"/>
    <w:rsid w:val="00232ABF"/>
    <w:rsid w:val="0023726C"/>
    <w:rsid w:val="00237FD8"/>
    <w:rsid w:val="002607A4"/>
    <w:rsid w:val="0030016B"/>
    <w:rsid w:val="003E0406"/>
    <w:rsid w:val="0040781B"/>
    <w:rsid w:val="0045336A"/>
    <w:rsid w:val="004853C7"/>
    <w:rsid w:val="004B57A2"/>
    <w:rsid w:val="004F4E08"/>
    <w:rsid w:val="00515176"/>
    <w:rsid w:val="00524D67"/>
    <w:rsid w:val="00561425"/>
    <w:rsid w:val="00582282"/>
    <w:rsid w:val="005832F6"/>
    <w:rsid w:val="006016A4"/>
    <w:rsid w:val="00621FAB"/>
    <w:rsid w:val="00656DA0"/>
    <w:rsid w:val="006F402F"/>
    <w:rsid w:val="00743C9B"/>
    <w:rsid w:val="00750256"/>
    <w:rsid w:val="0079173F"/>
    <w:rsid w:val="008272C1"/>
    <w:rsid w:val="00841933"/>
    <w:rsid w:val="00940017"/>
    <w:rsid w:val="00966070"/>
    <w:rsid w:val="009A49C6"/>
    <w:rsid w:val="009B75A1"/>
    <w:rsid w:val="009D3C60"/>
    <w:rsid w:val="00A12879"/>
    <w:rsid w:val="00A64D3D"/>
    <w:rsid w:val="00A663C7"/>
    <w:rsid w:val="00A81FD2"/>
    <w:rsid w:val="00AD2D9F"/>
    <w:rsid w:val="00B02288"/>
    <w:rsid w:val="00BB319E"/>
    <w:rsid w:val="00C036FD"/>
    <w:rsid w:val="00C159E5"/>
    <w:rsid w:val="00C35AB2"/>
    <w:rsid w:val="00C40ED1"/>
    <w:rsid w:val="00C46730"/>
    <w:rsid w:val="00D474D3"/>
    <w:rsid w:val="00D7151C"/>
    <w:rsid w:val="00DD36F4"/>
    <w:rsid w:val="00DE7F45"/>
    <w:rsid w:val="00E95C43"/>
    <w:rsid w:val="00FB47FD"/>
    <w:rsid w:val="00FC62F0"/>
    <w:rsid w:val="00FF22CF"/>
    <w:rsid w:val="01081954"/>
    <w:rsid w:val="010D4534"/>
    <w:rsid w:val="014D0671"/>
    <w:rsid w:val="01F40CC9"/>
    <w:rsid w:val="029B32C0"/>
    <w:rsid w:val="02D55BA5"/>
    <w:rsid w:val="030912D4"/>
    <w:rsid w:val="0334419B"/>
    <w:rsid w:val="033860DA"/>
    <w:rsid w:val="03516714"/>
    <w:rsid w:val="039137C6"/>
    <w:rsid w:val="03A912AC"/>
    <w:rsid w:val="03F525D5"/>
    <w:rsid w:val="043943C8"/>
    <w:rsid w:val="046C5B63"/>
    <w:rsid w:val="050075A4"/>
    <w:rsid w:val="051711CF"/>
    <w:rsid w:val="051956E1"/>
    <w:rsid w:val="051E018F"/>
    <w:rsid w:val="0552360F"/>
    <w:rsid w:val="05CE143F"/>
    <w:rsid w:val="05D8501E"/>
    <w:rsid w:val="06022103"/>
    <w:rsid w:val="06055BD8"/>
    <w:rsid w:val="06715045"/>
    <w:rsid w:val="06E155DC"/>
    <w:rsid w:val="072C405B"/>
    <w:rsid w:val="07307C3A"/>
    <w:rsid w:val="073F7E70"/>
    <w:rsid w:val="08C42450"/>
    <w:rsid w:val="08FD1746"/>
    <w:rsid w:val="09410F4D"/>
    <w:rsid w:val="096564E9"/>
    <w:rsid w:val="098315F1"/>
    <w:rsid w:val="09853F93"/>
    <w:rsid w:val="09B43CC5"/>
    <w:rsid w:val="09E62C47"/>
    <w:rsid w:val="0A017049"/>
    <w:rsid w:val="0A142ACB"/>
    <w:rsid w:val="0A194157"/>
    <w:rsid w:val="0A6C5890"/>
    <w:rsid w:val="0A831DBE"/>
    <w:rsid w:val="0A99766A"/>
    <w:rsid w:val="0AEB3DAC"/>
    <w:rsid w:val="0B1D056F"/>
    <w:rsid w:val="0B7E0926"/>
    <w:rsid w:val="0C456E24"/>
    <w:rsid w:val="0CA965E6"/>
    <w:rsid w:val="0CC22809"/>
    <w:rsid w:val="0CC95A1F"/>
    <w:rsid w:val="0D20119D"/>
    <w:rsid w:val="0D321B28"/>
    <w:rsid w:val="0D5150F7"/>
    <w:rsid w:val="0D555276"/>
    <w:rsid w:val="0D5A1232"/>
    <w:rsid w:val="0D635209"/>
    <w:rsid w:val="0D6D4F5E"/>
    <w:rsid w:val="0D827306"/>
    <w:rsid w:val="0E145E70"/>
    <w:rsid w:val="0E246FBE"/>
    <w:rsid w:val="0E654D6F"/>
    <w:rsid w:val="0E793F9B"/>
    <w:rsid w:val="0EAA5C1D"/>
    <w:rsid w:val="0EEA1B61"/>
    <w:rsid w:val="0F8658E8"/>
    <w:rsid w:val="0F9C4F4C"/>
    <w:rsid w:val="105A763F"/>
    <w:rsid w:val="1073176B"/>
    <w:rsid w:val="1155727C"/>
    <w:rsid w:val="118D0604"/>
    <w:rsid w:val="119056ED"/>
    <w:rsid w:val="11BF5C59"/>
    <w:rsid w:val="11D42FBB"/>
    <w:rsid w:val="11D5695F"/>
    <w:rsid w:val="12037C3E"/>
    <w:rsid w:val="124831DE"/>
    <w:rsid w:val="1258103F"/>
    <w:rsid w:val="13824D1D"/>
    <w:rsid w:val="13894929"/>
    <w:rsid w:val="139F076B"/>
    <w:rsid w:val="13B55868"/>
    <w:rsid w:val="13B70D10"/>
    <w:rsid w:val="13DE7BC9"/>
    <w:rsid w:val="144D4C56"/>
    <w:rsid w:val="149218D7"/>
    <w:rsid w:val="15582DF6"/>
    <w:rsid w:val="155D3D05"/>
    <w:rsid w:val="15E07A38"/>
    <w:rsid w:val="15E37F13"/>
    <w:rsid w:val="15E603BD"/>
    <w:rsid w:val="16113E23"/>
    <w:rsid w:val="16CA08F9"/>
    <w:rsid w:val="16E26279"/>
    <w:rsid w:val="176A1F53"/>
    <w:rsid w:val="17D12160"/>
    <w:rsid w:val="17DB301D"/>
    <w:rsid w:val="1803534D"/>
    <w:rsid w:val="181B7DFE"/>
    <w:rsid w:val="184727DE"/>
    <w:rsid w:val="18475C64"/>
    <w:rsid w:val="18E32226"/>
    <w:rsid w:val="19C901CC"/>
    <w:rsid w:val="19E42BB5"/>
    <w:rsid w:val="19E55627"/>
    <w:rsid w:val="1A2D3B8D"/>
    <w:rsid w:val="1AA57B0E"/>
    <w:rsid w:val="1AC84E2D"/>
    <w:rsid w:val="1AEA54B6"/>
    <w:rsid w:val="1B0769A6"/>
    <w:rsid w:val="1B3A51C4"/>
    <w:rsid w:val="1B8F6193"/>
    <w:rsid w:val="1B921D4E"/>
    <w:rsid w:val="1BC54F31"/>
    <w:rsid w:val="1BFB076F"/>
    <w:rsid w:val="1C062F7C"/>
    <w:rsid w:val="1C320437"/>
    <w:rsid w:val="1C4C158D"/>
    <w:rsid w:val="1D1723FD"/>
    <w:rsid w:val="1DC10CB8"/>
    <w:rsid w:val="1DD67474"/>
    <w:rsid w:val="1E381482"/>
    <w:rsid w:val="1E7A5B8D"/>
    <w:rsid w:val="1E842EB5"/>
    <w:rsid w:val="1E8A4998"/>
    <w:rsid w:val="1EC8038F"/>
    <w:rsid w:val="1EDF205F"/>
    <w:rsid w:val="1EF625D4"/>
    <w:rsid w:val="1F44235D"/>
    <w:rsid w:val="1F4652B9"/>
    <w:rsid w:val="1F922993"/>
    <w:rsid w:val="20064E77"/>
    <w:rsid w:val="20911CE8"/>
    <w:rsid w:val="20A70371"/>
    <w:rsid w:val="20A94AF7"/>
    <w:rsid w:val="20E41551"/>
    <w:rsid w:val="20F017AE"/>
    <w:rsid w:val="21124E65"/>
    <w:rsid w:val="21362261"/>
    <w:rsid w:val="215B6A27"/>
    <w:rsid w:val="21CE086F"/>
    <w:rsid w:val="21D5441D"/>
    <w:rsid w:val="2202533E"/>
    <w:rsid w:val="22651F29"/>
    <w:rsid w:val="23465BCC"/>
    <w:rsid w:val="23842E9F"/>
    <w:rsid w:val="23E55F63"/>
    <w:rsid w:val="245F5C72"/>
    <w:rsid w:val="247C2CC4"/>
    <w:rsid w:val="24DA18E5"/>
    <w:rsid w:val="250F06A7"/>
    <w:rsid w:val="25314C1E"/>
    <w:rsid w:val="2581206B"/>
    <w:rsid w:val="26194613"/>
    <w:rsid w:val="26F62932"/>
    <w:rsid w:val="26FE2C3D"/>
    <w:rsid w:val="271A0C84"/>
    <w:rsid w:val="272A4845"/>
    <w:rsid w:val="273D79CA"/>
    <w:rsid w:val="27920C09"/>
    <w:rsid w:val="279D4281"/>
    <w:rsid w:val="27D678C8"/>
    <w:rsid w:val="28DE2D22"/>
    <w:rsid w:val="28EB7987"/>
    <w:rsid w:val="293B06D6"/>
    <w:rsid w:val="297813E2"/>
    <w:rsid w:val="29785511"/>
    <w:rsid w:val="29933F61"/>
    <w:rsid w:val="29D04A87"/>
    <w:rsid w:val="2A360432"/>
    <w:rsid w:val="2A4F5544"/>
    <w:rsid w:val="2AC246BD"/>
    <w:rsid w:val="2B183BEF"/>
    <w:rsid w:val="2B1A34FE"/>
    <w:rsid w:val="2B39530C"/>
    <w:rsid w:val="2B42435C"/>
    <w:rsid w:val="2B6F5605"/>
    <w:rsid w:val="2BB51A29"/>
    <w:rsid w:val="2C335C9D"/>
    <w:rsid w:val="2C4E0A35"/>
    <w:rsid w:val="2C4F116E"/>
    <w:rsid w:val="2C510785"/>
    <w:rsid w:val="2C977253"/>
    <w:rsid w:val="2CEF1DBF"/>
    <w:rsid w:val="2D0B6498"/>
    <w:rsid w:val="2D8F2EB8"/>
    <w:rsid w:val="2DB422C9"/>
    <w:rsid w:val="2DCC6AE4"/>
    <w:rsid w:val="2DDE13F0"/>
    <w:rsid w:val="2DE77486"/>
    <w:rsid w:val="2DF416CE"/>
    <w:rsid w:val="2E9D28AF"/>
    <w:rsid w:val="2EC822F3"/>
    <w:rsid w:val="2EDB0A67"/>
    <w:rsid w:val="2EFD6A38"/>
    <w:rsid w:val="2F7805A7"/>
    <w:rsid w:val="2FB470F9"/>
    <w:rsid w:val="301E7E10"/>
    <w:rsid w:val="314571D9"/>
    <w:rsid w:val="318E7EEB"/>
    <w:rsid w:val="31A35573"/>
    <w:rsid w:val="31FE37AC"/>
    <w:rsid w:val="320C624D"/>
    <w:rsid w:val="32170A58"/>
    <w:rsid w:val="32564D58"/>
    <w:rsid w:val="32EB6E98"/>
    <w:rsid w:val="32F50500"/>
    <w:rsid w:val="33B50499"/>
    <w:rsid w:val="33BD3184"/>
    <w:rsid w:val="33C0305E"/>
    <w:rsid w:val="34AB47AA"/>
    <w:rsid w:val="34D301EC"/>
    <w:rsid w:val="358F379F"/>
    <w:rsid w:val="3590577C"/>
    <w:rsid w:val="35D729E6"/>
    <w:rsid w:val="35F030E1"/>
    <w:rsid w:val="36101365"/>
    <w:rsid w:val="3643765D"/>
    <w:rsid w:val="3683218A"/>
    <w:rsid w:val="36B9784B"/>
    <w:rsid w:val="36E528A7"/>
    <w:rsid w:val="375A27B6"/>
    <w:rsid w:val="377667AE"/>
    <w:rsid w:val="37A71E0B"/>
    <w:rsid w:val="383F5419"/>
    <w:rsid w:val="38D971EE"/>
    <w:rsid w:val="38FB4465"/>
    <w:rsid w:val="390B1141"/>
    <w:rsid w:val="394F52B1"/>
    <w:rsid w:val="39503ED6"/>
    <w:rsid w:val="39685B85"/>
    <w:rsid w:val="397705E6"/>
    <w:rsid w:val="39D93AD5"/>
    <w:rsid w:val="39EC1C0B"/>
    <w:rsid w:val="3A916574"/>
    <w:rsid w:val="3A940E00"/>
    <w:rsid w:val="3BB424B9"/>
    <w:rsid w:val="3C4816C0"/>
    <w:rsid w:val="3CA91D69"/>
    <w:rsid w:val="3CE84DDD"/>
    <w:rsid w:val="3CFC2A2F"/>
    <w:rsid w:val="3D024ACD"/>
    <w:rsid w:val="3D494AB0"/>
    <w:rsid w:val="3D54111F"/>
    <w:rsid w:val="3D6F6D3B"/>
    <w:rsid w:val="3D707CBF"/>
    <w:rsid w:val="3D781265"/>
    <w:rsid w:val="3DA97F3A"/>
    <w:rsid w:val="3DC40666"/>
    <w:rsid w:val="3EB8604E"/>
    <w:rsid w:val="3F932702"/>
    <w:rsid w:val="3FC84FC7"/>
    <w:rsid w:val="400003C1"/>
    <w:rsid w:val="40B261F5"/>
    <w:rsid w:val="410B4512"/>
    <w:rsid w:val="41565AB7"/>
    <w:rsid w:val="416B5C86"/>
    <w:rsid w:val="41D00163"/>
    <w:rsid w:val="41E63AA1"/>
    <w:rsid w:val="41F23A62"/>
    <w:rsid w:val="41FF126C"/>
    <w:rsid w:val="42361D3C"/>
    <w:rsid w:val="424F1391"/>
    <w:rsid w:val="428E51A6"/>
    <w:rsid w:val="43323006"/>
    <w:rsid w:val="43D409A7"/>
    <w:rsid w:val="446E703F"/>
    <w:rsid w:val="45063970"/>
    <w:rsid w:val="4514258A"/>
    <w:rsid w:val="45EF1D49"/>
    <w:rsid w:val="462E3D8C"/>
    <w:rsid w:val="463E4748"/>
    <w:rsid w:val="464E7E5A"/>
    <w:rsid w:val="46A663D2"/>
    <w:rsid w:val="47B47BC0"/>
    <w:rsid w:val="484718C3"/>
    <w:rsid w:val="485C7218"/>
    <w:rsid w:val="48B66D9A"/>
    <w:rsid w:val="49072CA7"/>
    <w:rsid w:val="495555C8"/>
    <w:rsid w:val="49E107A1"/>
    <w:rsid w:val="4A23495E"/>
    <w:rsid w:val="4A3F4B6B"/>
    <w:rsid w:val="4A805DCE"/>
    <w:rsid w:val="4ABF6D43"/>
    <w:rsid w:val="4AF55657"/>
    <w:rsid w:val="4AFB1CF2"/>
    <w:rsid w:val="4AFE7B5E"/>
    <w:rsid w:val="4B334384"/>
    <w:rsid w:val="4B696A28"/>
    <w:rsid w:val="4BCB0425"/>
    <w:rsid w:val="4C261F36"/>
    <w:rsid w:val="4CF4718E"/>
    <w:rsid w:val="4D6B2F3D"/>
    <w:rsid w:val="4DBD0A00"/>
    <w:rsid w:val="4E30762B"/>
    <w:rsid w:val="4E3554CA"/>
    <w:rsid w:val="4E602305"/>
    <w:rsid w:val="4E626EA3"/>
    <w:rsid w:val="4E8C567D"/>
    <w:rsid w:val="4EC32F3B"/>
    <w:rsid w:val="4EDE19FE"/>
    <w:rsid w:val="4F457BE0"/>
    <w:rsid w:val="500406A8"/>
    <w:rsid w:val="50072C53"/>
    <w:rsid w:val="502F1DBF"/>
    <w:rsid w:val="505C245F"/>
    <w:rsid w:val="506E79B5"/>
    <w:rsid w:val="50B449AD"/>
    <w:rsid w:val="50B53877"/>
    <w:rsid w:val="50CA1B84"/>
    <w:rsid w:val="50D975FB"/>
    <w:rsid w:val="50DF6392"/>
    <w:rsid w:val="51296061"/>
    <w:rsid w:val="514468A4"/>
    <w:rsid w:val="51AB39B1"/>
    <w:rsid w:val="52321AFE"/>
    <w:rsid w:val="524C0B26"/>
    <w:rsid w:val="52521C6E"/>
    <w:rsid w:val="5259690F"/>
    <w:rsid w:val="52A63033"/>
    <w:rsid w:val="52D87735"/>
    <w:rsid w:val="534472B0"/>
    <w:rsid w:val="535B01BD"/>
    <w:rsid w:val="53AB35CE"/>
    <w:rsid w:val="53F02614"/>
    <w:rsid w:val="548518FC"/>
    <w:rsid w:val="54A51118"/>
    <w:rsid w:val="54E35D81"/>
    <w:rsid w:val="54F702D8"/>
    <w:rsid w:val="55184319"/>
    <w:rsid w:val="552C7D51"/>
    <w:rsid w:val="553F3A85"/>
    <w:rsid w:val="556C6509"/>
    <w:rsid w:val="559421A2"/>
    <w:rsid w:val="55D00815"/>
    <w:rsid w:val="56380608"/>
    <w:rsid w:val="56E27BE8"/>
    <w:rsid w:val="572F1B39"/>
    <w:rsid w:val="5776399B"/>
    <w:rsid w:val="578B4246"/>
    <w:rsid w:val="57FD78D2"/>
    <w:rsid w:val="580A5D7E"/>
    <w:rsid w:val="58550FE2"/>
    <w:rsid w:val="58B14B78"/>
    <w:rsid w:val="58C12D17"/>
    <w:rsid w:val="58EE1377"/>
    <w:rsid w:val="58F4227A"/>
    <w:rsid w:val="594A2883"/>
    <w:rsid w:val="5A040144"/>
    <w:rsid w:val="5A2D3700"/>
    <w:rsid w:val="5A2F490D"/>
    <w:rsid w:val="5A5711FC"/>
    <w:rsid w:val="5A6928BD"/>
    <w:rsid w:val="5A897966"/>
    <w:rsid w:val="5AB436E2"/>
    <w:rsid w:val="5B1C7D86"/>
    <w:rsid w:val="5B432446"/>
    <w:rsid w:val="5BE21337"/>
    <w:rsid w:val="5C1A3095"/>
    <w:rsid w:val="5C312326"/>
    <w:rsid w:val="5CCA6063"/>
    <w:rsid w:val="5D963F8A"/>
    <w:rsid w:val="5DF91843"/>
    <w:rsid w:val="5E176FE2"/>
    <w:rsid w:val="5ED51843"/>
    <w:rsid w:val="5EF07BAD"/>
    <w:rsid w:val="5F0B1068"/>
    <w:rsid w:val="5F7E15C2"/>
    <w:rsid w:val="5F822FA8"/>
    <w:rsid w:val="5FA1466A"/>
    <w:rsid w:val="5FEA1D90"/>
    <w:rsid w:val="603752BD"/>
    <w:rsid w:val="607C603A"/>
    <w:rsid w:val="61016E96"/>
    <w:rsid w:val="6115581C"/>
    <w:rsid w:val="611D031B"/>
    <w:rsid w:val="61487BF3"/>
    <w:rsid w:val="6162021C"/>
    <w:rsid w:val="619374F3"/>
    <w:rsid w:val="61EC2145"/>
    <w:rsid w:val="63195B99"/>
    <w:rsid w:val="634C7FCC"/>
    <w:rsid w:val="63E72A09"/>
    <w:rsid w:val="64A60AA0"/>
    <w:rsid w:val="64AB7D88"/>
    <w:rsid w:val="65096D68"/>
    <w:rsid w:val="65140F01"/>
    <w:rsid w:val="651558AF"/>
    <w:rsid w:val="65DF35D1"/>
    <w:rsid w:val="65E10BD0"/>
    <w:rsid w:val="66243C9B"/>
    <w:rsid w:val="66584845"/>
    <w:rsid w:val="6679127A"/>
    <w:rsid w:val="671616EF"/>
    <w:rsid w:val="67257438"/>
    <w:rsid w:val="67536E47"/>
    <w:rsid w:val="6769570E"/>
    <w:rsid w:val="67D20306"/>
    <w:rsid w:val="68493A75"/>
    <w:rsid w:val="6863288E"/>
    <w:rsid w:val="686C2F59"/>
    <w:rsid w:val="688B3993"/>
    <w:rsid w:val="689F66DA"/>
    <w:rsid w:val="690D1EB5"/>
    <w:rsid w:val="69492B39"/>
    <w:rsid w:val="694C365A"/>
    <w:rsid w:val="69561A32"/>
    <w:rsid w:val="6978456B"/>
    <w:rsid w:val="698277EB"/>
    <w:rsid w:val="69B6257E"/>
    <w:rsid w:val="69CF2CBB"/>
    <w:rsid w:val="6A2373FC"/>
    <w:rsid w:val="6A413D6C"/>
    <w:rsid w:val="6B2635C7"/>
    <w:rsid w:val="6B3160D7"/>
    <w:rsid w:val="6B4409B7"/>
    <w:rsid w:val="6B640FC4"/>
    <w:rsid w:val="6B7D6577"/>
    <w:rsid w:val="6B9C41D9"/>
    <w:rsid w:val="6BB05375"/>
    <w:rsid w:val="6BED0567"/>
    <w:rsid w:val="6BF80759"/>
    <w:rsid w:val="6CB242A0"/>
    <w:rsid w:val="6D0769F8"/>
    <w:rsid w:val="6D915021"/>
    <w:rsid w:val="6DC256C3"/>
    <w:rsid w:val="6E7E6C99"/>
    <w:rsid w:val="6EB60906"/>
    <w:rsid w:val="6ECA5E7D"/>
    <w:rsid w:val="6EFD03FB"/>
    <w:rsid w:val="6F196C4C"/>
    <w:rsid w:val="6F480448"/>
    <w:rsid w:val="6F6E047E"/>
    <w:rsid w:val="6FAD6C2C"/>
    <w:rsid w:val="70097855"/>
    <w:rsid w:val="70174776"/>
    <w:rsid w:val="711C347C"/>
    <w:rsid w:val="71295808"/>
    <w:rsid w:val="715A78AF"/>
    <w:rsid w:val="720A3720"/>
    <w:rsid w:val="721F559A"/>
    <w:rsid w:val="7267515B"/>
    <w:rsid w:val="72CF5FB4"/>
    <w:rsid w:val="72D91647"/>
    <w:rsid w:val="72FF3626"/>
    <w:rsid w:val="73286B6E"/>
    <w:rsid w:val="73A51636"/>
    <w:rsid w:val="73F0614D"/>
    <w:rsid w:val="75114924"/>
    <w:rsid w:val="756A5E94"/>
    <w:rsid w:val="759D7C26"/>
    <w:rsid w:val="759E55B3"/>
    <w:rsid w:val="75A81C12"/>
    <w:rsid w:val="75B807B7"/>
    <w:rsid w:val="75FA11F2"/>
    <w:rsid w:val="768447D8"/>
    <w:rsid w:val="77302F9B"/>
    <w:rsid w:val="77D15496"/>
    <w:rsid w:val="77FC19ED"/>
    <w:rsid w:val="7887586A"/>
    <w:rsid w:val="78964EAF"/>
    <w:rsid w:val="78B26C0D"/>
    <w:rsid w:val="78C65A85"/>
    <w:rsid w:val="78C75551"/>
    <w:rsid w:val="798D7D02"/>
    <w:rsid w:val="79EA40DD"/>
    <w:rsid w:val="7AC64F2B"/>
    <w:rsid w:val="7B177470"/>
    <w:rsid w:val="7B3344BB"/>
    <w:rsid w:val="7B5F5685"/>
    <w:rsid w:val="7B745329"/>
    <w:rsid w:val="7C393D9E"/>
    <w:rsid w:val="7C5022BE"/>
    <w:rsid w:val="7DD02F0E"/>
    <w:rsid w:val="7E026578"/>
    <w:rsid w:val="7E42731C"/>
    <w:rsid w:val="7EA90011"/>
    <w:rsid w:val="7F287257"/>
    <w:rsid w:val="7F392742"/>
    <w:rsid w:val="7F466661"/>
    <w:rsid w:val="7F89288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0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4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5">
    <w:name w:val="正文1"/>
    <w:basedOn w:val="1"/>
    <w:qFormat/>
    <w:uiPriority w:val="0"/>
    <w:pPr>
      <w:ind w:firstLine="260" w:firstLineChars="200"/>
    </w:pPr>
  </w:style>
  <w:style w:type="paragraph" w:customStyle="1" w:styleId="16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17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18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19">
    <w:name w:val="正文5"/>
    <w:basedOn w:val="1"/>
    <w:link w:val="20"/>
    <w:qFormat/>
    <w:uiPriority w:val="0"/>
    <w:pPr>
      <w:ind w:left="1440" w:leftChars="600" w:firstLine="260" w:firstLineChars="200"/>
    </w:pPr>
  </w:style>
  <w:style w:type="character" w:customStyle="1" w:styleId="20">
    <w:name w:val="正文5 Char"/>
    <w:link w:val="19"/>
    <w:qFormat/>
    <w:uiPriority w:val="0"/>
    <w:rPr>
      <w:rFonts w:eastAsiaTheme="minor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microsoft.com/office/2006/relationships/keyMapCustomizations" Target="customizations.xml"/><Relationship Id="rId84" Type="http://schemas.openxmlformats.org/officeDocument/2006/relationships/numbering" Target="numbering.xml"/><Relationship Id="rId83" Type="http://schemas.openxmlformats.org/officeDocument/2006/relationships/customXml" Target="../customXml/item1.xml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2358</Words>
  <Characters>13444</Characters>
  <Lines>112</Lines>
  <Paragraphs>31</Paragraphs>
  <TotalTime>0</TotalTime>
  <ScaleCrop>false</ScaleCrop>
  <LinksUpToDate>false</LinksUpToDate>
  <CharactersWithSpaces>15771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Administrator</cp:lastModifiedBy>
  <dcterms:modified xsi:type="dcterms:W3CDTF">2016-12-23T01:06:55Z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