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A46334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在GestureAnalyzer类中加入保证实时性的代码：每当</w:t>
            </w:r>
            <w:r w:rsidR="007D6377">
              <w:rPr>
                <w:rFonts w:hint="eastAsia"/>
                <w:sz w:val="18"/>
                <w:szCs w:val="18"/>
              </w:rPr>
              <w:t>图像队列存储的图像数达到一定数目时，就清空队列，防止因手势处理太慢而使实时性丧失。对于处理结果队列也是如此处理以保证实时性。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EE33AB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了解原有的界面接口的编写。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52D" w:rsidRDefault="00A9152D" w:rsidP="00FF7E69">
      <w:r>
        <w:separator/>
      </w:r>
    </w:p>
  </w:endnote>
  <w:endnote w:type="continuationSeparator" w:id="0">
    <w:p w:rsidR="00A9152D" w:rsidRDefault="00A9152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52D" w:rsidRDefault="00A9152D" w:rsidP="00FF7E69">
      <w:r>
        <w:separator/>
      </w:r>
    </w:p>
  </w:footnote>
  <w:footnote w:type="continuationSeparator" w:id="0">
    <w:p w:rsidR="00A9152D" w:rsidRDefault="00A9152D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56A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D6377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46334"/>
    <w:rsid w:val="00A57487"/>
    <w:rsid w:val="00A63272"/>
    <w:rsid w:val="00A63CDC"/>
    <w:rsid w:val="00A71DCE"/>
    <w:rsid w:val="00A72CED"/>
    <w:rsid w:val="00A82F84"/>
    <w:rsid w:val="00A9152D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E33AB"/>
    <w:rsid w:val="00EF0169"/>
    <w:rsid w:val="00EF15B5"/>
    <w:rsid w:val="00EF713C"/>
    <w:rsid w:val="00F077F9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B7678-E389-427A-9849-05031E87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40</Words>
  <Characters>231</Characters>
  <Application>Microsoft Office Word</Application>
  <DocSecurity>0</DocSecurity>
  <Lines>1</Lines>
  <Paragraphs>1</Paragraphs>
  <ScaleCrop>false</ScaleCrop>
  <Company>se-sjtu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125</cp:revision>
  <dcterms:created xsi:type="dcterms:W3CDTF">2009-06-23T07:40:00Z</dcterms:created>
  <dcterms:modified xsi:type="dcterms:W3CDTF">2009-09-14T11:55:00Z</dcterms:modified>
</cp:coreProperties>
</file>