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jc w:val="both"/>
        <w:rPr>
          <w:b/>
          <w:sz w:val="36"/>
        </w:rPr>
      </w:pPr>
      <w:r>
        <w:rPr>
          <w:b/>
          <w:sz w:val="36"/>
        </w:rPr>
        <w:t xml:space="preserve">                       Aplicación de los objetivos SMART.</w:t>
      </w:r>
    </w:p>
    <w:p>
      <w:pPr>
        <w:jc w:val="both"/>
        <w:rPr>
          <w:sz w:val="24"/>
        </w:rPr>
      </w:pPr>
      <w:r>
        <w:rPr>
          <w:sz w:val="24"/>
        </w:rPr>
        <w:t>Brindar asesorías la población Nicaragüense para que instalen huertos, granjas y corrales  por su propia cuenta y garantizar la seguridad alimentaria y producir sus propios alimentos desde la comodidad de su hogar porque sabemos que Nicaragua cuenta con el 76% de la población dedicada al sector agropecuario y por ende es un país productor sin embargo muchas personas no cuentan con los conocimientos necesarios para emprender “Crisprod” se encarga de brindar todos los pasos necesarios para que te conviertas en “Un agrónomo Virtual”, y así solventar gastos en sus hogares.</w:t>
      </w:r>
    </w:p>
    <w:p>
      <w:pPr>
        <w:jc w:val="both"/>
        <w:rPr>
          <w:sz w:val="24"/>
        </w:rPr>
      </w:pPr>
      <w:r>
        <w:rPr>
          <w:sz w:val="24"/>
        </w:rPr>
        <w:t>Una vez registrado en “R-SP” tienes una sección especial para que ofertes tus productos a los mercados populares o ferias locales y de esta forma te das a conocer al país y de igual forma obtengas ganancias de tu inversión.</w:t>
      </w:r>
    </w:p>
    <w:p>
      <w:pPr>
        <w:jc w:val="both"/>
        <w:rPr>
          <w:sz w:val="24"/>
        </w:rPr>
      </w:pPr>
      <w:r>
        <w:rPr>
          <w:sz w:val="24"/>
        </w:rPr>
        <w:t>Debido al alza tan grande de la economía y la taza de desempleos a nivel nacional ha venido aumentando en los últimos años por eso con “R-SP” vamos a reducir esta problemática que afecta significativamente a la población nicaragüense.</w:t>
      </w:r>
    </w:p>
    <w:p>
      <w:pPr>
        <w:jc w:val="both"/>
        <w:rPr>
          <w:sz w:val="24"/>
        </w:rPr>
      </w:pPr>
      <w:r>
        <w:rPr>
          <w:sz w:val="24"/>
        </w:rPr>
        <w:t>En el primer y segundo trimestre del año abarcaremos el 13% de la población nicaragüense y en cinco años tendremos el 50% de la población y de esta manera disminuirá considerablemente la taza de desempleos en Nicaragua.</w:t>
      </w:r>
    </w:p>
    <w:p>
      <w:pPr>
        <w:jc w:val="both"/>
        <w:rPr>
          <w:b/>
          <w:sz w:val="32"/>
        </w:rPr>
      </w:pPr>
      <w:r>
        <w:rPr>
          <w:b/>
          <w:sz w:val="32"/>
        </w:rPr>
        <w:t xml:space="preserve">                          Publicación en red social de video.</w:t>
      </w:r>
    </w:p>
    <w:p>
      <w:pPr>
        <w:rPr>
          <w:sz w:val="24"/>
        </w:rPr>
      </w:pPr>
      <w:r>
        <w:rPr>
          <w:sz w:val="24"/>
        </w:rPr>
        <w:t xml:space="preserve">El video promocional de “Crisprod” fue planificado para captar la atención de las personas que navegan por la web debido al gran auge e impacto que son las redes sociales en el sector publicitario. En el video decidimos no implementar a alguna persona. Decidimos hacerlo con animaciones con el programa </w:t>
      </w:r>
      <w:r>
        <w:rPr>
          <w:rFonts w:ascii="Helvetica" w:hAnsi="Helvetica"/>
          <w:color w:val="333333"/>
          <w:shd w:val="clear" w:color="auto" w:fill="FFFFFF"/>
        </w:rPr>
        <w:t>After Effects sirviendo de gran ayudar para sustentar las animaciones y hacer un mejor trabajo.</w:t>
      </w:r>
      <w:r>
        <w:rPr>
          <w:sz w:val="24"/>
        </w:rPr>
        <w:t xml:space="preserve"> Fue editado con el Sony vegas pro 11, Nos facilitó las herramientas necesarias para llevar a cabo dicho proyecto. Será compartido en las diferentes plataformas digitales y redes sociales como Facebook e Instagram para darnos a conocer de una forma más llamativa a la población.</w:t>
      </w:r>
    </w:p>
    <w:p>
      <w:pPr>
        <w:rPr>
          <w:b/>
          <w:sz w:val="28"/>
        </w:rPr>
      </w:pPr>
      <w:r>
        <w:rPr>
          <w:b/>
          <w:sz w:val="28"/>
        </w:rPr>
        <w:t xml:space="preserve">     Aplicación de estrategias para contenido de valor de las redes sociales.</w:t>
      </w:r>
    </w:p>
    <w:p>
      <w:pPr>
        <w:rPr>
          <w:sz w:val="24"/>
        </w:rPr>
      </w:pPr>
      <w:r>
        <w:rPr>
          <w:sz w:val="24"/>
        </w:rPr>
        <w:t>“Crisprod” tiene como propósito tener un gran impactado en las plataformas digitales posicionándose como una de las aplicaciones más usadas en Nicaragua, y también estar en constante interacción con el público y de esa forma obtener el apoyo de la población llegando a más personas cuanto sea posible. Realizara colaboraciones o patrocinios en eventos estratégico donde pueda estar el público objetivo, imágenes representativas y llamativas de quienes somos y que ofrecemos.</w:t>
      </w:r>
    </w:p>
    <w:p>
      <w:pPr>
        <w:rPr>
          <w:sz w:val="24"/>
        </w:rPr>
      </w:pPr>
      <w:r>
        <w:rPr>
          <w:sz w:val="24"/>
        </w:rPr>
        <w:t xml:space="preserve">La audiencia de “Crisprod” puede ser cualquier persona que tenga el interés de cambiar su vida de una forma distinta y emprendiendo por si solos, “Crisprod” tiene las redes sociales </w:t>
      </w:r>
      <w:r>
        <w:rPr>
          <w:sz w:val="24"/>
        </w:rPr>
        <w:lastRenderedPageBreak/>
        <w:t xml:space="preserve">a su favor debido a que gran parte de la población navega por la web muchas horas al día, entonces postearemos gifs, imágenes y videos, también publicaciones que inste a las personas a que descarguen la app, crearemos contenido fácil de visualizar, daremos banner publicitarios en los sitios web de instituciones  y relacionados al sector. Crearemos campañas emocionales para consentizar a la población. Lanzaremos campañas publicitarias en Facebook e Instagram. Ofreceremos intercambios de servicios a cambio de reviews.  </w:t>
      </w:r>
    </w:p>
    <w:p>
      <w:pPr>
        <w:rPr>
          <w:b/>
          <w:sz w:val="32"/>
        </w:rPr>
      </w:pPr>
      <w:r>
        <w:rPr>
          <w:b/>
          <w:sz w:val="32"/>
        </w:rPr>
        <w:t xml:space="preserve">                                 Calendario Editorial.</w:t>
      </w:r>
    </w:p>
    <w:p>
      <w:pPr>
        <w:rPr>
          <w:sz w:val="24"/>
        </w:rPr>
      </w:pPr>
      <w:r>
        <w:rPr>
          <w:sz w:val="24"/>
        </w:rPr>
        <w:t>Llevaremos un control detallado de todo el tráfico de personas que interactúen con “Crisprod” es decir llevar una mejor organización y ofrecer un mejor servicio a toda la población.</w:t>
      </w:r>
    </w:p>
    <w:p>
      <w:pPr>
        <w:rPr>
          <w:sz w:val="24"/>
        </w:rPr>
      </w:pPr>
      <w:r>
        <w:rPr>
          <w:sz w:val="24"/>
        </w:rPr>
        <w:t>Implementación de estrategias de marketing y comunicación haciendo de “Crisprod” un sitio web muy agradable y de utilidad para las personas, subiremos a las redes sociales semanalmente alrededor de 20 imágenes, entre ellos gifs, “Crisprod” no tiene una competencia que pueda intimidar debido a que existen muchos sitios webs que te enseñan a como criar, sembrar, pero ninguna combina ambos sectores solo “Crisprod” eso hace única esta aplicación.</w:t>
      </w:r>
    </w:p>
    <w:p>
      <w:pPr>
        <w:rPr>
          <w:sz w:val="24"/>
        </w:rPr>
      </w:pPr>
      <w:r>
        <w:rPr>
          <w:sz w:val="24"/>
        </w:rPr>
        <w:t>Los usuarios se sentirán en familia por la calidad de las imágenes, gifs, videos, lanzaremos encuestas a los usuarios para ver en que estamos fallando y como mejorar cada día la experiencia, se invertirá en publicidad para llegar a más personas. El contenido que ofrece “Crisprod” es sumamente importante y de gran valor añadido.</w:t>
      </w:r>
    </w:p>
    <w:p>
      <w:pPr>
        <w:rPr>
          <w:sz w:val="24"/>
        </w:rPr>
      </w:pPr>
      <w:r>
        <w:rPr>
          <w:sz w:val="24"/>
        </w:rPr>
        <w:t>Mensualmente se implementarán nuevas estrategias y un conteo exacto de todo el tráfico que genera esta empresa, también lanzaremos nueva tecnología a utilizar en las redes sociales.</w:t>
      </w:r>
      <w:bookmarkStart w:id="0" w:name="_GoBack"/>
      <w:bookmarkEnd w:id="0"/>
    </w:p>
    <w:sectPr>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DFABE6-91F6-4EEC-9F4D-3E8352A02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672</Words>
  <Characters>3835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Mariela Arauz</dc:creator>
  <cp:keywords/>
  <dc:description/>
  <cp:lastModifiedBy>Hackathon 2018</cp:lastModifiedBy>
  <cp:revision>6</cp:revision>
  <dcterms:created xsi:type="dcterms:W3CDTF">2019-11-09T09:15:00Z</dcterms:created>
  <dcterms:modified xsi:type="dcterms:W3CDTF">2019-11-09T10:21:00Z</dcterms:modified>
</cp:coreProperties>
</file>