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64F46" w14:textId="1B1E9D0D" w:rsidR="003057E5" w:rsidRPr="0017416E" w:rsidRDefault="0017416E" w:rsidP="003057E5">
      <w:pPr>
        <w:pStyle w:val="Title"/>
        <w:rPr>
          <w:sz w:val="48"/>
          <w:szCs w:val="48"/>
        </w:rPr>
      </w:pPr>
      <w:r w:rsidRPr="0017416E">
        <w:rPr>
          <w:sz w:val="48"/>
          <w:szCs w:val="48"/>
        </w:rPr>
        <w:t>Notes on Purpose &amp; Directions of LS Workshop</w:t>
      </w:r>
    </w:p>
    <w:p w14:paraId="468C03FA" w14:textId="106CC614" w:rsidR="003B0F98" w:rsidRDefault="0017416E" w:rsidP="005B679C">
      <w:pPr>
        <w:pStyle w:val="Heading1"/>
      </w:pPr>
      <w:r>
        <w:t>Overview</w:t>
      </w:r>
    </w:p>
    <w:p w14:paraId="35820372" w14:textId="7C5CF213" w:rsidR="00FD2314" w:rsidRDefault="0017416E" w:rsidP="00FD2314">
      <w:pPr>
        <w:pStyle w:val="Heading2"/>
      </w:pPr>
      <w:r w:rsidRPr="0017416E">
        <w:rPr>
          <w:b/>
          <w:bCs/>
        </w:rPr>
        <w:t>Examples</w:t>
      </w:r>
      <w:r>
        <w:t xml:space="preserve"> of things and events in time-space. Unit of analysis that can be quantified on various features, such as location, time, size, weight, color, and the like. </w:t>
      </w:r>
    </w:p>
    <w:p w14:paraId="14BFAECD" w14:textId="02157B1B" w:rsidR="00FD2314" w:rsidRPr="00FD2314" w:rsidRDefault="00FD2314" w:rsidP="00FD2314">
      <w:pPr>
        <w:pStyle w:val="Heading2"/>
      </w:pPr>
      <w:r>
        <w:rPr>
          <w:b/>
          <w:bCs/>
        </w:rPr>
        <w:t>Sample</w:t>
      </w:r>
      <w:r>
        <w:t xml:space="preserve"> is a set of examples that are representative of the population of all examples. </w:t>
      </w:r>
    </w:p>
    <w:p w14:paraId="0481559B" w14:textId="0A871B31" w:rsidR="003057E5" w:rsidRDefault="0017416E" w:rsidP="003057E5">
      <w:pPr>
        <w:pStyle w:val="Heading2"/>
      </w:pPr>
      <w:r w:rsidRPr="0017416E">
        <w:rPr>
          <w:b/>
          <w:bCs/>
        </w:rPr>
        <w:t>Latent space</w:t>
      </w:r>
      <w:r>
        <w:t xml:space="preserve"> is an N-dimensional Euclidean space where examples</w:t>
      </w:r>
      <w:r w:rsidR="008F7A1E">
        <w:t xml:space="preserve"> with</w:t>
      </w:r>
      <w:r>
        <w:t xml:space="preserve"> </w:t>
      </w:r>
      <w:r w:rsidR="008F7A1E">
        <w:t>similar features</w:t>
      </w:r>
      <w:r w:rsidR="008F7A1E">
        <w:t xml:space="preserve"> are </w:t>
      </w:r>
      <w:r w:rsidR="008F7A1E" w:rsidRPr="008F7A1E">
        <w:rPr>
          <w:b/>
          <w:bCs/>
        </w:rPr>
        <w:t>points</w:t>
      </w:r>
      <w:r w:rsidR="008F7A1E">
        <w:t xml:space="preserve"> </w:t>
      </w:r>
      <w:r>
        <w:t xml:space="preserve">that </w:t>
      </w:r>
      <w:r w:rsidR="008F7A1E">
        <w:t>are positioned close together</w:t>
      </w:r>
      <w:r>
        <w:t>. Using neural autoencoder</w:t>
      </w:r>
      <w:r w:rsidR="0020422D">
        <w:t>/GAN</w:t>
      </w:r>
      <w:r>
        <w:t xml:space="preserve"> techniques, a model is trained to best encode the example features into a latent space. This training is semi-supervised by </w:t>
      </w:r>
      <w:r w:rsidR="0020422D">
        <w:t xml:space="preserve">reproducing the original feature data as faithfully as possible. IOW the loss function is based on difference of the original data to its decoded output. </w:t>
      </w:r>
    </w:p>
    <w:p w14:paraId="668F897B" w14:textId="0A4DE916" w:rsidR="0020422D" w:rsidRPr="0020422D" w:rsidRDefault="00FD2314" w:rsidP="0020422D">
      <w:pPr>
        <w:pStyle w:val="Heading2"/>
      </w:pPr>
      <w:r>
        <w:t xml:space="preserve">A </w:t>
      </w:r>
      <w:r w:rsidR="003A6C20" w:rsidRPr="00217B50">
        <w:rPr>
          <w:b/>
          <w:bCs/>
        </w:rPr>
        <w:t>Cluster Map</w:t>
      </w:r>
      <w:r>
        <w:t xml:space="preserve"> is an </w:t>
      </w:r>
      <w:r w:rsidR="008F7A1E">
        <w:t xml:space="preserve">integer vector that map Examples into </w:t>
      </w:r>
      <w:r w:rsidR="008F7A1E" w:rsidRPr="00217B50">
        <w:rPr>
          <w:b/>
          <w:bCs/>
        </w:rPr>
        <w:t>cluster</w:t>
      </w:r>
      <w:r w:rsidR="00CA226E" w:rsidRPr="00217B50">
        <w:rPr>
          <w:b/>
          <w:bCs/>
        </w:rPr>
        <w:t xml:space="preserve"> categories</w:t>
      </w:r>
      <w:r w:rsidR="00CA226E">
        <w:t>.</w:t>
      </w:r>
      <w:r w:rsidR="00217B50">
        <w:t xml:space="preserve"> </w:t>
      </w:r>
    </w:p>
    <w:p w14:paraId="4723C909" w14:textId="77777777" w:rsidR="003057E5" w:rsidRPr="003057E5" w:rsidRDefault="003057E5" w:rsidP="003057E5">
      <w:pPr>
        <w:pStyle w:val="Heading1"/>
      </w:pPr>
      <w:r>
        <w:t>Heading1</w:t>
      </w:r>
    </w:p>
    <w:p w14:paraId="42E42EBE" w14:textId="77777777" w:rsidR="003057E5" w:rsidRPr="003057E5" w:rsidRDefault="003057E5" w:rsidP="003057E5"/>
    <w:sectPr w:rsidR="003057E5" w:rsidRPr="0030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1A24"/>
    <w:multiLevelType w:val="multilevel"/>
    <w:tmpl w:val="6B02A242"/>
    <w:lvl w:ilvl="0">
      <w:start w:val="1"/>
      <w:numFmt w:val="upp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6E"/>
    <w:rsid w:val="0017416E"/>
    <w:rsid w:val="001A2CF1"/>
    <w:rsid w:val="0020422D"/>
    <w:rsid w:val="00217B50"/>
    <w:rsid w:val="00223FBC"/>
    <w:rsid w:val="0023517E"/>
    <w:rsid w:val="003057E5"/>
    <w:rsid w:val="003A6C20"/>
    <w:rsid w:val="005B679C"/>
    <w:rsid w:val="00667734"/>
    <w:rsid w:val="00801F28"/>
    <w:rsid w:val="008D5BFE"/>
    <w:rsid w:val="008F7A1E"/>
    <w:rsid w:val="00A74114"/>
    <w:rsid w:val="00AB033F"/>
    <w:rsid w:val="00B211DD"/>
    <w:rsid w:val="00CA226E"/>
    <w:rsid w:val="00D265FA"/>
    <w:rsid w:val="00D55110"/>
    <w:rsid w:val="00E11C40"/>
    <w:rsid w:val="00F2055C"/>
    <w:rsid w:val="00F77D0B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9286"/>
  <w15:chartTrackingRefBased/>
  <w15:docId w15:val="{297A6CB3-3A3F-49D0-B427-E2DFAE86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14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57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057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7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7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57E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5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7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Documents\Custom%20Office%20Templates\Outline-A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Outline-A1a.dotx</Template>
  <TotalTime>252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Hackathorn</dc:creator>
  <cp:keywords/>
  <dc:description/>
  <cp:lastModifiedBy>Richard Hackathorn</cp:lastModifiedBy>
  <cp:revision>2</cp:revision>
  <dcterms:created xsi:type="dcterms:W3CDTF">2020-08-27T12:22:00Z</dcterms:created>
  <dcterms:modified xsi:type="dcterms:W3CDTF">2020-08-27T16:43:00Z</dcterms:modified>
</cp:coreProperties>
</file>