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7854" w:rsidRPr="00F4483A" w:rsidRDefault="00E4735E" w:rsidP="00856409">
      <w:pPr>
        <w:jc w:val="center"/>
        <w:rPr>
          <w:rFonts w:ascii="Gill Sans MT" w:hAnsi="Gill Sans MT" w:cs="Times New Roman"/>
          <w:sz w:val="36"/>
          <w:szCs w:val="36"/>
        </w:rPr>
      </w:pPr>
      <w:r>
        <w:rPr>
          <w:rFonts w:ascii="Gill Sans MT" w:hAnsi="Gill Sans MT" w:cs="Times New Roman"/>
          <w:sz w:val="36"/>
          <w:szCs w:val="36"/>
        </w:rPr>
        <w:t>HACKATÓN XALAPA 2014</w:t>
      </w:r>
    </w:p>
    <w:p w:rsidR="00C610AB" w:rsidRDefault="00E4735E" w:rsidP="00FC6323">
      <w:pPr>
        <w:jc w:val="center"/>
        <w:rPr>
          <w:rFonts w:ascii="Gill Sans MT" w:hAnsi="Gill Sans MT" w:cs="Times New Roman"/>
          <w:sz w:val="52"/>
          <w:szCs w:val="52"/>
        </w:rPr>
      </w:pPr>
      <w:r>
        <w:rPr>
          <w:rFonts w:ascii="Gill Sans MT" w:hAnsi="Gill Sans MT" w:cs="Times New Roman"/>
          <w:sz w:val="52"/>
          <w:szCs w:val="52"/>
        </w:rPr>
        <w:t>SOLUCIONES PARA NUESTRA CAPITAL</w:t>
      </w:r>
    </w:p>
    <w:p w:rsidR="00C610AB" w:rsidRPr="00F4483A" w:rsidRDefault="00C610AB" w:rsidP="00856409">
      <w:pPr>
        <w:jc w:val="center"/>
        <w:rPr>
          <w:rFonts w:ascii="Gill Sans MT" w:hAnsi="Gill Sans MT" w:cs="Times New Roman"/>
          <w:sz w:val="52"/>
          <w:szCs w:val="52"/>
        </w:rPr>
      </w:pPr>
    </w:p>
    <w:p w:rsidR="003D7854" w:rsidRDefault="00FC6323" w:rsidP="004F50A7">
      <w:pPr>
        <w:jc w:val="center"/>
        <w:rPr>
          <w:rFonts w:ascii="Gill Sans MT" w:hAnsi="Gill Sans MT" w:cs="Times New Roman"/>
          <w:sz w:val="56"/>
          <w:szCs w:val="56"/>
        </w:rPr>
      </w:pPr>
      <w:r>
        <w:rPr>
          <w:rFonts w:ascii="Gill Sans MT" w:hAnsi="Gill Sans MT" w:cs="Times New Roman"/>
          <w:sz w:val="56"/>
          <w:szCs w:val="56"/>
        </w:rPr>
        <w:t xml:space="preserve"> </w:t>
      </w:r>
      <w:r>
        <w:rPr>
          <w:rFonts w:ascii="Gill Sans MT" w:hAnsi="Gill Sans MT" w:cs="Times New Roman"/>
          <w:noProof/>
          <w:sz w:val="56"/>
          <w:szCs w:val="56"/>
          <w:lang w:val="es-MX" w:eastAsia="es-MX"/>
        </w:rPr>
        <w:drawing>
          <wp:inline distT="0" distB="0" distL="0" distR="0">
            <wp:extent cx="4924425" cy="1861700"/>
            <wp:effectExtent l="0" t="0" r="0" b="571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ive.png"/>
                    <pic:cNvPicPr/>
                  </pic:nvPicPr>
                  <pic:blipFill>
                    <a:blip r:embed="rId8">
                      <a:extLst>
                        <a:ext uri="{28A0092B-C50C-407E-A947-70E740481C1C}">
                          <a14:useLocalDpi xmlns:a14="http://schemas.microsoft.com/office/drawing/2010/main" val="0"/>
                        </a:ext>
                      </a:extLst>
                    </a:blip>
                    <a:stretch>
                      <a:fillRect/>
                    </a:stretch>
                  </pic:blipFill>
                  <pic:spPr>
                    <a:xfrm>
                      <a:off x="0" y="0"/>
                      <a:ext cx="4927212" cy="1862754"/>
                    </a:xfrm>
                    <a:prstGeom prst="rect">
                      <a:avLst/>
                    </a:prstGeom>
                  </pic:spPr>
                </pic:pic>
              </a:graphicData>
            </a:graphic>
          </wp:inline>
        </w:drawing>
      </w:r>
    </w:p>
    <w:p w:rsidR="00FC6323" w:rsidRDefault="00FC6323" w:rsidP="004F50A7">
      <w:pPr>
        <w:jc w:val="center"/>
        <w:rPr>
          <w:rFonts w:ascii="Gill Sans MT" w:hAnsi="Gill Sans MT" w:cs="Times New Roman"/>
          <w:sz w:val="56"/>
          <w:szCs w:val="56"/>
        </w:rPr>
      </w:pPr>
    </w:p>
    <w:p w:rsidR="003D7854"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EQUIPO</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FIVE5</w:t>
      </w:r>
    </w:p>
    <w:p w:rsidR="003D7854" w:rsidRPr="00F4483A" w:rsidRDefault="003D7854" w:rsidP="003D7854">
      <w:pPr>
        <w:jc w:val="center"/>
        <w:rPr>
          <w:rFonts w:ascii="Gill Sans MT" w:hAnsi="Gill Sans MT" w:cs="Times New Roman"/>
          <w:sz w:val="36"/>
          <w:szCs w:val="36"/>
        </w:rPr>
      </w:pPr>
      <w:r w:rsidRPr="00F4483A">
        <w:rPr>
          <w:rFonts w:ascii="Gill Sans MT" w:hAnsi="Gill Sans MT" w:cs="Times New Roman"/>
          <w:sz w:val="36"/>
          <w:szCs w:val="36"/>
        </w:rPr>
        <w:t>FECHA</w:t>
      </w:r>
    </w:p>
    <w:p w:rsidR="003D7854" w:rsidRPr="00F4483A" w:rsidRDefault="00E4735E" w:rsidP="003D7854">
      <w:pPr>
        <w:jc w:val="center"/>
        <w:rPr>
          <w:rFonts w:ascii="Gill Sans MT" w:hAnsi="Gill Sans MT" w:cs="Times New Roman"/>
          <w:b/>
          <w:sz w:val="40"/>
          <w:szCs w:val="40"/>
        </w:rPr>
      </w:pPr>
      <w:r>
        <w:rPr>
          <w:rFonts w:ascii="Gill Sans MT" w:hAnsi="Gill Sans MT" w:cs="Times New Roman"/>
          <w:b/>
          <w:sz w:val="40"/>
          <w:szCs w:val="40"/>
        </w:rPr>
        <w:t>10</w:t>
      </w:r>
      <w:r w:rsidR="00EE01F0">
        <w:rPr>
          <w:rFonts w:ascii="Gill Sans MT" w:hAnsi="Gill Sans MT" w:cs="Times New Roman"/>
          <w:b/>
          <w:sz w:val="40"/>
          <w:szCs w:val="40"/>
        </w:rPr>
        <w:t xml:space="preserve"> DE OCTUBRE</w:t>
      </w:r>
      <w:r w:rsidR="0005722A">
        <w:rPr>
          <w:rFonts w:ascii="Gill Sans MT" w:hAnsi="Gill Sans MT" w:cs="Times New Roman"/>
          <w:b/>
          <w:sz w:val="40"/>
          <w:szCs w:val="40"/>
        </w:rPr>
        <w:t xml:space="preserve"> DE 2014</w:t>
      </w:r>
    </w:p>
    <w:p w:rsidR="007D53E3" w:rsidRPr="00F4483A" w:rsidRDefault="00E4735E" w:rsidP="003D7854">
      <w:pPr>
        <w:jc w:val="center"/>
        <w:rPr>
          <w:rFonts w:ascii="Gill Sans MT" w:hAnsi="Gill Sans MT" w:cs="Times New Roman"/>
          <w:sz w:val="36"/>
          <w:szCs w:val="36"/>
        </w:rPr>
      </w:pPr>
      <w:r>
        <w:rPr>
          <w:rFonts w:ascii="Gill Sans MT" w:hAnsi="Gill Sans MT" w:cs="Times New Roman"/>
          <w:sz w:val="36"/>
          <w:szCs w:val="36"/>
        </w:rPr>
        <w:t>TEMÁTICA</w:t>
      </w:r>
    </w:p>
    <w:p w:rsidR="00E70107" w:rsidRPr="00E4735E" w:rsidRDefault="00E4735E" w:rsidP="007D53E3">
      <w:pPr>
        <w:jc w:val="center"/>
        <w:rPr>
          <w:rFonts w:ascii="Gill Sans MT" w:hAnsi="Gill Sans MT" w:cs="Times New Roman"/>
          <w:b/>
          <w:sz w:val="40"/>
          <w:szCs w:val="40"/>
          <w:u w:val="single"/>
        </w:rPr>
      </w:pPr>
      <w:r>
        <w:rPr>
          <w:rFonts w:ascii="Gill Sans MT" w:hAnsi="Gill Sans MT" w:cs="Times New Roman"/>
          <w:b/>
          <w:sz w:val="40"/>
          <w:szCs w:val="40"/>
        </w:rPr>
        <w:t>SERVICIOS MUNICIPALES</w:t>
      </w:r>
    </w:p>
    <w:p w:rsidR="0005722A" w:rsidRDefault="0005722A">
      <w:pPr>
        <w:rPr>
          <w:rFonts w:ascii="Gill Sans MT" w:hAnsi="Gill Sans MT"/>
          <w:b/>
          <w:color w:val="FFFFFF" w:themeColor="background1"/>
          <w:sz w:val="56"/>
          <w:szCs w:val="56"/>
        </w:rPr>
      </w:pP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59264" behindDoc="1" locked="0" layoutInCell="1" allowOverlap="1" wp14:anchorId="20295A8E" wp14:editId="6D83B00E">
                <wp:simplePos x="0" y="0"/>
                <wp:positionH relativeFrom="column">
                  <wp:posOffset>-1099185</wp:posOffset>
                </wp:positionH>
                <wp:positionV relativeFrom="paragraph">
                  <wp:posOffset>262255</wp:posOffset>
                </wp:positionV>
                <wp:extent cx="7791450" cy="152400"/>
                <wp:effectExtent l="0" t="0" r="0" b="0"/>
                <wp:wrapNone/>
                <wp:docPr id="2" name="1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1450" cy="152400"/>
                        </a:xfrm>
                        <a:prstGeom prst="rect">
                          <a:avLst/>
                        </a:prstGeom>
                        <a:solidFill>
                          <a:srgbClr val="D802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id="1 Rectángulo" o:spid="_x0000_s1026" style="position:absolute;margin-left:-86.55pt;margin-top:20.65pt;width:613.5pt;height: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" fillcolor="#d80278"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0288" behindDoc="1" locked="0" layoutInCell="1" allowOverlap="1" wp14:anchorId="75E5A197" wp14:editId="057507F5">
                <wp:simplePos x="0" y="0"/>
                <wp:positionH relativeFrom="column">
                  <wp:posOffset>-1080135</wp:posOffset>
                </wp:positionH>
                <wp:positionV relativeFrom="paragraph">
                  <wp:posOffset>471805</wp:posOffset>
                </wp:positionV>
                <wp:extent cx="7772400" cy="793115"/>
                <wp:effectExtent l="0" t="0" r="0" b="6985"/>
                <wp:wrapNone/>
                <wp:docPr id="4"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93115"/>
                        </a:xfrm>
                        <a:prstGeom prst="rect">
                          <a:avLst/>
                        </a:prstGeom>
                        <a:solidFill>
                          <a:srgbClr val="1F71B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 Rectángulo" o:spid="_x0000_s1026" style="position:absolute;margin-left:-85.05pt;margin-top:37.15pt;width:612pt;height:62.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" fillcolor="#1f71b7" stroked="f" strokeweight="2pt">
                <v:path arrowok="t"/>
              </v:rect>
            </w:pict>
          </mc:Fallback>
        </mc:AlternateContent>
      </w:r>
      <w:r w:rsidRPr="0005722A">
        <w:rPr>
          <w:rFonts w:ascii="Gill Sans MT" w:hAnsi="Gill Sans MT"/>
          <w:b/>
          <w:noProof/>
          <w:color w:val="FFFFFF" w:themeColor="background1"/>
          <w:sz w:val="56"/>
          <w:szCs w:val="56"/>
          <w:lang w:val="es-MX" w:eastAsia="es-MX"/>
        </w:rPr>
        <mc:AlternateContent>
          <mc:Choice Requires="wps">
            <w:drawing>
              <wp:anchor distT="0" distB="0" distL="114300" distR="114300" simplePos="0" relativeHeight="251661312" behindDoc="0" locked="0" layoutInCell="1" allowOverlap="1" wp14:anchorId="336B0E4F" wp14:editId="2D10BB13">
                <wp:simplePos x="0" y="0"/>
                <wp:positionH relativeFrom="column">
                  <wp:posOffset>-1003935</wp:posOffset>
                </wp:positionH>
                <wp:positionV relativeFrom="paragraph">
                  <wp:posOffset>624205</wp:posOffset>
                </wp:positionV>
                <wp:extent cx="7576820" cy="564515"/>
                <wp:effectExtent l="0" t="0" r="0" b="6985"/>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682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79.05pt;margin-top:49.15pt;width:596.6pt;height:4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" filled="f" stroked="f">
                <v:textbox>
                  <w:txbxContent>
                    <w:p w:rsidR="0005722A" w:rsidRPr="00EE01F0" w:rsidRDefault="00712B41" w:rsidP="0005722A">
                      <w:pPr>
                        <w:jc w:val="center"/>
                        <w:rPr>
                          <w:rFonts w:ascii="Gill Sans MT" w:hAnsi="Gill Sans MT"/>
                          <w:b/>
                          <w:color w:val="FFFFFF" w:themeColor="background1"/>
                          <w:sz w:val="56"/>
                          <w:szCs w:val="56"/>
                          <w:lang w:val="es-AR"/>
                        </w:rPr>
                      </w:pPr>
                      <w:r>
                        <w:rPr>
                          <w:rFonts w:ascii="Gill Sans MT" w:hAnsi="Gill Sans MT"/>
                          <w:b/>
                          <w:color w:val="FFFFFF" w:themeColor="background1"/>
                          <w:sz w:val="56"/>
                          <w:szCs w:val="56"/>
                          <w:lang w:val="es-AR"/>
                        </w:rPr>
                        <w:t>SALUD XALAPA</w:t>
                      </w:r>
                    </w:p>
                  </w:txbxContent>
                </v:textbox>
              </v:shape>
            </w:pict>
          </mc:Fallback>
        </mc:AlternateContent>
      </w:r>
      <w:r>
        <w:rPr>
          <w:rFonts w:ascii="Gill Sans MT" w:hAnsi="Gill Sans MT"/>
          <w:b/>
          <w:color w:val="FFFFFF" w:themeColor="background1"/>
          <w:sz w:val="56"/>
          <w:szCs w:val="56"/>
        </w:rPr>
        <w:br w:type="page"/>
      </w:r>
    </w:p>
    <w:p w:rsidR="001962A7" w:rsidRDefault="001962A7" w:rsidP="001962A7">
      <w:pPr>
        <w:pStyle w:val="Ttulo1"/>
      </w:pPr>
      <w:r>
        <w:lastRenderedPageBreak/>
        <w:t>¿Quiénes somos?</w:t>
      </w:r>
    </w:p>
    <w:p w:rsidR="001962A7" w:rsidRPr="001962A7" w:rsidRDefault="001962A7" w:rsidP="001962A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Five5 es una organización conformada por 5 estudiantes multidisciplinarios de la Universidad Veracruzana y el Instituto Tecnológico Superior de Xalapa que surgió por la preocupación de realizar una propuesta de mejora para las problemáticas presentadas en la ciudad de Xalapa y con motivo de ser partícipes en el </w:t>
      </w:r>
      <w:proofErr w:type="spellStart"/>
      <w:r>
        <w:rPr>
          <w:rFonts w:ascii="Times New Roman" w:hAnsi="Times New Roman" w:cs="Times New Roman"/>
          <w:sz w:val="24"/>
          <w:szCs w:val="24"/>
        </w:rPr>
        <w:t>Hackatón</w:t>
      </w:r>
      <w:proofErr w:type="spellEnd"/>
      <w:r>
        <w:rPr>
          <w:rFonts w:ascii="Times New Roman" w:hAnsi="Times New Roman" w:cs="Times New Roman"/>
          <w:sz w:val="24"/>
          <w:szCs w:val="24"/>
        </w:rPr>
        <w:t xml:space="preserve"> Xalapa 2014 – Soluciones para nuestra ciudad.</w:t>
      </w:r>
    </w:p>
    <w:p w:rsidR="00B2619E" w:rsidRDefault="00B2619E" w:rsidP="00834384">
      <w:pPr>
        <w:pStyle w:val="Ttulo1"/>
      </w:pPr>
      <w:r>
        <w:t>Descripción del problema</w:t>
      </w:r>
    </w:p>
    <w:p w:rsidR="000645F1" w:rsidRDefault="00B2619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En la actualidad, existe mucha información que está disponible para todas las pe</w:t>
      </w:r>
      <w:r w:rsidR="00242DA3">
        <w:rPr>
          <w:rFonts w:ascii="Times New Roman" w:hAnsi="Times New Roman" w:cs="Times New Roman"/>
          <w:sz w:val="24"/>
          <w:szCs w:val="24"/>
        </w:rPr>
        <w:t>rsonas, sin embargo no se tiene</w:t>
      </w:r>
      <w:r>
        <w:rPr>
          <w:rFonts w:ascii="Times New Roman" w:hAnsi="Times New Roman" w:cs="Times New Roman"/>
          <w:sz w:val="24"/>
          <w:szCs w:val="24"/>
        </w:rPr>
        <w:t xml:space="preserve"> el medio correcto para pod</w:t>
      </w:r>
      <w:r w:rsidR="00242DA3">
        <w:rPr>
          <w:rFonts w:ascii="Times New Roman" w:hAnsi="Times New Roman" w:cs="Times New Roman"/>
          <w:sz w:val="24"/>
          <w:szCs w:val="24"/>
        </w:rPr>
        <w:t xml:space="preserve">er acceder a esta información, o simplemente se desconoce por parte de las personas. </w:t>
      </w:r>
      <w:r w:rsidR="00EC6CDE">
        <w:rPr>
          <w:rFonts w:ascii="Times New Roman" w:hAnsi="Times New Roman" w:cs="Times New Roman"/>
          <w:sz w:val="24"/>
          <w:szCs w:val="24"/>
        </w:rPr>
        <w:t>Tal es el caso en la Ciudad de Xalapa, donde se ha detectado el problema del desconocimiento de cierta información con respecto a los servicios de salud que brinda la capital del estado de Veracruz</w:t>
      </w:r>
      <w:r w:rsidR="00D038EC">
        <w:rPr>
          <w:rFonts w:ascii="Times New Roman" w:hAnsi="Times New Roman" w:cs="Times New Roman"/>
          <w:sz w:val="24"/>
          <w:szCs w:val="24"/>
        </w:rPr>
        <w:t>, entre otras</w:t>
      </w:r>
      <w:r w:rsidR="00EC6CDE">
        <w:rPr>
          <w:rFonts w:ascii="Times New Roman" w:hAnsi="Times New Roman" w:cs="Times New Roman"/>
          <w:sz w:val="24"/>
          <w:szCs w:val="24"/>
        </w:rPr>
        <w:t xml:space="preserve">. </w:t>
      </w:r>
    </w:p>
    <w:p w:rsidR="002D68F1" w:rsidRDefault="001962A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Uno de los principales problemas </w:t>
      </w:r>
      <w:r w:rsidR="002D68F1">
        <w:rPr>
          <w:rFonts w:ascii="Times New Roman" w:hAnsi="Times New Roman" w:cs="Times New Roman"/>
          <w:sz w:val="24"/>
          <w:szCs w:val="24"/>
        </w:rPr>
        <w:t>que nos ha sido posible detectar es que existe un gran número de personas preocupadas porque no pueden costear los medicamentos que necesitan por alguna razón, y más común es todavía encontr</w:t>
      </w:r>
      <w:r w:rsidR="00C927BD">
        <w:rPr>
          <w:rFonts w:ascii="Times New Roman" w:hAnsi="Times New Roman" w:cs="Times New Roman"/>
          <w:sz w:val="24"/>
          <w:szCs w:val="24"/>
        </w:rPr>
        <w:t>arse con personas que buscan</w:t>
      </w:r>
      <w:r w:rsidR="002D68F1">
        <w:rPr>
          <w:rFonts w:ascii="Times New Roman" w:hAnsi="Times New Roman" w:cs="Times New Roman"/>
          <w:sz w:val="24"/>
          <w:szCs w:val="24"/>
        </w:rPr>
        <w:t xml:space="preserve"> donadores de sangre para algún familiar o amigo (este tipo de situaciones también se han visto presente</w:t>
      </w:r>
      <w:r w:rsidR="00C927BD">
        <w:rPr>
          <w:rFonts w:ascii="Times New Roman" w:hAnsi="Times New Roman" w:cs="Times New Roman"/>
          <w:sz w:val="24"/>
          <w:szCs w:val="24"/>
        </w:rPr>
        <w:t>s</w:t>
      </w:r>
      <w:r w:rsidR="002D68F1">
        <w:rPr>
          <w:rFonts w:ascii="Times New Roman" w:hAnsi="Times New Roman" w:cs="Times New Roman"/>
          <w:sz w:val="24"/>
          <w:szCs w:val="24"/>
        </w:rPr>
        <w:t xml:space="preserve"> en redes sociales).</w:t>
      </w:r>
    </w:p>
    <w:p w:rsidR="00EB5EFE" w:rsidRDefault="00EB5EFE"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Otro de los problemas que es muy frecuente, y que tiene que ver con la forma de pensar de los ciudadanos, es que no tienen presente esa cultura de cuidarse e ir al médico a revisiones periódicas. Lo que sucede es que solo van cuando el problema</w:t>
      </w:r>
      <w:r w:rsidR="0036076A">
        <w:rPr>
          <w:rFonts w:ascii="Times New Roman" w:hAnsi="Times New Roman" w:cs="Times New Roman"/>
          <w:sz w:val="24"/>
          <w:szCs w:val="24"/>
        </w:rPr>
        <w:t xml:space="preserve"> es bastante grave que la visita al médico lo amerita</w:t>
      </w:r>
      <w:r w:rsidR="00F827DC">
        <w:rPr>
          <w:rFonts w:ascii="Times New Roman" w:hAnsi="Times New Roman" w:cs="Times New Roman"/>
          <w:sz w:val="24"/>
          <w:szCs w:val="24"/>
        </w:rPr>
        <w:t>, provocando</w:t>
      </w:r>
      <w:r>
        <w:rPr>
          <w:rFonts w:ascii="Times New Roman" w:hAnsi="Times New Roman" w:cs="Times New Roman"/>
          <w:sz w:val="24"/>
          <w:szCs w:val="24"/>
        </w:rPr>
        <w:t xml:space="preserve"> un deterioro en su salud, en su vida personal y las relaciones interpersonales. </w:t>
      </w:r>
    </w:p>
    <w:p w:rsidR="00425E73" w:rsidRDefault="0050361A"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Finalmente, y regresando al punto de la disponibilidad de los datos para los ciudadanos, en muchas ocasiones las personas que llegan a Xalapa por motivo de una cita en alguna unidad de salud u hospital no pueden llegar porque desconocen la ubicación, lo que causa un descontrol y retrasos en la atención de los derechohabientes en esas unidades de</w:t>
      </w:r>
      <w:r w:rsidR="00020431">
        <w:rPr>
          <w:rFonts w:ascii="Times New Roman" w:hAnsi="Times New Roman" w:cs="Times New Roman"/>
          <w:sz w:val="24"/>
          <w:szCs w:val="24"/>
        </w:rPr>
        <w:t xml:space="preserve"> salud. En base en lo anterior, se encuentra que es necesario habilitar en la propuesta </w:t>
      </w:r>
      <w:r w:rsidR="00020431">
        <w:rPr>
          <w:rFonts w:ascii="Times New Roman" w:hAnsi="Times New Roman" w:cs="Times New Roman"/>
          <w:b/>
          <w:sz w:val="24"/>
          <w:szCs w:val="24"/>
        </w:rPr>
        <w:t>Salud Xalapa</w:t>
      </w:r>
      <w:r w:rsidR="00020431">
        <w:rPr>
          <w:rFonts w:ascii="Times New Roman" w:hAnsi="Times New Roman" w:cs="Times New Roman"/>
          <w:sz w:val="24"/>
          <w:szCs w:val="24"/>
        </w:rPr>
        <w:t xml:space="preserve"> la </w:t>
      </w:r>
      <w:r w:rsidR="00020431">
        <w:rPr>
          <w:rFonts w:ascii="Times New Roman" w:hAnsi="Times New Roman" w:cs="Times New Roman"/>
          <w:sz w:val="24"/>
          <w:szCs w:val="24"/>
        </w:rPr>
        <w:lastRenderedPageBreak/>
        <w:t xml:space="preserve">parte de </w:t>
      </w:r>
      <w:r w:rsidR="00C93790">
        <w:rPr>
          <w:rFonts w:ascii="Times New Roman" w:hAnsi="Times New Roman" w:cs="Times New Roman"/>
          <w:sz w:val="24"/>
          <w:szCs w:val="24"/>
        </w:rPr>
        <w:t>indicarles</w:t>
      </w:r>
      <w:r w:rsidR="00020431">
        <w:rPr>
          <w:rFonts w:ascii="Times New Roman" w:hAnsi="Times New Roman" w:cs="Times New Roman"/>
          <w:sz w:val="24"/>
          <w:szCs w:val="24"/>
        </w:rPr>
        <w:t xml:space="preserve"> a las personas foráneas cómo llegar a las unidades de salud, aprovechando que la información se encuentra abierta y a plena disposición de las personas.</w:t>
      </w:r>
    </w:p>
    <w:p w:rsidR="004761D7" w:rsidRPr="00FA2B77" w:rsidRDefault="00FA2B77" w:rsidP="00B261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Por lo anterior, Five5 propone el proyecto </w:t>
      </w:r>
      <w:r>
        <w:rPr>
          <w:rFonts w:ascii="Times New Roman" w:hAnsi="Times New Roman" w:cs="Times New Roman"/>
          <w:b/>
          <w:sz w:val="24"/>
          <w:szCs w:val="24"/>
        </w:rPr>
        <w:t>Salud Xalapa</w:t>
      </w:r>
      <w:r>
        <w:rPr>
          <w:rFonts w:ascii="Times New Roman" w:hAnsi="Times New Roman" w:cs="Times New Roman"/>
          <w:sz w:val="24"/>
          <w:szCs w:val="24"/>
        </w:rPr>
        <w:t xml:space="preserve">, el cual tiene como objetivo </w:t>
      </w:r>
      <w:r w:rsidR="006A49C0">
        <w:rPr>
          <w:rFonts w:ascii="Times New Roman" w:hAnsi="Times New Roman" w:cs="Times New Roman"/>
          <w:sz w:val="24"/>
          <w:szCs w:val="24"/>
        </w:rPr>
        <w:t xml:space="preserve">principal </w:t>
      </w:r>
      <w:r>
        <w:rPr>
          <w:rFonts w:ascii="Times New Roman" w:hAnsi="Times New Roman" w:cs="Times New Roman"/>
          <w:sz w:val="24"/>
          <w:szCs w:val="24"/>
        </w:rPr>
        <w:t>el crear una plataforma que garantice la cooperación de la sociedad en la resol</w:t>
      </w:r>
      <w:bookmarkStart w:id="0" w:name="_GoBack"/>
      <w:bookmarkEnd w:id="0"/>
      <w:r>
        <w:rPr>
          <w:rFonts w:ascii="Times New Roman" w:hAnsi="Times New Roman" w:cs="Times New Roman"/>
          <w:sz w:val="24"/>
          <w:szCs w:val="24"/>
        </w:rPr>
        <w:t>ución de problemas relacionados con la salud pública a través de la difusión de información, fomentando la participación solidaria de las personas en relación con las donaciones de sangre y medicamentos</w:t>
      </w:r>
      <w:r w:rsidR="0007552C">
        <w:rPr>
          <w:rFonts w:ascii="Times New Roman" w:hAnsi="Times New Roman" w:cs="Times New Roman"/>
          <w:sz w:val="24"/>
          <w:szCs w:val="24"/>
        </w:rPr>
        <w:t>.</w:t>
      </w:r>
    </w:p>
    <w:p w:rsidR="00834384" w:rsidRDefault="002C7ECE" w:rsidP="002C7ECE">
      <w:pPr>
        <w:pStyle w:val="Ttulo1"/>
      </w:pPr>
      <w:r>
        <w:t>¿Cómo lograrlo?</w:t>
      </w:r>
    </w:p>
    <w:p w:rsidR="005F444B" w:rsidRDefault="007D5AD3" w:rsidP="00C7689E">
      <w:pPr>
        <w:spacing w:line="360" w:lineRule="auto"/>
        <w:jc w:val="both"/>
        <w:rPr>
          <w:rFonts w:ascii="Times New Roman" w:hAnsi="Times New Roman" w:cs="Times New Roman"/>
          <w:sz w:val="24"/>
          <w:szCs w:val="24"/>
        </w:rPr>
      </w:pPr>
      <w:r w:rsidRPr="002D61B8">
        <w:rPr>
          <w:rFonts w:ascii="Times New Roman" w:hAnsi="Times New Roman" w:cs="Times New Roman"/>
          <w:b/>
          <w:sz w:val="24"/>
          <w:szCs w:val="24"/>
        </w:rPr>
        <w:t>Salud Xalapa</w:t>
      </w:r>
      <w:r>
        <w:rPr>
          <w:rFonts w:ascii="Times New Roman" w:hAnsi="Times New Roman" w:cs="Times New Roman"/>
          <w:sz w:val="24"/>
          <w:szCs w:val="24"/>
        </w:rPr>
        <w:t xml:space="preserve"> es una aplicación móvil y web</w:t>
      </w:r>
      <w:r w:rsidR="00284822">
        <w:rPr>
          <w:rFonts w:ascii="Times New Roman" w:hAnsi="Times New Roman" w:cs="Times New Roman"/>
          <w:sz w:val="24"/>
          <w:szCs w:val="24"/>
        </w:rPr>
        <w:t xml:space="preserve"> que pretende cubrir e</w:t>
      </w:r>
      <w:r w:rsidR="002D61B8">
        <w:rPr>
          <w:rFonts w:ascii="Times New Roman" w:hAnsi="Times New Roman" w:cs="Times New Roman"/>
          <w:sz w:val="24"/>
          <w:szCs w:val="24"/>
        </w:rPr>
        <w:t xml:space="preserve">n </w:t>
      </w:r>
      <w:r w:rsidR="00284822">
        <w:rPr>
          <w:rFonts w:ascii="Times New Roman" w:hAnsi="Times New Roman" w:cs="Times New Roman"/>
          <w:sz w:val="24"/>
          <w:szCs w:val="24"/>
        </w:rPr>
        <w:t xml:space="preserve">ambas partes </w:t>
      </w:r>
      <w:r w:rsidR="002D68F1">
        <w:rPr>
          <w:rFonts w:ascii="Times New Roman" w:hAnsi="Times New Roman" w:cs="Times New Roman"/>
          <w:sz w:val="24"/>
          <w:szCs w:val="24"/>
        </w:rPr>
        <w:t>los siguientes aspectos</w:t>
      </w:r>
      <w:r w:rsidR="00256C36">
        <w:rPr>
          <w:rFonts w:ascii="Times New Roman" w:hAnsi="Times New Roman" w:cs="Times New Roman"/>
          <w:sz w:val="24"/>
          <w:szCs w:val="24"/>
        </w:rPr>
        <w:t>:</w:t>
      </w:r>
    </w:p>
    <w:p w:rsidR="00284822"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será capaz de proporcionar un medio a través del cual las personas que requieran algún medicamento o donación de sangre, que por cuestiones económicas o dificultad del medio no puedan conseguirlo fácilmente, puedan acceder a la aplicación y, de manera directa, invitar a los donadores a contribuir con su causa. Por supuesto que aquí se busca que la comunidad se apoye entre ellos mismos, y qu</w:t>
      </w:r>
      <w:r w:rsidR="008B5A6E">
        <w:rPr>
          <w:rFonts w:ascii="Times New Roman" w:hAnsi="Times New Roman" w:cs="Times New Roman"/>
          <w:sz w:val="24"/>
          <w:szCs w:val="24"/>
        </w:rPr>
        <w:t xml:space="preserve">e </w:t>
      </w:r>
      <w:r>
        <w:rPr>
          <w:rFonts w:ascii="Times New Roman" w:hAnsi="Times New Roman" w:cs="Times New Roman"/>
          <w:sz w:val="24"/>
          <w:szCs w:val="24"/>
        </w:rPr>
        <w:t>hoy se ayude a un solicit</w:t>
      </w:r>
      <w:r w:rsidR="008B5A6E">
        <w:rPr>
          <w:rFonts w:ascii="Times New Roman" w:hAnsi="Times New Roman" w:cs="Times New Roman"/>
          <w:sz w:val="24"/>
          <w:szCs w:val="24"/>
        </w:rPr>
        <w:t>ante para que el día de mañana este se convierta en un donador</w:t>
      </w:r>
      <w:r>
        <w:rPr>
          <w:rFonts w:ascii="Times New Roman" w:hAnsi="Times New Roman" w:cs="Times New Roman"/>
          <w:sz w:val="24"/>
          <w:szCs w:val="24"/>
        </w:rPr>
        <w:t>;</w:t>
      </w:r>
    </w:p>
    <w:p w:rsidR="00674253" w:rsidRPr="00674253" w:rsidRDefault="00674253" w:rsidP="00674253">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t xml:space="preserve">el usuario podrá registrarse como donador, ya sea de sangre o de medicamentos, para que en caso de que alguna persona que pertenezca a la aplicación pida donadores de sangre, por ejemplo, sepa quiénes podrán ayudarle. De la misma manera, el usuario en todo caso podrá solicitar donadores de sangre, para lo cual debe de ingresar todos los datos necesarios para que la gente donadora de la aplicación pueda </w:t>
      </w:r>
      <w:r>
        <w:rPr>
          <w:rFonts w:ascii="Times New Roman" w:hAnsi="Times New Roman" w:cs="Times New Roman"/>
          <w:sz w:val="24"/>
          <w:szCs w:val="24"/>
        </w:rPr>
        <w:t>acudir al lugar descrito por el solicitante y realizar su donación. La misma dinámica funcionaría para ambos tipos de donaciones, para sangre y para medicamentos;</w:t>
      </w:r>
    </w:p>
    <w:p w:rsidR="00284822" w:rsidRPr="00284822" w:rsidRDefault="00284822" w:rsidP="00284822">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podrá mostrar</w:t>
      </w:r>
      <w:r w:rsidRPr="005F444B">
        <w:rPr>
          <w:rFonts w:ascii="Times New Roman" w:hAnsi="Times New Roman" w:cs="Times New Roman"/>
          <w:sz w:val="24"/>
          <w:szCs w:val="24"/>
        </w:rPr>
        <w:t xml:space="preserve"> ciertas recomendaciones al usuario con respecto a sus características </w:t>
      </w:r>
      <w:r w:rsidR="00433D64">
        <w:rPr>
          <w:rFonts w:ascii="Times New Roman" w:hAnsi="Times New Roman" w:cs="Times New Roman"/>
          <w:sz w:val="24"/>
          <w:szCs w:val="24"/>
        </w:rPr>
        <w:t xml:space="preserve">físicas </w:t>
      </w:r>
      <w:r w:rsidRPr="005F444B">
        <w:rPr>
          <w:rFonts w:ascii="Times New Roman" w:hAnsi="Times New Roman" w:cs="Times New Roman"/>
          <w:sz w:val="24"/>
          <w:szCs w:val="24"/>
        </w:rPr>
        <w:t xml:space="preserve">con la finalidad de que pueda tomar medidas de prevención y considerar los aspectos de su salud que necesitan ser mejorados, </w:t>
      </w:r>
      <w:r w:rsidRPr="005F444B">
        <w:rPr>
          <w:rFonts w:ascii="Times New Roman" w:hAnsi="Times New Roman" w:cs="Times New Roman"/>
          <w:sz w:val="24"/>
          <w:szCs w:val="24"/>
        </w:rPr>
        <w:lastRenderedPageBreak/>
        <w:t>como por ejemplo su peso</w:t>
      </w:r>
      <w:r>
        <w:rPr>
          <w:rFonts w:ascii="Times New Roman" w:hAnsi="Times New Roman" w:cs="Times New Roman"/>
          <w:sz w:val="24"/>
          <w:szCs w:val="24"/>
        </w:rPr>
        <w:t xml:space="preserve">, además de que la aplicación podrá mostrar ciertos indicadores o recomendaciones acerca de salud </w:t>
      </w:r>
      <w:r w:rsidR="005F6A54">
        <w:rPr>
          <w:rFonts w:ascii="Times New Roman" w:hAnsi="Times New Roman" w:cs="Times New Roman"/>
          <w:sz w:val="24"/>
          <w:szCs w:val="24"/>
        </w:rPr>
        <w:t>de manera</w:t>
      </w:r>
      <w:r>
        <w:rPr>
          <w:rFonts w:ascii="Times New Roman" w:hAnsi="Times New Roman" w:cs="Times New Roman"/>
          <w:sz w:val="24"/>
          <w:szCs w:val="24"/>
        </w:rPr>
        <w:t xml:space="preserve"> general</w:t>
      </w:r>
      <w:r w:rsidRPr="005F444B">
        <w:rPr>
          <w:rFonts w:ascii="Times New Roman" w:hAnsi="Times New Roman" w:cs="Times New Roman"/>
          <w:sz w:val="24"/>
          <w:szCs w:val="24"/>
        </w:rPr>
        <w:t xml:space="preserve">; </w:t>
      </w:r>
    </w:p>
    <w:p w:rsidR="005F444B" w:rsidRDefault="00284822" w:rsidP="005F444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 podrá visualizar</w:t>
      </w:r>
      <w:r w:rsidR="002D61B8" w:rsidRPr="005F444B">
        <w:rPr>
          <w:rFonts w:ascii="Times New Roman" w:hAnsi="Times New Roman" w:cs="Times New Roman"/>
          <w:sz w:val="24"/>
          <w:szCs w:val="24"/>
        </w:rPr>
        <w:t xml:space="preserve"> la información correspondiente a las campañas de salud</w:t>
      </w:r>
      <w:r>
        <w:rPr>
          <w:rFonts w:ascii="Times New Roman" w:hAnsi="Times New Roman" w:cs="Times New Roman"/>
          <w:sz w:val="24"/>
          <w:szCs w:val="24"/>
        </w:rPr>
        <w:t>, de vacunación u otro tipo de movimiento social que tenga que ver con salud</w:t>
      </w:r>
      <w:r w:rsidR="002D61B8" w:rsidRPr="005F444B">
        <w:rPr>
          <w:rFonts w:ascii="Times New Roman" w:hAnsi="Times New Roman" w:cs="Times New Roman"/>
          <w:sz w:val="24"/>
          <w:szCs w:val="24"/>
        </w:rPr>
        <w:t xml:space="preserve"> que se lleven a cabo en la ciudad de Xalapa</w:t>
      </w:r>
      <w:r w:rsidR="00CA409C" w:rsidRPr="005F444B">
        <w:rPr>
          <w:rFonts w:ascii="Times New Roman" w:hAnsi="Times New Roman" w:cs="Times New Roman"/>
          <w:sz w:val="24"/>
          <w:szCs w:val="24"/>
        </w:rPr>
        <w:t xml:space="preserve"> además de incluir la localización de cada uno de los lugares anteriormente mencionados a través de un mapa</w:t>
      </w:r>
      <w:r w:rsidR="00417EC8">
        <w:rPr>
          <w:rFonts w:ascii="Times New Roman" w:hAnsi="Times New Roman" w:cs="Times New Roman"/>
          <w:sz w:val="24"/>
          <w:szCs w:val="24"/>
        </w:rPr>
        <w:t>. Es importante mencionar que actualmente no existe ninguna organización encargada en difundir eventos acerca de salud a la población de Xalapa (con una excepción de la cuenta de Twitter @</w:t>
      </w:r>
      <w:proofErr w:type="spellStart"/>
      <w:r w:rsidR="00417EC8">
        <w:rPr>
          <w:rFonts w:ascii="Times New Roman" w:hAnsi="Times New Roman" w:cs="Times New Roman"/>
          <w:sz w:val="24"/>
          <w:szCs w:val="24"/>
        </w:rPr>
        <w:t>AytoXalSalud</w:t>
      </w:r>
      <w:proofErr w:type="spellEnd"/>
      <w:r w:rsidR="00417EC8">
        <w:rPr>
          <w:rFonts w:ascii="Times New Roman" w:hAnsi="Times New Roman" w:cs="Times New Roman"/>
          <w:sz w:val="24"/>
          <w:szCs w:val="24"/>
        </w:rPr>
        <w:t>, aunque la información public</w:t>
      </w:r>
      <w:r w:rsidR="00E31509">
        <w:rPr>
          <w:rFonts w:ascii="Times New Roman" w:hAnsi="Times New Roman" w:cs="Times New Roman"/>
          <w:sz w:val="24"/>
          <w:szCs w:val="24"/>
        </w:rPr>
        <w:t xml:space="preserve">ada no está enfocada </w:t>
      </w:r>
      <w:r w:rsidR="00417EC8">
        <w:rPr>
          <w:rFonts w:ascii="Times New Roman" w:hAnsi="Times New Roman" w:cs="Times New Roman"/>
          <w:sz w:val="24"/>
          <w:szCs w:val="24"/>
        </w:rPr>
        <w:t xml:space="preserve">campañas de vacunación y de salud), por lo que esto será una propuesta que </w:t>
      </w:r>
      <w:r w:rsidR="00417EC8">
        <w:rPr>
          <w:rFonts w:ascii="Times New Roman" w:hAnsi="Times New Roman" w:cs="Times New Roman"/>
          <w:b/>
          <w:sz w:val="24"/>
          <w:szCs w:val="24"/>
        </w:rPr>
        <w:t>Salud Xalapa</w:t>
      </w:r>
      <w:r w:rsidR="00417EC8">
        <w:rPr>
          <w:rFonts w:ascii="Times New Roman" w:hAnsi="Times New Roman" w:cs="Times New Roman"/>
          <w:sz w:val="24"/>
          <w:szCs w:val="24"/>
        </w:rPr>
        <w:t xml:space="preserve"> intenta integrar dentro de su marco de trabajo</w:t>
      </w:r>
      <w:r w:rsidR="00CA409C" w:rsidRPr="005F444B">
        <w:rPr>
          <w:rFonts w:ascii="Times New Roman" w:hAnsi="Times New Roman" w:cs="Times New Roman"/>
          <w:sz w:val="24"/>
          <w:szCs w:val="24"/>
        </w:rPr>
        <w:t>;</w:t>
      </w:r>
      <w:r w:rsidR="002D61B8" w:rsidRPr="005F444B">
        <w:rPr>
          <w:rFonts w:ascii="Times New Roman" w:hAnsi="Times New Roman" w:cs="Times New Roman"/>
          <w:sz w:val="24"/>
          <w:szCs w:val="24"/>
        </w:rPr>
        <w:t xml:space="preserve"> </w:t>
      </w:r>
    </w:p>
    <w:p w:rsidR="005F444B" w:rsidRDefault="00CA409C" w:rsidP="005F444B">
      <w:pPr>
        <w:pStyle w:val="Prrafodelista"/>
        <w:numPr>
          <w:ilvl w:val="0"/>
          <w:numId w:val="1"/>
        </w:numPr>
        <w:spacing w:line="360" w:lineRule="auto"/>
        <w:jc w:val="both"/>
        <w:rPr>
          <w:rFonts w:ascii="Times New Roman" w:hAnsi="Times New Roman" w:cs="Times New Roman"/>
          <w:sz w:val="24"/>
          <w:szCs w:val="24"/>
        </w:rPr>
      </w:pPr>
      <w:r w:rsidRPr="005F444B">
        <w:rPr>
          <w:rFonts w:ascii="Times New Roman" w:hAnsi="Times New Roman" w:cs="Times New Roman"/>
          <w:sz w:val="24"/>
          <w:szCs w:val="24"/>
        </w:rPr>
        <w:t>mostrarle notificaciones al usuario sobre alguna enfermedad que se tenga presente en su colonia o ciudad, así como algunos tips acerca de cómo prevenir ser contagiados y, en todo caso, las medidas que de</w:t>
      </w:r>
      <w:r w:rsidR="005F444B" w:rsidRPr="005F444B">
        <w:rPr>
          <w:rFonts w:ascii="Times New Roman" w:hAnsi="Times New Roman" w:cs="Times New Roman"/>
          <w:sz w:val="24"/>
          <w:szCs w:val="24"/>
        </w:rPr>
        <w:t>be tomar cuando</w:t>
      </w:r>
      <w:r w:rsidR="00674253">
        <w:rPr>
          <w:rFonts w:ascii="Times New Roman" w:hAnsi="Times New Roman" w:cs="Times New Roman"/>
          <w:sz w:val="24"/>
          <w:szCs w:val="24"/>
        </w:rPr>
        <w:t xml:space="preserve"> ya está enfermo.</w:t>
      </w:r>
    </w:p>
    <w:p w:rsidR="002C7ECE" w:rsidRDefault="002C7ECE" w:rsidP="002C7ECE">
      <w:pPr>
        <w:pStyle w:val="Ttulo1"/>
      </w:pPr>
      <w:r>
        <w:t>Propuesta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Funcionalidad y experiencia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proofErr w:type="spellStart"/>
      <w:r>
        <w:t>Mockups</w:t>
      </w:r>
      <w:proofErr w:type="spellEnd"/>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Diagrama de flujo</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lastRenderedPageBreak/>
        <w:t>Tecnología</w:t>
      </w:r>
    </w:p>
    <w:p w:rsidR="002C7ECE" w:rsidRPr="002C7ECE" w:rsidRDefault="002C7ECE" w:rsidP="002C7ECE">
      <w:pPr>
        <w:spacing w:line="360" w:lineRule="auto"/>
        <w:jc w:val="both"/>
        <w:rPr>
          <w:rFonts w:ascii="Times New Roman" w:hAnsi="Times New Roman" w:cs="Times New Roman"/>
          <w:sz w:val="24"/>
          <w:szCs w:val="24"/>
        </w:rPr>
      </w:pPr>
    </w:p>
    <w:p w:rsidR="002C7ECE" w:rsidRDefault="002C7ECE" w:rsidP="002C7ECE">
      <w:pPr>
        <w:pStyle w:val="Ttulo1"/>
      </w:pPr>
      <w:r>
        <w:t>Cronograma</w:t>
      </w:r>
    </w:p>
    <w:p w:rsidR="002C7ECE" w:rsidRPr="002C7ECE" w:rsidRDefault="002C7ECE" w:rsidP="002C7ECE">
      <w:pPr>
        <w:spacing w:line="360" w:lineRule="auto"/>
        <w:jc w:val="both"/>
        <w:rPr>
          <w:rFonts w:ascii="Times New Roman" w:hAnsi="Times New Roman" w:cs="Times New Roman"/>
          <w:sz w:val="24"/>
          <w:szCs w:val="24"/>
        </w:rPr>
      </w:pPr>
    </w:p>
    <w:sectPr w:rsidR="002C7ECE" w:rsidRPr="002C7ECE" w:rsidSect="0005722A">
      <w:headerReference w:type="default" r:id="rId9"/>
      <w:footerReference w:type="default" r:id="rId10"/>
      <w:pgSz w:w="12242" w:h="15842"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921" w:rsidRDefault="00D60921" w:rsidP="007A559C">
      <w:pPr>
        <w:spacing w:after="0" w:line="240" w:lineRule="auto"/>
      </w:pPr>
      <w:r>
        <w:separator/>
      </w:r>
    </w:p>
  </w:endnote>
  <w:endnote w:type="continuationSeparator" w:id="0">
    <w:p w:rsidR="00D60921" w:rsidRDefault="00D60921" w:rsidP="007A5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rsidP="00E4735E">
    <w:pPr>
      <w:pStyle w:val="Piedepgina"/>
      <w:jc w:val="both"/>
      <w:rPr>
        <w:rFonts w:ascii="Gill Sans MT" w:hAnsi="Gill Sans MT"/>
        <w:color w:val="808080" w:themeColor="background1" w:themeShade="80"/>
      </w:rPr>
    </w:pPr>
    <w:r>
      <w:rPr>
        <w:rFonts w:ascii="Gill Sans MT" w:hAnsi="Gill Sans MT"/>
        <w:noProof/>
        <w:color w:val="808080" w:themeColor="background1" w:themeShade="80"/>
        <w:lang w:val="es-MX" w:eastAsia="es-MX"/>
      </w:rPr>
      <w:drawing>
        <wp:inline distT="0" distB="0" distL="0" distR="0" wp14:anchorId="43F183C0" wp14:editId="2358371E">
          <wp:extent cx="616688" cy="700557"/>
          <wp:effectExtent l="0" t="0" r="0" b="4445"/>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aton.png"/>
                  <pic:cNvPicPr/>
                </pic:nvPicPr>
                <pic:blipFill>
                  <a:blip r:embed="rId1">
                    <a:extLst>
                      <a:ext uri="{28A0092B-C50C-407E-A947-70E740481C1C}">
                        <a14:useLocalDpi xmlns:a14="http://schemas.microsoft.com/office/drawing/2010/main" val="0"/>
                      </a:ext>
                    </a:extLst>
                  </a:blip>
                  <a:stretch>
                    <a:fillRect/>
                  </a:stretch>
                </pic:blipFill>
                <pic:spPr>
                  <a:xfrm>
                    <a:off x="0" y="0"/>
                    <a:ext cx="621053" cy="705516"/>
                  </a:xfrm>
                  <a:prstGeom prst="rect">
                    <a:avLst/>
                  </a:prstGeom>
                </pic:spPr>
              </pic:pic>
            </a:graphicData>
          </a:graphic>
        </wp:inline>
      </w:drawing>
    </w:r>
    <w:r>
      <w:rPr>
        <w:rFonts w:ascii="Gill Sans MT" w:hAnsi="Gill Sans MT"/>
        <w:color w:val="808080" w:themeColor="background1" w:themeShade="80"/>
      </w:rPr>
      <w:tab/>
    </w:r>
    <w:r>
      <w:rPr>
        <w:rFonts w:ascii="Gill Sans MT" w:hAnsi="Gill Sans MT"/>
        <w:color w:val="808080" w:themeColor="background1" w:themeShade="80"/>
      </w:rPr>
      <w:tab/>
    </w:r>
    <w:r>
      <w:rPr>
        <w:rFonts w:ascii="Gill Sans MT" w:hAnsi="Gill Sans MT"/>
        <w:noProof/>
        <w:color w:val="808080" w:themeColor="background1" w:themeShade="80"/>
        <w:lang w:val="es-MX" w:eastAsia="es-MX"/>
      </w:rPr>
      <w:drawing>
        <wp:inline distT="0" distB="0" distL="0" distR="0" wp14:anchorId="0A472FA0" wp14:editId="67FAC9AA">
          <wp:extent cx="1541721" cy="529021"/>
          <wp:effectExtent l="0" t="0" r="1905" b="444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lapaAyuntamient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54486" cy="533401"/>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921" w:rsidRDefault="00D60921" w:rsidP="007A559C">
      <w:pPr>
        <w:spacing w:after="0" w:line="240" w:lineRule="auto"/>
      </w:pPr>
      <w:r>
        <w:separator/>
      </w:r>
    </w:p>
  </w:footnote>
  <w:footnote w:type="continuationSeparator" w:id="0">
    <w:p w:rsidR="00D60921" w:rsidRDefault="00D60921" w:rsidP="007A5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722A" w:rsidRPr="008D5D75" w:rsidRDefault="00E4735E">
    <w:pPr>
      <w:pStyle w:val="Encabezado"/>
      <w:rPr>
        <w:rFonts w:ascii="Gill Sans MT" w:hAnsi="Gill Sans MT"/>
        <w:color w:val="808080" w:themeColor="background1" w:themeShade="80"/>
      </w:rPr>
    </w:pPr>
    <w:proofErr w:type="spellStart"/>
    <w:r>
      <w:rPr>
        <w:rFonts w:ascii="Gill Sans MT" w:hAnsi="Gill Sans MT"/>
        <w:color w:val="808080" w:themeColor="background1" w:themeShade="80"/>
      </w:rPr>
      <w:t>Hackatón</w:t>
    </w:r>
    <w:proofErr w:type="spellEnd"/>
    <w:r>
      <w:rPr>
        <w:rFonts w:ascii="Gill Sans MT" w:hAnsi="Gill Sans MT"/>
        <w:color w:val="808080" w:themeColor="background1" w:themeShade="80"/>
      </w:rPr>
      <w:t xml:space="preserve"> Xalapa</w:t>
    </w:r>
    <w:r>
      <w:rPr>
        <w:rFonts w:ascii="Gill Sans MT" w:hAnsi="Gill Sans MT"/>
        <w:color w:val="808080" w:themeColor="background1" w:themeShade="80"/>
      </w:rPr>
      <w:tab/>
    </w:r>
    <w:r>
      <w:rPr>
        <w:rFonts w:ascii="Gill Sans MT" w:hAnsi="Gill Sans MT"/>
        <w:color w:val="808080" w:themeColor="background1" w:themeShade="80"/>
      </w:rPr>
      <w:tab/>
      <w:t>Octubre 10</w:t>
    </w:r>
    <w:r w:rsidR="0005722A" w:rsidRPr="008D5D75">
      <w:rPr>
        <w:rFonts w:ascii="Gill Sans MT" w:hAnsi="Gill Sans MT"/>
        <w:color w:val="808080" w:themeColor="background1" w:themeShade="80"/>
      </w:rPr>
      <w:t>, 2014</w:t>
    </w:r>
  </w:p>
  <w:p w:rsidR="0005722A" w:rsidRPr="0005722A" w:rsidRDefault="00977C02">
    <w:pPr>
      <w:pStyle w:val="Encabezado"/>
      <w:rPr>
        <w:color w:val="808080" w:themeColor="background1" w:themeShade="80"/>
      </w:rPr>
    </w:pPr>
    <w:r>
      <w:rPr>
        <w:rFonts w:ascii="Gill Sans MT" w:hAnsi="Gill Sans MT"/>
        <w:color w:val="808080" w:themeColor="background1" w:themeShade="80"/>
      </w:rPr>
      <w:t>Soluciones para nuestra capital</w:t>
    </w:r>
    <w:r>
      <w:rPr>
        <w:rFonts w:ascii="Gill Sans MT" w:hAnsi="Gill Sans MT"/>
        <w:color w:val="808080" w:themeColor="background1" w:themeShade="80"/>
      </w:rPr>
      <w:tab/>
    </w:r>
    <w:r>
      <w:rPr>
        <w:rFonts w:ascii="Gill Sans MT" w:hAnsi="Gill Sans MT"/>
        <w:color w:val="808080" w:themeColor="background1" w:themeShade="80"/>
      </w:rPr>
      <w:tab/>
    </w:r>
    <w:r w:rsidR="00E4735E">
      <w:rPr>
        <w:rFonts w:ascii="Gill Sans MT" w:hAnsi="Gill Sans MT"/>
        <w:color w:val="808080" w:themeColor="background1" w:themeShade="80"/>
      </w:rPr>
      <w:t>Bienestar Xalapa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30C87"/>
    <w:multiLevelType w:val="hybridMultilevel"/>
    <w:tmpl w:val="CDD64AD4"/>
    <w:lvl w:ilvl="0" w:tplc="C02CCE46">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0D1"/>
    <w:rsid w:val="00020431"/>
    <w:rsid w:val="0005722A"/>
    <w:rsid w:val="00062351"/>
    <w:rsid w:val="000645F1"/>
    <w:rsid w:val="0007552C"/>
    <w:rsid w:val="00085586"/>
    <w:rsid w:val="00096184"/>
    <w:rsid w:val="000C5DB8"/>
    <w:rsid w:val="000E02A1"/>
    <w:rsid w:val="00115AE8"/>
    <w:rsid w:val="001962A7"/>
    <w:rsid w:val="001C7C14"/>
    <w:rsid w:val="001F4258"/>
    <w:rsid w:val="00242DA3"/>
    <w:rsid w:val="00256C36"/>
    <w:rsid w:val="00284822"/>
    <w:rsid w:val="002C7ECE"/>
    <w:rsid w:val="002D28A4"/>
    <w:rsid w:val="002D61B8"/>
    <w:rsid w:val="002D68F1"/>
    <w:rsid w:val="003121A4"/>
    <w:rsid w:val="00322303"/>
    <w:rsid w:val="0036076A"/>
    <w:rsid w:val="00373678"/>
    <w:rsid w:val="003A100C"/>
    <w:rsid w:val="003D7854"/>
    <w:rsid w:val="00404D0C"/>
    <w:rsid w:val="00417EC8"/>
    <w:rsid w:val="00425E73"/>
    <w:rsid w:val="00433D64"/>
    <w:rsid w:val="00436B80"/>
    <w:rsid w:val="004761D7"/>
    <w:rsid w:val="004C7FA1"/>
    <w:rsid w:val="004F50A7"/>
    <w:rsid w:val="0050361A"/>
    <w:rsid w:val="00505F34"/>
    <w:rsid w:val="00507BCD"/>
    <w:rsid w:val="00523269"/>
    <w:rsid w:val="00577171"/>
    <w:rsid w:val="005B06EA"/>
    <w:rsid w:val="005C25A1"/>
    <w:rsid w:val="005C787D"/>
    <w:rsid w:val="005F444B"/>
    <w:rsid w:val="005F4610"/>
    <w:rsid w:val="005F6A54"/>
    <w:rsid w:val="006034BF"/>
    <w:rsid w:val="006422BF"/>
    <w:rsid w:val="0065405A"/>
    <w:rsid w:val="00674253"/>
    <w:rsid w:val="0067443A"/>
    <w:rsid w:val="006A1AB3"/>
    <w:rsid w:val="006A30F1"/>
    <w:rsid w:val="006A49C0"/>
    <w:rsid w:val="006B7D8A"/>
    <w:rsid w:val="006C2D08"/>
    <w:rsid w:val="006C68E4"/>
    <w:rsid w:val="00712B41"/>
    <w:rsid w:val="007A559C"/>
    <w:rsid w:val="007C1541"/>
    <w:rsid w:val="007D53E3"/>
    <w:rsid w:val="007D5AD3"/>
    <w:rsid w:val="007F52E0"/>
    <w:rsid w:val="00803298"/>
    <w:rsid w:val="00833029"/>
    <w:rsid w:val="00834384"/>
    <w:rsid w:val="00856409"/>
    <w:rsid w:val="0087388A"/>
    <w:rsid w:val="008B5823"/>
    <w:rsid w:val="008B5A6E"/>
    <w:rsid w:val="008D5D75"/>
    <w:rsid w:val="00977C02"/>
    <w:rsid w:val="009C2628"/>
    <w:rsid w:val="009E5E99"/>
    <w:rsid w:val="00A740D1"/>
    <w:rsid w:val="00B2619E"/>
    <w:rsid w:val="00BC6123"/>
    <w:rsid w:val="00BE3067"/>
    <w:rsid w:val="00C610AB"/>
    <w:rsid w:val="00C7689E"/>
    <w:rsid w:val="00C927BD"/>
    <w:rsid w:val="00C93790"/>
    <w:rsid w:val="00CA409C"/>
    <w:rsid w:val="00D038EC"/>
    <w:rsid w:val="00D041AC"/>
    <w:rsid w:val="00D32819"/>
    <w:rsid w:val="00D60921"/>
    <w:rsid w:val="00D63C04"/>
    <w:rsid w:val="00DA22F7"/>
    <w:rsid w:val="00DF64F5"/>
    <w:rsid w:val="00E04533"/>
    <w:rsid w:val="00E31509"/>
    <w:rsid w:val="00E4735E"/>
    <w:rsid w:val="00E70107"/>
    <w:rsid w:val="00EB045D"/>
    <w:rsid w:val="00EB5EFE"/>
    <w:rsid w:val="00EC6CDE"/>
    <w:rsid w:val="00EE01F0"/>
    <w:rsid w:val="00F11FD5"/>
    <w:rsid w:val="00F301C9"/>
    <w:rsid w:val="00F327EE"/>
    <w:rsid w:val="00F4483A"/>
    <w:rsid w:val="00F76441"/>
    <w:rsid w:val="00F827DC"/>
    <w:rsid w:val="00FA2B77"/>
    <w:rsid w:val="00FA7943"/>
    <w:rsid w:val="00FC6323"/>
    <w:rsid w:val="00FD0CE5"/>
    <w:rsid w:val="00FF329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034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330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3029"/>
    <w:rPr>
      <w:rFonts w:ascii="Tahoma" w:hAnsi="Tahoma" w:cs="Tahoma"/>
      <w:sz w:val="16"/>
      <w:szCs w:val="16"/>
    </w:rPr>
  </w:style>
  <w:style w:type="paragraph" w:styleId="Encabezado">
    <w:name w:val="header"/>
    <w:basedOn w:val="Normal"/>
    <w:link w:val="EncabezadoCar"/>
    <w:uiPriority w:val="99"/>
    <w:unhideWhenUsed/>
    <w:rsid w:val="007A559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559C"/>
  </w:style>
  <w:style w:type="paragraph" w:styleId="Piedepgina">
    <w:name w:val="footer"/>
    <w:basedOn w:val="Normal"/>
    <w:link w:val="PiedepginaCar"/>
    <w:uiPriority w:val="99"/>
    <w:unhideWhenUsed/>
    <w:rsid w:val="007A559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559C"/>
  </w:style>
  <w:style w:type="character" w:customStyle="1" w:styleId="Ttulo1Car">
    <w:name w:val="Título 1 Car"/>
    <w:basedOn w:val="Fuentedeprrafopredeter"/>
    <w:link w:val="Ttulo1"/>
    <w:uiPriority w:val="9"/>
    <w:rsid w:val="006034BF"/>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5F4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519</TotalTime>
  <Pages>5</Pages>
  <Words>815</Words>
  <Characters>4484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 Íñiguez López</dc:creator>
  <cp:keywords>Estimación</cp:keywords>
  <cp:lastModifiedBy>Freddy Íñiguez López</cp:lastModifiedBy>
  <cp:revision>68</cp:revision>
  <dcterms:created xsi:type="dcterms:W3CDTF">2014-02-27T21:34:00Z</dcterms:created>
  <dcterms:modified xsi:type="dcterms:W3CDTF">2014-10-11T17:54:00Z</dcterms:modified>
</cp:coreProperties>
</file>