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2F6BFF"/>
          <w:sz w:val="52"/>
          <w:szCs w:val="52"/>
        </w:rPr>
        <w:t>FinControl</w:t>
      </w:r>
    </w:p>
    <w:p>
      <w:pPr>
        <w:pStyle w:val="Normal"/>
        <w:spacing w:before="0" w:after="80"/>
        <w:rPr/>
      </w:pPr>
      <w:r>
        <w:rPr>
          <w:b/>
          <w:bCs/>
          <w:color w:val="0F172A"/>
          <w:sz w:val="38"/>
          <w:szCs w:val="38"/>
        </w:rPr>
        <w:t>Documento de Casos de Teste (DCT)</w:t>
      </w:r>
    </w:p>
    <w:p>
      <w:pPr>
        <w:pStyle w:val="Normal"/>
        <w:pBdr>
          <w:bottom w:val="single" w:sz="8" w:space="8" w:color="2F6BFF"/>
        </w:pBdr>
        <w:spacing w:before="0" w:after="200"/>
        <w:rPr/>
      </w:pPr>
      <w:r>
        <w:rPr>
          <w:color w:val="64748B"/>
          <w:sz w:val="22"/>
          <w:szCs w:val="22"/>
        </w:rPr>
        <w:t>Plano, execução e resultado dos testes — Hackathon AMX, fase 2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Projeto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FinControl — controle de despesas familiares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Versão testada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1.0.0 (candidata) — código da entrega de 21/10/2026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Autor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Alvaro Paiva Soares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Execução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21/10/2026, 17h35 (Brasília)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34 de 40 casos passaram · 0 falharam · 1 pulado · 5 não executados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Documentos relacionados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Especificação funcional e técnica · Manual do sistema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/>
        <w:t>1. Objetivo e como ler este documento</w:t>
      </w:r>
    </w:p>
    <w:p>
      <w:pPr>
        <w:pStyle w:val="Normal"/>
        <w:spacing w:lineRule="auto" w:line="276" w:before="0" w:after="110"/>
        <w:rPr/>
      </w:pPr>
      <w:r>
        <w:rPr/>
        <w:t xml:space="preserve">Este documento descreve </w:t>
      </w:r>
      <w:r>
        <w:rPr>
          <w:b/>
          <w:bCs/>
        </w:rPr>
        <w:t>o que foi testado</w:t>
      </w:r>
      <w:r>
        <w:rPr/>
        <w:t xml:space="preserve">, </w:t>
      </w:r>
      <w:r>
        <w:rPr>
          <w:b/>
          <w:bCs/>
        </w:rPr>
        <w:t>como</w:t>
      </w:r>
      <w:r>
        <w:rPr/>
        <w:t xml:space="preserve"> e </w:t>
      </w:r>
      <w:r>
        <w:rPr>
          <w:b/>
          <w:bCs/>
        </w:rPr>
        <w:t>com que resultado</w:t>
      </w:r>
      <w:r>
        <w:rPr/>
        <w:t xml:space="preserve"> no FinControl. Cada caso de teste (CT) liga um ou mais requisitos da Especificação (RF e RNF) aos testes automatizados que o verificam, ou diz com clareza o que ainda precisa ser feito à mão.</w:t>
      </w:r>
    </w:p>
    <w:p>
      <w:pPr>
        <w:pStyle w:val="Normal"/>
        <w:spacing w:lineRule="auto" w:line="276" w:before="0" w:after="110"/>
        <w:rPr/>
      </w:pPr>
      <w:r>
        <w:rPr/>
        <w:t xml:space="preserve">O resultado de cada caso </w:t>
      </w:r>
      <w:r>
        <w:rPr>
          <w:b/>
          <w:bCs/>
        </w:rPr>
        <w:t>não foi digitado</w:t>
      </w:r>
      <w:r>
        <w:rPr/>
        <w:t>: ele é calculado a partir dos arquivos de execução do pytest (API), do vitest (regras e telas) e do roteiro no navegador (Playwright). Se um teste ligado a um caso falhar, o caso aparece como “Falhou”; se estiver pulado, como “Pulado”. Casos sem teste automatizado aparecem como “Não executado”, com o motivo.</w:t>
      </w:r>
    </w:p>
    <w:p>
      <w:pPr>
        <w:pStyle w:val="ListParagraph"/>
        <w:numPr>
          <w:ilvl w:val="0"/>
          <w:numId w:val="3"/>
        </w:numPr>
        <w:spacing w:lineRule="auto" w:line="271" w:before="0" w:after="60"/>
        <w:rPr/>
      </w:pPr>
      <w:r>
        <w:rPr>
          <w:b/>
          <w:bCs/>
        </w:rPr>
        <w:t>Passou</w:t>
      </w:r>
      <w:r>
        <w:rPr/>
        <w:t xml:space="preserve"> — todos os testes ligados ao caso passaram.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Falhou</w:t>
      </w:r>
      <w:r>
        <w:rPr/>
        <w:t xml:space="preserve"> — pelo menos um teste ligado falhou (nenhum falhou nesta rodada).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Pulado</w:t>
      </w:r>
      <w:r>
        <w:rPr/>
        <w:t xml:space="preserve"> — os testes existem, mas dependem de algo que a rodada não tinha (aqui, um Appwrite real).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Não executado</w:t>
      </w:r>
      <w:r>
        <w:rPr/>
        <w:t xml:space="preserve"> — caso manual ou pós-publicação, ainda não realizado.</w:t>
      </w:r>
    </w:p>
    <w:p>
      <w:pPr>
        <w:pStyle w:val="Heading1"/>
        <w:keepNext w:val="true"/>
        <w:rPr/>
      </w:pPr>
      <w:r>
        <w:rPr/>
        <w:t>2. Resumo dos resultados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34 de 40 casos passaram, nenhum falhou.</w:t>
            </w:r>
            <w:r>
              <w:rPr>
                <w:sz w:val="19"/>
                <w:szCs w:val="19"/>
              </w:rPr>
              <w:t xml:space="preserve"> 1 caso ficou pulado (CT-36) e 5 aguardam execução manual ou a publicação (CT-35, CT-37 a CT-40). Dos 211 testes automatizados, 203 passaram, 0 falharam e 8 foram pulados.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095"/>
        <w:gridCol w:w="837"/>
        <w:gridCol w:w="1117"/>
        <w:gridCol w:w="1117"/>
        <w:gridCol w:w="978"/>
        <w:gridCol w:w="3494"/>
      </w:tblGrid>
      <w:tr>
        <w:trPr>
          <w:tblHeader w:val="true"/>
          <w:cantSplit/>
        </w:trPr>
        <w:tc>
          <w:tcPr>
            <w:tcW w:w="20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Suíte</w:t>
            </w:r>
          </w:p>
        </w:tc>
        <w:tc>
          <w:tcPr>
            <w:tcW w:w="83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</w:t>
            </w:r>
          </w:p>
        </w:tc>
        <w:tc>
          <w:tcPr>
            <w:tcW w:w="111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Passaram</w:t>
            </w:r>
          </w:p>
        </w:tc>
        <w:tc>
          <w:tcPr>
            <w:tcW w:w="111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Falharam</w:t>
            </w:r>
          </w:p>
        </w:tc>
        <w:tc>
          <w:tcPr>
            <w:tcW w:w="9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Pulados</w:t>
            </w:r>
          </w:p>
        </w:tc>
        <w:tc>
          <w:tcPr>
            <w:tcW w:w="34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 que cobre</w:t>
            </w:r>
          </w:p>
        </w:tc>
      </w:tr>
      <w:tr>
        <w:trPr>
          <w:cantSplit/>
        </w:trPr>
        <w:tc>
          <w:tcPr>
            <w:tcW w:w="20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pytest (API)</w:t>
            </w:r>
          </w:p>
        </w:tc>
        <w:tc>
          <w:tcPr>
            <w:tcW w:w="83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113</w:t>
            </w:r>
          </w:p>
        </w:tc>
        <w:tc>
          <w:tcPr>
            <w:tcW w:w="111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105</w:t>
            </w:r>
          </w:p>
        </w:tc>
        <w:tc>
          <w:tcPr>
            <w:tcW w:w="111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4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Rotas, regras de negócio, permissões, backup, exclusão de conta, repositório (memória e Appwrite simulado), login do Appwrite</w:t>
            </w:r>
          </w:p>
        </w:tc>
      </w:tr>
      <w:tr>
        <w:trPr>
          <w:cantSplit/>
        </w:trPr>
        <w:tc>
          <w:tcPr>
            <w:tcW w:w="20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vitest (front)</w:t>
            </w:r>
          </w:p>
        </w:tc>
        <w:tc>
          <w:tcPr>
            <w:tcW w:w="83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11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11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4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Cliente HTTP, cálculos, datas e competência, formatação, estado e cadastros padrão</w:t>
            </w:r>
          </w:p>
        </w:tc>
      </w:tr>
      <w:tr>
        <w:trPr>
          <w:cantSplit/>
        </w:trPr>
        <w:tc>
          <w:tcPr>
            <w:tcW w:w="20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Roteiro no navegador (Playwright)</w:t>
            </w:r>
          </w:p>
        </w:tc>
        <w:tc>
          <w:tcPr>
            <w:tcW w:w="83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66</w:t>
            </w:r>
          </w:p>
        </w:tc>
        <w:tc>
          <w:tcPr>
            <w:tcW w:w="111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66</w:t>
            </w:r>
          </w:p>
        </w:tc>
        <w:tc>
          <w:tcPr>
            <w:tcW w:w="111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4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Fluxo completo como uma pessoa usaria, em computador e em celular (420, 360 e 320 px)</w:t>
            </w:r>
          </w:p>
        </w:tc>
      </w:tr>
      <w:tr>
        <w:trPr>
          <w:cantSplit/>
        </w:trPr>
        <w:tc>
          <w:tcPr>
            <w:tcW w:w="20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83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211</w:t>
            </w:r>
          </w:p>
        </w:tc>
        <w:tc>
          <w:tcPr>
            <w:tcW w:w="111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203</w:t>
            </w:r>
          </w:p>
        </w:tc>
        <w:tc>
          <w:tcPr>
            <w:tcW w:w="111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9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349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/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76" w:before="0" w:after="110"/>
        <w:rPr/>
      </w:pPr>
      <w:r>
        <w:rPr/>
        <w:t>Os 8 testes pulados são a mesma bateria de contrato do repositório (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TestAppwriteRepositoryLive</w:t>
      </w:r>
      <w:r>
        <w:rPr/>
        <w:t xml:space="preserve">) rodada contra um Appwrite real; ela só liga quando as variáveis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APPWRITE_*</w:t>
      </w:r>
      <w:r>
        <w:rPr/>
        <w:t xml:space="preserve"> existem. A mesma bateria passou contra o repositório em memória e contra o Appwrite simulado.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Cobertura de linhas do backend:</w:t>
      </w:r>
      <w:r>
        <w:rPr/>
        <w:t xml:space="preserve"> 96% (pytest-cov).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Análise estática do backend: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ruff check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ruff format --check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mypy app</w:t>
      </w:r>
      <w:r>
        <w:rPr/>
        <w:t xml:space="preserve"> sem apontamentos.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Observação da rodada:</w:t>
      </w:r>
      <w:r>
        <w:rPr/>
        <w:t xml:space="preserve"> o primeiro roteiro no navegador parou na verificação 21, porque o novo cabeçalho do celular esconde de propósito as setas ‹ ›. O roteiro foi corrigido para usar a tela larga ao navegar entre meses e ganhou verificações do cabeçalho em 420/360/320 px, do calendário e da rolagem. Não houve defeito no sistema.</w:t>
      </w:r>
    </w:p>
    <w:p>
      <w:pPr>
        <w:pStyle w:val="Heading2"/>
        <w:keepNext w:val="true"/>
        <w:rPr/>
      </w:pPr>
      <w:r>
        <w:rPr/>
        <w:t>2.1 Resultado de cada caso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815"/>
        <w:gridCol w:w="4448"/>
        <w:gridCol w:w="1778"/>
        <w:gridCol w:w="741"/>
        <w:gridCol w:w="1856"/>
      </w:tblGrid>
      <w:tr>
        <w:trPr>
          <w:tblHeader w:val="true"/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Caso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Título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CT-01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Cadastrar família nova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CT-02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Recusar e-mail repetido e cadastro desligado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CT-03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Login válido, inválido e limite de tentativas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CT-04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Exigir token válido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CT-05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Sessão persiste, sai e volta a entrar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CT-06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Papéis e gestão de usuários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CT-07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Leitor só consulta; membro não altera cadastros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CT-08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Famílias isoladas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CT-09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Ciclo de vida da despesa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CT-10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Validar despesas, lotes e cadastros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CT-11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Classificar despesas nas colunas do quadro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CT-12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Gerar mês sem duplicar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CT-13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Cadastros e padrões de uma família nova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CT-14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Configurações da família e carga inicial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CT-15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Família nova sem dados fictícios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CT-16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Alertas visuais pulsantes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CT-17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Interruptor de alertas sonoros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CT-18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Totais, agrupamentos, formatação e histórico das análises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CT-19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Navegar entre meses (computador)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CT-20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Calendário de mês no celular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CT-21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Cabeçalho sem sobreposição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CT-22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Rolagem preservada ao gravar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CT-23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Integração Asaas (tela preparada)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CT-24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Exportar backup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CT-25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Restaurar com validação completa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CT-26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Histórico de backups e permissões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CT-27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Excluir a própria conta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CT-28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Excluir a família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CT-29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Senhas, tokens e segredos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CT-30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Escapar texto de usuário (XSS)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CT-31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Erros padronizados e sem vazamento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CT-32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Saúde, versão e Swagger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CT-33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Contrato do repositório e do login (memória e Appwrite simulado)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CT-34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Cliente HTTP do front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Automatizado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CT-35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Alertas sonoros audíveis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Manual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executado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CT-36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Contrato do repositório contra o Appwrite real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Manual (com variáveis do Appwrite)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Pulado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CT-37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Fluxo completo no Appwrite real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Manual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executado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CT-38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Persistência após reiniciar os contêineres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Manual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executado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CT-39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Publicação no Coolify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Manual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executado</w:t>
            </w:r>
          </w:p>
        </w:tc>
      </w:tr>
      <w:tr>
        <w:trPr>
          <w:cantSplit/>
        </w:trPr>
        <w:tc>
          <w:tcPr>
            <w:tcW w:w="81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CT-40</w:t>
            </w:r>
          </w:p>
        </w:tc>
        <w:tc>
          <w:tcPr>
            <w:tcW w:w="44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Conferência visual em celular real</w:t>
            </w:r>
          </w:p>
        </w:tc>
        <w:tc>
          <w:tcPr>
            <w:tcW w:w="177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Manual</w:t>
            </w:r>
          </w:p>
        </w:tc>
        <w:tc>
          <w:tcPr>
            <w:tcW w:w="7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5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executado</w:t>
            </w:r>
          </w:p>
        </w:tc>
      </w:tr>
    </w:tbl>
    <w:p>
      <w:pPr>
        <w:pStyle w:val="Heading1"/>
        <w:keepNext w:val="true"/>
        <w:rPr/>
      </w:pPr>
      <w:r>
        <w:rPr/>
        <w:t>3. Ambiente de execução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Data da execução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21/10/2026, 17h35 (Brasília) — 21/10/2026 20:35 UTC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Linux (contêiner de execução, sem Docker nem Appwrite)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Python 3.13.16 · FastAPI 0.152.0 · pytest 9.1.1 (+ pytest-cov 7.1.0, httpx 0.28.1)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Banco nos testes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Repositório em memória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REPOSITORY_BACKEND=memory</w:t>
            </w:r>
            <w:r>
              <w:rPr>
                <w:sz w:val="19"/>
                <w:szCs w:val="19"/>
              </w:rPr>
              <w:t xml:space="preserve">) e Appwrite simulado nos testes de contrato. </w:t>
            </w:r>
            <w:r>
              <w:rPr>
                <w:b/>
                <w:bCs/>
                <w:sz w:val="19"/>
                <w:szCs w:val="19"/>
              </w:rPr>
              <w:t>Appwrite real: não usado nesta rodada.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Front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Node 22.22.0 · vitest 2.1.9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Playwright 1.56.0 com Chromium · front servido por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e2e/servidor.py</w:t>
            </w:r>
            <w:r>
              <w:rPr>
                <w:sz w:val="19"/>
                <w:szCs w:val="19"/>
              </w:rPr>
              <w:t xml:space="preserve"> (porta 8080) repassando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/api</w:t>
            </w:r>
            <w:r>
              <w:rPr>
                <w:sz w:val="19"/>
                <w:szCs w:val="19"/>
              </w:rPr>
              <w:t xml:space="preserve"> à API (porta 8000)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Duração do pytest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10,1 s</w:t>
            </w:r>
          </w:p>
        </w:tc>
      </w:tr>
      <w:tr>
        <w:trPr>
          <w:trHeight w:val="620" w:hRule="atLeast"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bruto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docs/e2e-resultado.json</w:t>
            </w:r>
            <w:r>
              <w:rPr>
                <w:sz w:val="19"/>
                <w:szCs w:val="19"/>
              </w:rPr>
              <w:t xml:space="preserve"> (roteiro no navegador); os resultados do pytest e do vitest foram lidos dos relatórios JUnit XML e JSON gerados na mesma rodada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1"/>
        <w:keepNext w:val="true"/>
        <w:rPr/>
      </w:pPr>
      <w:r>
        <w:rPr/>
        <w:t>4. Rastreabilidade dos requisitos</w:t>
      </w:r>
    </w:p>
    <w:p>
      <w:pPr>
        <w:pStyle w:val="Normal"/>
        <w:spacing w:lineRule="auto" w:line="276" w:before="0" w:after="110"/>
        <w:rPr/>
      </w:pPr>
      <w:r>
        <w:rPr/>
        <w:t>Cada requisito da Especificação tem pelo menos um caso de teste. “Aprovado” significa que há caso automatizado ligado ao requisito e que nenhum deles falhou. Os casos manuais pendentes estão listados à parte e não entram nessa conta.</w:t>
      </w:r>
    </w:p>
    <w:p>
      <w:pPr>
        <w:pStyle w:val="Normal"/>
        <w:spacing w:lineRule="auto" w:line="276" w:before="0" w:after="110"/>
        <w:rPr/>
      </w:pPr>
      <w:r>
        <w:rPr>
          <w:b/>
          <w:bCs/>
        </w:rPr>
        <w:t>Sem execução:</w:t>
      </w:r>
      <w:r>
        <w:rPr/>
        <w:t xml:space="preserve"> RNF-04 (Implantação reprodutível) — só há casos manuais, que dependem do ambiente publicado.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46"/>
        <w:gridCol w:w="2924"/>
        <w:gridCol w:w="2925"/>
        <w:gridCol w:w="1548"/>
        <w:gridCol w:w="1295"/>
      </w:tblGrid>
      <w:tr>
        <w:trPr>
          <w:tblHeader w:val="true"/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Nome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Casos automatizados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Casos manuais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Situação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Cadastro da família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CT-01, CT-02, CT-15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CT-37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Login e sessão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CT-03, CT-04, CT-05, CT-34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Usuários e papéis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CT-06, CT-07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Isolamento entre famílias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CT-08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Despesas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CT-07, CT-09, CT-10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CT-37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Quadro por situação e lista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CT-11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Gerar mês (recorrentes)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CT-12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RF-08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Cadastros e metas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CT-07, CT-10, CT-13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Configurações da família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CT-07, CT-14, CT-17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RF-10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Alertas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CT-16, CT-17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CT-35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RF-11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Análises e orientações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CT-18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Competência e navegação de mês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CT-19, CT-20, CT-21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Integração Asaas (tela preparada)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CT-23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RF-14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Backup e restauração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CT-24, CT-25, CT-26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CT-37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RF-15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Exclusão de conta e de família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CT-27, CT-28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RNF-01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Segurança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CT-29, CT-30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RNF-02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Observabilidade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CT-32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CT-39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RNF-03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Erros padronizados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CT-31, CT-34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RNF-04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Implantação reprodutível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CT-38, CT-39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Sem execução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RNF-05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Documentação da API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CT-32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RNF-06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Testabilidade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CT-33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CT-36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  <w:tr>
        <w:trPr>
          <w:cantSplit/>
        </w:trPr>
        <w:tc>
          <w:tcPr>
            <w:tcW w:w="94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RNF-07</w:t>
            </w:r>
          </w:p>
        </w:tc>
        <w:tc>
          <w:tcPr>
            <w:tcW w:w="29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Usabilidade em celular e computador</w:t>
            </w:r>
          </w:p>
        </w:tc>
        <w:tc>
          <w:tcPr>
            <w:tcW w:w="292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CT-21, CT-22</w:t>
            </w:r>
          </w:p>
        </w:tc>
        <w:tc>
          <w:tcPr>
            <w:tcW w:w="15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CT-40</w:t>
            </w:r>
          </w:p>
        </w:tc>
        <w:tc>
          <w:tcPr>
            <w:tcW w:w="129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Aprovado</w:t>
            </w:r>
          </w:p>
        </w:tc>
      </w:tr>
    </w:tbl>
    <w:p>
      <w:pPr>
        <w:pStyle w:val="Heading1"/>
        <w:keepNext w:val="true"/>
        <w:rPr/>
      </w:pPr>
      <w:r>
        <w:rPr/>
        <w:t>5. Casos de teste</w:t>
      </w:r>
    </w:p>
    <w:p>
      <w:pPr>
        <w:pStyle w:val="Normal"/>
        <w:spacing w:lineRule="auto" w:line="276" w:before="0" w:after="110"/>
        <w:rPr/>
      </w:pPr>
      <w:r>
        <w:rPr/>
        <w:t xml:space="preserve">Em cada caso, “Testes ligados” mostra de onde vem o resultado: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py</w:t>
      </w:r>
      <w:r>
        <w:rPr/>
        <w:t xml:space="preserve"> é pytest (arquivo::teste),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js</w:t>
      </w:r>
      <w:r>
        <w:rPr/>
        <w:t xml:space="preserve"> é vitest (arquivo::trecho do nome),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e2e</w:t>
      </w:r>
      <w:r>
        <w:rPr/>
        <w:t xml:space="preserve"> é uma verificação do roteiro no navegador (início da mensagem). Referência que termina em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::</w:t>
      </w:r>
      <w:r>
        <w:rPr/>
        <w:t xml:space="preserve"> vale para todos os testes do arquivo.</w:t>
      </w:r>
    </w:p>
    <w:p>
      <w:pPr>
        <w:pStyle w:val="Heading2"/>
        <w:keepNext w:val="true"/>
        <w:rPr/>
      </w:pPr>
      <w:r>
        <w:rPr/>
        <w:t>5.1 Acesso, famílias e permissões</w:t>
      </w:r>
    </w:p>
    <w:p>
      <w:pPr>
        <w:pStyle w:val="Heading3"/>
        <w:keepNext w:val="true"/>
        <w:rPr/>
      </w:pPr>
      <w:r>
        <w:rPr/>
        <w:t>CT-01 — Cadastrar família nova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RF-01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E-mail ainda não cadastrado e cadastro público ligado.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Enviar nome da família, nome, e-mail e senha para o cadastro.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Usar o token recebido para consultar “quem sou eu”.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Abrir as configurações da família.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 pessoa entra já logada como administradora, sem a senha na resposta; o e-mail vale em qualquer caixa; o nome da família aparece nas configurações e pode ser trocado; as categorias e os tipos padrão são criados.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 teste(s): 4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test_auth::test_register_login_me · test_dados::test_nome_da_familia_do_cadastro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entrou no app após cadastro · categorias padrão criadas na família nova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CT-02 — Recusar e-mail repetido e cadastro desligado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RF-01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E-mail já cadastrado; ou cadastro público desativado por configuração.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Cadastrar o mesmo e-mail duas vezes.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Desligar o cadastro público e tentar cadastrar.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409 no e-mail repetido e 403 com o cadastro desligado, sem criar nada.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 teste(s): 2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test_auth::test_duplicate_email_rejected · test_auth::test_registration_can_be_disabled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CT-03 — Login válido, inválido e limite de tentativas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RF-02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Usuário cadastrado.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Entrar com a senha correta.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Entrar com senha errada e ler a mensagem.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Errar 5 vezes seguidas e tentar de novo, inclusive com a senha certa.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Token no acerto; erro amigável na tela com senha errada; depois de 5 erros, 429 mesmo com a senha certa.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 teste(s): 5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test_auth::test_register_login_me · test_auth::test_wrong_password_and_rate_limit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desktop: digita no campo email · desktop: digita no campo senha · login inválido mostra erro amigável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CT-04 — Exigir token válido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RF-02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Chamar rotas protegidas sem token e com token inválido.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Chamar com um token expirado.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Abrir o app sem sessão.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401 com mensagem padronizada em todos os casos; sem sessão, o app mostra só a tela de login (sem a barra de abas).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 teste(s): 5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test_auth::test_requires_token · test_auth::test_expired_token_rejected · test_dados::test_requires_login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tela de login aparece sem sessão · tabbar escondida no login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CT-05 — Sessão persiste, sai e volta a entrar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RF-02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Usuário logado no navegador.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Recarregar a página.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Sair pelo botão “Sair” e entrar de novo.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Após recarregar a sessão continua e os dados vêm da API; o logout leva ao login e um novo login funciona.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 teste(s): 3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sessão persiste após recarregar · dados persistem após recarregar · logout e novo login funcionam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CT-06 — Papéis e gestão de usuários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RF-03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Família com um administrador.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Como administrador, criar um membro e um leitor.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Listar usuários como administrador e como outro papel.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Excluir um usuário, excluir de novo, e tentar excluir a si mesmo ou excluir como membro.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Só o administrador lista e gerencia usuários (403 para os demais); excluir a si mesmo responde 409; um usuário excluído não consegue mais entrar (401) e a segunda exclusão responde 404.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 teste(s): 3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test_auth::test_rbac_only_admin_manages_users · test_dados::test_excluir_usuario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admin cria usuário leitor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CT-07 — Leitor só consulta; membro não altera cadastros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RF-03, RF-05, RF-08, RF-09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Usuários membro e leitor criados.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Com o leitor, tentar criar despesa e listar despesas; na tela, procurar botões de ação.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Com o membro, criar despesa, criar categoria e salvar configurações.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Leitor: 403 ao gravar, consegue ver as despesas e não vê botões de nova despesa, de ação nos cards nem de excluir família. Membro: grava despesas e recebe 403 em cadastros e configurações.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6 teste(s): 6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test_dados::test_roles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store.test.js::estado a partir da API papéis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leitor não vê botão de nova despesa · leitor não vê ações nos cards · leitor enxerga as despesas · leitor não vê o botão de excluir família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CT-08 — Famílias isoladas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RF-04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Duas famílias com dados.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Criar dados em cada família.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Consultar, alterar e excluir os da outra família.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Salvar configurações e a chave do Asaas nas duas.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4. Restaurar backup e excluir família em uma delas.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 família só vê e altera o que é seu; configurações e chaves não se sobrescrevem; restaurar backup e excluir família não tocam na outra.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 teste(s): 8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test_dados::test_families_are_isolated · test_dados::test_duas_familias_salvam_config · test_integracoes::test_familias_isoladas · test_backup::test_restaurar_nao_toca_em_outra_familia · test_conta::test_excluir_familia_apaga_tudo_e_so_dela · test_auth::test_rbac_only_admin_manages_users · contract.test_memory_repository.TestInMemoryRepository::test_isolation_between_families · contract.test_appwrite_repository.TestAppwriteRepositoryWithFake::test_isolation_between_families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5.2 Despesas, cadastros e configurações</w:t>
      </w:r>
    </w:p>
    <w:p>
      <w:pPr>
        <w:pStyle w:val="Heading3"/>
        <w:keepNext w:val="true"/>
        <w:rPr/>
      </w:pPr>
      <w:r>
        <w:rPr/>
        <w:t>CT-09 — Ciclo de vida da despesa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RF-05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 ou membro logado.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Criar uma despesa.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Marcar como paga (move para “Pagas”) e excluir.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Atualizar ou excluir um id que não existe.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 despesa aparece, muda de coluna e some do quadro; a resposta não expõe o identificador interno da família; id inexistente responde 404; o front só envia à API os campos aceitos (datas vazias viram nulas e o valor é numérico).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 teste(s): 7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test_dados::test_despesa_crud · test_dados::test_not_found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store.test.js::normalizarDespesa / corpoDespesa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despesa criada aparece no board · pagar move para coluna Pagas · excluir remove do board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CT-10 — Validar despesas, lotes e cadastros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RF-05, RF-08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Enviar despesa com valor negativo, descrição vazia, competência inválida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2026-13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outubro</w:t>
            </w:r>
            <w:r>
              <w:rPr>
                <w:sz w:val="19"/>
                <w:szCs w:val="19"/>
              </w:rPr>
              <w:t>), vencimento em formato errado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07/10/2026</w:t>
            </w:r>
            <w:r>
              <w:rPr>
                <w:sz w:val="19"/>
                <w:szCs w:val="19"/>
              </w:rPr>
              <w:t>), status inválido e campo desconhecido.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Enviar um lote válido, um lote com um item inválido, um lote vazio e um lote em que o banco falha no meio.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Enviar categoria com cor fora de #RRGGBB.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422 com código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validation_error</w:t>
            </w:r>
            <w:r>
              <w:rPr>
                <w:sz w:val="19"/>
                <w:szCs w:val="19"/>
              </w:rPr>
              <w:t xml:space="preserve"> em cada caso inválido; no lote, nada é gravado quando algo é inválido e o que já havia sido criado é desfeito se o banco falhar.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10 teste(s): 10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test_dados::test_despesa_validation · test_dados::test_lote_cria_varios_e_valida_tudo · test_dados::test_lote_desfaz_o_que_criou · test_dados::test_categoria_cor_invalida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CT-11 — Classificar despesas nas colunas do quadro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RF-06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Despesas com vencimentos variados.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Classificar despesas pagas, sem data, vencidas, de hoje, dentro de 7 dias e mais distantes.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Atravessar virada de mês e de ano.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Na tela, lançar uma despesa com vencimento passado.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Pagas → Pagas; vencida → Atrasadas; hoje → Vence hoje; até 7 dias → Próx. 7 dias; o resto → Este mês; a despesa de vencimento passado cai em Atrasadas.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 teste(s): 4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calc.test.js::hoje = 0, futuro positivo · calc.test.js::classificar cobre todas as colunas do board · calc.test.js::atravessa virada de mês e de ano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despesa com vencimento passado cai em Atrasadas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CT-12 — Gerar mês sem duplicar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RF-07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Despesas recorrentes no mês anterior.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Gerar o mês seguinte.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Gerar de novo o mesmo mês.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Gerar de dezembro para janeiro e sobre o fim de fevereiro; enviar competência malformada.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4. Tentar como leitor.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Só as recorrentes são copiadas, como “em aberto”, com o mesmo dia (limitado ao último dia do mês); a segunda chamada não cria nada; competência malformada é recusada; leitor recebe 403.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6 teste(s): 6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test_dados::test_gerar_mes_copia_recorrentes_sem_duplicar · test_dados::test_gerar_mes_virada_de_ano_e_fevereiro · test_dados::test_gerar_mes_leitor_nao_pode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competencia.test.js::vencimento no mês limita ao último dia · competencia.test.js::último dia do mês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gerar mês cria as recorrentes no mês seguinte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CT-13 — Cadastros e padrões de uma família nova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RF-08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 logado.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Criar, renomear e excluir categoria, tipo, banco e centro.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Abrir uma família nova e ver os cadastros.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Os quatro cadastros funcionam; a família nova recebe só estrutura (categorias, tipos, centro “Família”), sem bancos, nomes de pessoas ou lançamentos, com metas zeradas, e sem repetir o que já existe.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 teste(s): 8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test_dados::test_cadastros_crud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store.test.js::cadastros padrão de uma família nova · store.test.js::garantirPadroes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categorias padrão criadas na família nova · aba cadastros renderiza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CT-14 — Configurações da família e carga inicial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RF-09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 logado.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Ler as configurações de uma família nova.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Salvar orçamento, renda, alerta e nome; salvar de novo; enviar dia de fechamento 40.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Abrir o app como administrador e como leitor (rota única de carga).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Padrões corretos (alerta 80%, som ligado); os valores salvos voltam na leitura; fechamento inválido é recusado (422); a carga inicial traz tudo numa chamada e só mostra e-mails dos usuários para o administrador.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 teste(s): 3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test_dados::test_config_defaults_and_save · test_dados::test_dados_bootstrap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aba ajustes renderiza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CT-15 — Família nova sem dados fictícios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RF-01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Família recém-criada.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Percorrer as cinco abas.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Procurar nomes e valores de exemplo e botão de carregar exemplo.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Nenhuma aba mostra nomes, bancos ou valores inventados; não existe botão “carregar exemplo”; o quadro começa vazio.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 teste(s): 7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aba inicio sem dados fictícios · aba despesas sem dados fictícios · aba analises sem dados fictícios · aba cadastros sem dados fictícios · aba ajustes sem dados fictícios · não existe botão de carregar exemplo · nenhuma despesa em família nova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5.3 Alertas e análises</w:t>
      </w:r>
    </w:p>
    <w:p>
      <w:pPr>
        <w:pStyle w:val="Heading3"/>
        <w:keepNext w:val="true"/>
        <w:rPr/>
      </w:pPr>
      <w:r>
        <w:rPr/>
        <w:t>CT-16 — Alertas visuais pulsantes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RF-10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Despesa atrasada no mês.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Contar as despesas atrasadas e as que vencem hoje (ignorando pagas e sem data).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Abrir Despesas e observar a animação do card atrasado.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Em Ajustes, desligar “Alertas visuais pulsantes”.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4. Recarregar a página e religar.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 animação existe por padrão, some ao desligar, a escolha persiste após recarregar (no aparelho) e volta ao religar.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 teste(s): 7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calc.test.js::contarAlertas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pulsantes ligados por padrão · switch de pulsantes começa ligado · switch desliga os pulsantes · com pulsantes desligados · escolha dos pulsantes persiste · religar os pulsantes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CT-17 — Interruptor de alertas sonoros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RF-10, RF-09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 logado.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Ler a configuração padrão.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Ligar e desligar “Alertas sonoros” em Ajustes.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 padrão é ligado; o interruptor muda de estado ao tocar (a escolha é gravada na configuração da família) e volta ao estado anterior ao tocar de novo.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 teste(s): 2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test_dados::test_config_defaults_and_save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alternar alertas sonoros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CT-18 — Totais, agrupamentos, formatação e histórico das análises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RF-11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Despesas de vários meses.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Somar total, pago, em aberto e por tipo.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Agrupar por categoria.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Filtrar por competência e montar o histórico dos meses anteriores.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4. Formatar valores em reais, abreviar milhares e calcular percentuais.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5. Abrir Início e Análises.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Totais corretos (inclusive lista vazia); grupos ordenados do maior para o menor; histórico calculado com despesas reais e zerado quando não há dados; as telas abrem sem erro.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10 teste(s): 10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calc.test.js::totals soma total · calc.test.js::totals lista vazia · calc.test.js::groupSum · store.test.js::filtra as despesas pela competência · store.test.js::histórico sem dados fica zerado · format.test.js::format brl · format.test.js::format pct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aba inicio renderiza · aba analises renderiza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5.4 Mês, cabeçalho e rolagem</w:t>
      </w:r>
    </w:p>
    <w:p>
      <w:pPr>
        <w:pStyle w:val="Heading3"/>
        <w:keepNext w:val="true"/>
        <w:rPr/>
      </w:pPr>
      <w:r>
        <w:rPr/>
        <w:t>CT-19 — Navegar entre meses (computador)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RF-12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Tela larga (computador).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Clicar em › e ‹ no cabeçalho.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Somar meses atravessando dezembro/janeiro.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Clicar no nome do mês.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 mês em tela muda e os dados se refazem; no computador as setas ficam visíveis e o nome do mês não abre calendário.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 teste(s): 8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competencia.test.js::soma meses atravessando o ano · competencia.test.js::formata datas locais · competencia.test.js::dia do vencimento e rótulos · competencia.test.js::diffDias · store.test.js::trocar de competência refaz a visão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badge muda de mês · desktop: setas ‹ › continuam visíveis · desktop: clicar no mês não abre o calendário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CT-20 — Calendário de mês no celular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RF-12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Tela de celular (420 px).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Tocar no nome do mês/ano.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Trocar o ano pelas setas do calendário.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Escolher um mês.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4. Reabrir e voltar ao mês original.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Abre um calendário com 12 meses; o ano muda; escolher um mês fecha o calendário e atualiza o mês em tela.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 teste(s): 4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celular: tocar no mês abre o calendário com 12 meses · calendário troca o ano · escolher um mês fecha o calendário · calendário volta ao mês original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CT-21 — Cabeçalho sem sobreposição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RF-12, RNF-07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Telas de 420, 360 e 320 px.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Abrir o app em cada largura.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Medir a posição dos blocos do cabeçalho.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Procurar rolagem lateral.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Só ícone e título à esquerda (sem subtítulo); no celular, apenas o sino (som dos alertas) e o mês/ano à direita (setas ‹ › escondidas); nenhum item sobreposto nem rolagem lateral.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6 teste(s): 6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header sem subtítulo · celular: sino e mês/ano visíveis · celular: setas ‹ › escondidas · celular 420px · celular 360px · celular 320px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CT-22 — Rolagem preservada ao gravar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RNF-07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Aba Ajustes rolada para baixo.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Rolar a tela e acionar o interruptor de alertas sonoros.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Conferir a posição da rolagem.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Trocar de aba.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Ações que gravam mantêm a posição da tela; só trocar de aba leva ao topo.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 teste(s): 2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alternar alertas sonoros não leva a tela ao topo · trocar de aba volta ao topo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5.5 Integração Asaas e backup</w:t>
      </w:r>
    </w:p>
    <w:p>
      <w:pPr>
        <w:pStyle w:val="Heading3"/>
        <w:keepNext w:val="true"/>
        <w:rPr/>
      </w:pPr>
      <w:r>
        <w:rPr/>
        <w:t>CT-23 — Integração Asaas (tela preparada)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RF-13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 logado.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Ler a integração de uma família nova.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Salvar ambiente e chave; salvar de novo com a chave vazia.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Clicar em “Testar”.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4. Enviar dados inválidos; tentar sem login e como leitor.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Começa desconectada e sem chave; a chave é cifrada e só aparece mascarada; chave vazia mantém a anterior; o teste exige chave e avisa que a conexão real não está ativa; dados inválidos dão 422, sem login 401, e o leitor vê mas não salva.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9 teste(s): 9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test_integracoes::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chave do Asaas não volta inteira para a tela · teste do Asaas é honesto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CT-24 — Exportar backup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RF-14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 com despesas lançadas.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Exportar o backup.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Regravar o JSON como o navegador faria (3600.0 → 3600).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Apagar os dados e restaurar o arquivo.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 arquivo traz versão e checksum; um JSON regravado continua válido; após restaurar, os mesmos dados voltam.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 teste(s): 4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test_backup::test_exportar_apagar_restaurar_devolve_os_mesmos_dados · test_backup::test_arquivo_regravado_pelo_navegador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exportar baixa backup com versão e checksum · restaurar devolve as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CT-25 — Restaurar com validação completa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RF-14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Arquivo de backup em mãos.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Restaurar um arquivo alterado à mão.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Restaurar arquivos com versão, aplicativo, dados ou checksum errados e um registro inválido com checksum recalculado.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Provocar falha no meio da restauração.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Arquivo adulterado ou inválido é recusado com mensagem clara e nada muda; falha no meio aponta para o backup automático.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 teste(s): 8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test_backup::test_arquivo_adulterado_e_recusado_e_nada_muda · test_backup::test_formatos_invalidos · test_backup::test_registro_invalido_com_checksum_correto · test_backup::test_falha_no_meio_da_restauracao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arquivo adulterado é recusado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CT-26 — Histórico de backups e permissões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RF-14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 e não administradores.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Restaurar um backup e abrir o histórico.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Gerar mais de 10 backups; pedir um id inexistente.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Tentar exportar e restaurar como membro, leitor e sem login.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Restaurar guarda o estado anterior como backup automático, que também pode ser restaurado; o histórico mantém só os 10 últimos e id inexistente dá 404; só o administrador exporta e restaura (403 e 401 nos demais casos).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 teste(s): 4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test_backup::test_restaurar_cria_backup_automatico_no_historico · test_backup::test_historico_guarda_so_os_ultimos · test_backup::test_so_admin_exporta_e_restaura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histórico lista exportação e backup automático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5.6 Exclusão de conta e de família</w:t>
      </w:r>
    </w:p>
    <w:p>
      <w:pPr>
        <w:pStyle w:val="Heading3"/>
        <w:keepNext w:val="true"/>
        <w:rPr/>
      </w:pPr>
      <w:r>
        <w:rPr/>
        <w:t>CT-27 — Excluir a própria conta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RF-15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Usuário logado.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Pedir a exclusão com senha errada e repetir várias vezes.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Excluir com a senha certa como membro/leitor, como administrador com outro administrador e como único administrador.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Senha errada responde 403, não exclui nada e, depois de 5 erros, a exclusão é barrada (429); membro e administrador com colega administrador saem, e o token deles para de valer; o único administrador recebe 409, continua logado e é orientado a excluir a família.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12 teste(s): 12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test_conta::test_senha_errada_nao_exclui_nada · test_conta::test_tentativas_de_senha_tem_limite · test_conta::test_membro_exclui_a_propria_conta · test_conta::test_admin_pode_sair_se_houver_outro_admin · test_conta::test_ultimo_admin_nao_pode_excluir_a_conta · test_conta::test_ultimo_admin_barrado_mesmo_com_outros_membros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excluir conta com senha errada · leitora exclui a própria conta · conta excluída não consegue mais entrar · último admin é barrado · admin entra · admin continua logado depois de ser barrado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CT-28 — Excluir a família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RF-15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 logado.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Tentar excluir a família como membro, leitor e sem login.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Excluir a família com a senha certa.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Cadastrar de novo o mesmo e-mail e tentar entrar com as contas antigas.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Só o administrador exclui (403 e 401 nos demais); despesas, cadastros, configurações, backups e todas as contas somem, sem afetar outra família; o e-mail pode ser reaproveitado e as contas antigas não entram mais.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 teste(s): 5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test_conta::test_so_admin_exclui_a_familia · test_conta::test_excluir_familia_apaga_tudo_e_so_dela · test_conta::test_email_pode_ser_reaproveitado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navegador:</w:t>
            </w:r>
            <w:r>
              <w:rPr>
                <w:sz w:val="19"/>
                <w:szCs w:val="19"/>
              </w:rPr>
              <w:t xml:space="preserve"> admin exclui a família · depois de excluir a família ninguém entra mais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5.7 Requisitos técnicos</w:t>
      </w:r>
    </w:p>
    <w:p>
      <w:pPr>
        <w:pStyle w:val="Heading3"/>
        <w:keepNext w:val="true"/>
        <w:rPr/>
      </w:pPr>
      <w:r>
        <w:rPr/>
        <w:t>CT-29 — Senhas, tokens e segredos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RNF-01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Gerar e conferir o hash de uma senha (certa, errada e hash inválido).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Cifrar e decifrar a chave do Asaas, inclusive com segredo errado.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Subir em produção com o JWT_SECRET de desenvolvimento.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 hash confere a senha certa e recusa a errada; a cifra volta ao valor original e devolve vazio com outro segredo; produção recusa o segredo de desenvolvimento.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 teste(s): 4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test_auth::test_password_hash_roundtrip · test_integracoes::test_salva_chave_cifrada_e_so_mostra_final · test_integracoes::test_cifra_ida_e_volta_e_segredo_errado · test_health::test_production_rejects_weak_jwt_secret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CT-30 — Escapar texto de usuário (XSS)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RNF-01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1. Passar texto com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&lt;script&gt;</w:t>
            </w:r>
            <w:r>
              <w:rPr>
                <w:sz w:val="19"/>
                <w:szCs w:val="19"/>
              </w:rPr>
              <w:t xml:space="preserve"> e aspas para a função que escapa HTML.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Os caracteres especiais são convertidos e nada é executado.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 teste(s): 1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format.test.js::esc escapa HTML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CT-31 — Erros padronizados e sem vazamento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RNF-03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Chamar uma rota que não existe.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Provocar um erro inesperado.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Ler os erros no front.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Toda falha usa o mesmo formato, com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requestId</w:t>
            </w:r>
            <w:r>
              <w:rPr>
                <w:sz w:val="19"/>
                <w:szCs w:val="19"/>
              </w:rPr>
              <w:t>; o erro inesperado vira 500 genérico sem detalhes internos; o front mostra mensagem em português e lista campos inválidos.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 teste(s): 4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test_health::test_unknown_route_uses_standard_error_envelope · test_health::test_unhandled_error_does_not_leak_details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api.test.js::erro da API vira ApiError · api.test.js::mensagens: validação lista campos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CT-32 — Saúde, versão e Swagger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RNF-02, RNF-05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1. Chamar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/health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/ready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/version</w:t>
            </w:r>
            <w:r>
              <w:rPr>
                <w:sz w:val="19"/>
                <w:szCs w:val="19"/>
              </w:rPr>
              <w:t>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Simular falha do banco.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3. Abrir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/docs</w:t>
            </w:r>
            <w:r>
              <w:rPr>
                <w:sz w:val="19"/>
                <w:szCs w:val="19"/>
              </w:rPr>
              <w:t xml:space="preserve"> e a raiz com a documentação ligada e desligada.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/health</w:t>
            </w:r>
            <w:r>
              <w:rPr>
                <w:sz w:val="19"/>
                <w:szCs w:val="19"/>
              </w:rPr>
              <w:t xml:space="preserve"> traz o id da requisição e o cabeçalho de segurança;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/ready</w:t>
            </w:r>
            <w:r>
              <w:rPr>
                <w:sz w:val="19"/>
                <w:szCs w:val="19"/>
              </w:rPr>
              <w:t xml:space="preserve"> responde 503 quando o banco falha; o Swagger fica ligado por padrão (mesmo em produção), some quando desligado, e a raiz o abre.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 teste(s): 7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test_health::test_health · test_health::test_ready_ok · test_health::test_ready_unavailable_when_repository_fails · test_health::test_version · test_health::test_docs_enabled_by_default_even_in_production · test_health::test_docs_can_be_disabled · test_health::test_root_opens_docs_or_describes_service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CT-33 — Contrato do repositório e do login (memória e Appwrite simulado)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RNF-06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Rodar a mesma bateria de contrato no repositório em memória e no Appwrite simulado.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Testar o provedor de login do Appwrite com respostas simuladas.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Provocar erros 5xx passageiros e persistentes.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As duas implementações obedecem ao mesmo contrato (criar, ler, listar com filtros, atualizar, excluir, isolamento por família, cópias); erros 5xx passageiros são repetidos e os persistentes continuam erro; o login do Appwrite mapeia conflito para “e-mail em uso” e não deixa sessão de validação para trás.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31 teste(s): 31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contract.test_memory_repository · contract.test_appwrite_repository.TestAppwriteRepositoryWithFake · contract.test_appwrite_repository:: · test_appwrite_auth::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CT-34 — Cliente HTTP do front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RF-02, RNF-03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Automatizado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Enviar token e corpo JSON.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Receber 204, erro da API, 401 com sessão ativa e falha de rede.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Guardar e limpar o token.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Token só na sessionStorage; 401 com sessão ativa chama o tratador de sessão vencida (menos nas rotas de login); falha de rede vira erro amigável.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 teste(s): 7 passaram, 0 falharam, 0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vitest:</w:t>
            </w:r>
            <w:r>
              <w:rPr>
                <w:sz w:val="19"/>
                <w:szCs w:val="19"/>
              </w:rPr>
              <w:t xml:space="preserve"> api.test.js::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DFF5E8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Passou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5.8 Manuais e pós-publicação</w:t>
      </w:r>
    </w:p>
    <w:p>
      <w:pPr>
        <w:pStyle w:val="Heading3"/>
        <w:keepNext w:val="true"/>
        <w:rPr/>
      </w:pPr>
      <w:r>
        <w:rPr/>
        <w:t>CT-35 — Alertas sonoros audíveis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RF-10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Manual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Aparelho com som e uma despesa atrasada.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Abrir o app com uma despesa atrasada e tocar na faixa de alerta.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Ouvir os bipes (três para atrasada, dois para vencendo hoje).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Desligar o alerta sonoro em Ajustes e repetir.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 som toca com alerta ligado e fica mudo com o interruptor desligado.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Nenhum teste automatizado.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Por que não foi executado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Exige ouvir o som no aparelho; o interruptor é testado (CT-17), mas a audição não é automatizável neste roteiro.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executado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CT-36 — Contrato do repositório contra o Appwrite real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RNF-06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Manual (com variáveis do Appwrite)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Appwrite no ar e variáveis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APPWRITE_ENDPOINT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APPWRITE_PROJECT_ID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APPWRITE_API_KEY</w:t>
            </w:r>
            <w:r>
              <w:rPr>
                <w:sz w:val="19"/>
                <w:szCs w:val="19"/>
              </w:rPr>
              <w:t xml:space="preserve"> definidas.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1. Dentro de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backend/</w:t>
            </w:r>
            <w:r>
              <w:rPr>
                <w:sz w:val="19"/>
                <w:szCs w:val="19"/>
              </w:rPr>
              <w:t xml:space="preserve">, rodar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pytest tests/contract</w:t>
            </w:r>
            <w:r>
              <w:rPr>
                <w:sz w:val="19"/>
                <w:szCs w:val="19"/>
              </w:rPr>
              <w:t xml:space="preserve"> com as variáveis do Appwrite.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Os 8 testes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TestAppwriteRepositoryLive</w:t>
            </w:r>
            <w:r>
              <w:rPr>
                <w:sz w:val="19"/>
                <w:szCs w:val="19"/>
              </w:rPr>
              <w:t xml:space="preserve"> passam contra o banco real.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 teste(s): 0 passaram, 0 falharam, 8 pulados.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pytest:</w:t>
            </w:r>
            <w:r>
              <w:rPr>
                <w:sz w:val="19"/>
                <w:szCs w:val="19"/>
              </w:rPr>
              <w:t xml:space="preserve"> contract.test_appwrite_repository.TestAppwriteRepositoryLive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Por que não foi executado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Sem as variáveis do Appwrite os 8 testes ficam pulados; esta rodada não tinha Appwrite real.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Pulado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CT-37 — Fluxo completo no Appwrite real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RF-01, RF-05, RF-14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Manual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Stack completa no ar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docker compose up -d --build</w:t>
            </w:r>
            <w:r>
              <w:rPr>
                <w:sz w:val="19"/>
                <w:szCs w:val="19"/>
              </w:rPr>
              <w:t>) e projeto/chave de API criados no console.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Cadastrar família, lançar despesas, pagar e gerar mês.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Exportar o backup, apagar uma despesa e restaurar.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Excluir a família.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Tudo funciona igual ao teste em memória e os dados aparecem no banco do Appwrite.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Nenhum teste automatizado.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Por que não foi executado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Sem rodada registrada nesta versão; repetir contra o Appwrite real antes do envio.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executado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CT-38 — Persistência após reiniciar os contêineres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RNF-04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Manual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Stack no ar, com dados lançados.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1. Rodar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docker compose restart</w:t>
            </w:r>
            <w:r>
              <w:rPr>
                <w:sz w:val="19"/>
                <w:szCs w:val="19"/>
              </w:rPr>
              <w:t xml:space="preserve"> (nunca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down -v</w:t>
            </w:r>
            <w:r>
              <w:rPr>
                <w:sz w:val="19"/>
                <w:szCs w:val="19"/>
              </w:rPr>
              <w:t>).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Entrar de novo e conferir os dados.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Login e dados continuam, pois ficam no volume do MongoDB.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Nenhum teste automatizado.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Por que não foi executado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Não executado nesta rodada.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executado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CT-39 — Publicação no Coolify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RNF-02, RNF-04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Alta · Manual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Repositório no GitHub e recurso criado no Coolify com as variáveis de ambiente.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Abrir o domínio do app e o da API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/health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/ready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/version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/docs</w:t>
            </w:r>
            <w:r>
              <w:rPr>
                <w:sz w:val="19"/>
                <w:szCs w:val="19"/>
              </w:rPr>
              <w:t>).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Criar uma família e lançar uma despesa pelo domínio público.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Conferir HTTPS e cabeçalhos de segurança.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App e API respondem pelos domínios com HTTPS;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/ready</w:t>
            </w:r>
            <w:r>
              <w:rPr>
                <w:sz w:val="19"/>
                <w:szCs w:val="19"/>
              </w:rPr>
              <w:t xml:space="preserve"> devolve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ready</w:t>
            </w:r>
            <w:r>
              <w:rPr>
                <w:sz w:val="19"/>
                <w:szCs w:val="19"/>
              </w:rPr>
              <w:t>; o fluxo de cadastro e lançamento funciona.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Nenhum teste automatizado.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Por que não foi executado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Aguarda a publicação. Preencher a tabela de verificação pós-deploy ao final deste documento.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executado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CT-40 — Conferência visual em celular real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RNF-07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Prioridade · tipo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Média · Manual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Celular com o app aberto pelo domínio.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 Olhar o cabeçalho em modo retrato e paisagem.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 Abrir o calendário de mês e escolher um mês.</w:t>
            </w:r>
          </w:p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Rolar Ajustes e acionar um interruptor.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Cabeçalho legível, calendário utilizável com o polegar e rolagem preservada.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Testes ligados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Nenhum teste automatizado.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Por que não foi executado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keepNext w:val="true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 geometria foi medida em navegador automatizado (CT-21); falta olhar num aparelho real.</w:t>
            </w:r>
          </w:p>
        </w:tc>
      </w:tr>
      <w:tr>
        <w:trPr>
          <w:cantSplit/>
        </w:trPr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FF1D6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executado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6. Verificação depois da publicação</w:t>
      </w:r>
    </w:p>
    <w:p>
      <w:pPr>
        <w:pStyle w:val="Normal"/>
        <w:spacing w:lineRule="auto" w:line="276" w:before="0" w:after="110"/>
        <w:rPr/>
      </w:pPr>
      <w:r>
        <w:rPr/>
        <w:t>Esta tabela é preenchida na hora da publicação no Coolify, com os endereços reais. Ela completa os casos CT-37 a CT-40 e fica anexada ao DCT final.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8"/>
        <w:gridCol w:w="2874"/>
        <w:gridCol w:w="2704"/>
        <w:gridCol w:w="1014"/>
        <w:gridCol w:w="848"/>
      </w:tblGrid>
      <w:tr>
        <w:trPr>
          <w:tblHeader w:val="true"/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Como verificar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Esperado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Data</w:t>
            </w:r>
          </w:p>
        </w:tc>
      </w:tr>
      <w:tr>
        <w:trPr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App abre com HTTPS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Abrir o domínio do app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Tela de login, cadeado no navegador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API saudável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/health</w:t>
            </w:r>
            <w:r>
              <w:rPr>
                <w:sz w:val="19"/>
                <w:szCs w:val="19"/>
              </w:rPr>
              <w:t xml:space="preserve"> no domínio da API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{"status":"ok"}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Banco pronto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/ready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{"status":"ready"}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Versão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/version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Ambiente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production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Swagger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Abrir a raiz da API ou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/docs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Documentação das rotas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Cabeçalhos de segurança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Inspecionar a resposta do app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CSP,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nosniff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X-Frame-Options: DENY</w:t>
            </w:r>
            <w:r>
              <w:rPr>
                <w:sz w:val="19"/>
                <w:szCs w:val="19"/>
              </w:rPr>
              <w:t>, HSTS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Fluxo completo (CT-37)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Cadastrar família, lançar, pagar, gerar mês, exportar e restaurar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Tudo funciona e os dados aparecem no Appwrite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Persistência (CT-38)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Reiniciar os contêineres e entrar de novo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Dados continuam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Celular real (CT-40)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Abrir o app no celular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Cabeçalho, calendário e rolagem corretos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21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Console do Appwrite</w:t>
            </w:r>
          </w:p>
        </w:tc>
        <w:tc>
          <w:tcPr>
            <w:tcW w:w="287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Abrir o domínio do console</w:t>
            </w:r>
          </w:p>
        </w:tc>
        <w:tc>
          <w:tcPr>
            <w:tcW w:w="270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Tela do console do Appwrite</w:t>
            </w:r>
          </w:p>
        </w:tc>
        <w:tc>
          <w:tcPr>
            <w:tcW w:w="10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1"/>
        <w:keepNext w:val="true"/>
        <w:rPr/>
      </w:pPr>
      <w:r>
        <w:rPr/>
        <w:t>7. Como repetir os testes</w:t>
      </w:r>
    </w:p>
    <w:p>
      <w:pPr>
        <w:pStyle w:val="Heading3"/>
        <w:keepNext w:val="true"/>
        <w:rPr/>
      </w:pPr>
      <w:r>
        <w:rPr/>
        <w:t>API (pytest)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cd backend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pip install -r requirements-dev.txt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pytest                              # testes + cobertura</w:t>
      </w:r>
    </w:p>
    <w:p>
      <w:pPr>
        <w:pStyle w:val="Normal"/>
        <w:keepLines/>
        <w:shd w:val="clear" w:color="auto" w:fill="F1F3F8"/>
        <w:spacing w:lineRule="auto" w:line="240" w:before="0" w:after="14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ruff check . &amp;&amp; ruff format --check . &amp;&amp; mypy app</w:t>
      </w:r>
    </w:p>
    <w:p>
      <w:pPr>
        <w:pStyle w:val="Heading3"/>
        <w:keepNext w:val="true"/>
        <w:rPr/>
      </w:pPr>
      <w:r>
        <w:rPr/>
        <w:t>Front (vitest)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cd frontend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npm install</w:t>
      </w:r>
    </w:p>
    <w:p>
      <w:pPr>
        <w:pStyle w:val="Normal"/>
        <w:keepLines/>
        <w:shd w:val="clear" w:color="auto" w:fill="F1F3F8"/>
        <w:spacing w:lineRule="auto" w:line="240" w:before="0" w:after="14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npm test</w:t>
      </w:r>
    </w:p>
    <w:p>
      <w:pPr>
        <w:pStyle w:val="Heading3"/>
        <w:keepNext w:val="true"/>
        <w:rPr/>
      </w:pPr>
      <w:r>
        <w:rPr/>
        <w:t>Roteiro no navegador (Playwright)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pip install playwright &amp;&amp; playwright install chromium        # uma vez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cd backend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REPOSITORY_BACKEND=memory JWT_SECRET=troque-por-um-valor-longo-e-aleatorio-32+ uvicorn app.main:app --port 8000 &amp;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python ../e2e/servidor.py &amp;                                  # front em http://127.0.0.1:8080 repassando /api</w:t>
      </w:r>
    </w:p>
    <w:p>
      <w:pPr>
        <w:pStyle w:val="Normal"/>
        <w:keepLines/>
        <w:shd w:val="clear" w:color="auto" w:fill="F1F3F8"/>
        <w:spacing w:lineRule="auto" w:line="240" w:before="0" w:after="14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python ../e2e/roteiro.py                                     # reinicie a API antes de repetir (dados em memória)</w:t>
      </w:r>
    </w:p>
    <w:p>
      <w:pPr>
        <w:pStyle w:val="Heading3"/>
        <w:keepNext w:val="true"/>
        <w:rPr/>
      </w:pPr>
      <w:r>
        <w:rPr/>
        <w:t>Contrato contra o Appwrite real (CT-36)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# com o Appwrite no ar e APPWRITE_ENDPOINT, APPWRITE_PROJECT_ID e APPWRITE_API_KEY exportadas</w:t>
      </w:r>
    </w:p>
    <w:p>
      <w:pPr>
        <w:pStyle w:val="Normal"/>
        <w:keepLines/>
        <w:shd w:val="clear" w:color="auto" w:fill="F1F3F8"/>
        <w:spacing w:lineRule="auto" w:line="240" w:before="0" w:after="14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cd backend &amp;&amp; pytest tests/contract</w:t>
      </w:r>
    </w:p>
    <w:p>
      <w:pPr>
        <w:pStyle w:val="Heading1"/>
        <w:keepNext w:val="true"/>
        <w:rPr/>
      </w:pPr>
      <w:r>
        <w:rPr/>
        <w:t>8. Critério de aceite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>Nenhum teste automatizado falhando (atendido nesta rodada).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>CT-36 a CT-39 executados e registrados depois da publicação, com a tabela da seção 6 preenchida.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>CT-35 e CT-40 conferidos num aparelho real, com som e tela de celular.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>Qualquer falha encontrada nessas etapas é corrigida e o teste automatizado correspondente é acrescentado antes de fechar a versão.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250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474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  <w:r>
      <w:rPr>
        <w:color w:val="6474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474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  <w:r>
      <w:rPr>
        <w:color w:val="6474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5DCE8"/>
      </w:pBdr>
      <w:jc w:val="end"/>
      <w:rPr/>
    </w:pPr>
    <w:r>
      <w:rPr>
        <w:color w:val="64748B"/>
        <w:sz w:val="16"/>
        <w:szCs w:val="16"/>
      </w:rPr>
      <w:t>FinControl — DCT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5DCE8"/>
      </w:pBdr>
      <w:jc w:val="end"/>
      <w:rPr/>
    </w:pPr>
    <w:r>
      <w:rPr>
        <w:color w:val="64748B"/>
        <w:sz w:val="16"/>
        <w:szCs w:val="16"/>
      </w:rPr>
      <w:t>FinControl — DCT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000" w:hanging="27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F172A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0F172A"/>
      <w:kern w:val="0"/>
      <w:sz w:val="21"/>
      <w:szCs w:val="21"/>
      <w:lang w:val="pt-BR" w:eastAsia="zh-CN" w:bidi="hi-IN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Calibri" w:hAnsi="Calibri" w:eastAsia="Calibri" w:cs="Calibri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hAnsi="Calibri" w:eastAsia="Calibri" w:cs="Calibri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hAnsi="Calibri" w:eastAsia="Calibri" w:cs="Calibri"/>
      <w:b/>
      <w:bCs/>
      <w:color w:val="0F172A"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LibreOffice_project/620$Build-3</Application>
  <AppVersion>15.0000</AppVersion>
  <Pages>25</Pages>
  <Words>5792</Words>
  <Characters>34112</Characters>
  <CharactersWithSpaces>38854</CharactersWithSpaces>
  <Paragraphs>1238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2026-10-21T20:56:04Z</dcterms:created>
  <dc:creator>Alvaro Paiva Soares</dc:creator>
  <dc:description>Plano, execução e resultado dos testes — Hackathon AMX, fase 2</dc:description>
  <dc:language>pt-BR</dc:language>
  <cp:lastModifiedBy/>
  <dcterms:modified xsi:type="dcterms:W3CDTF">2026-10-21T18:33:08Z</dcterms:modified>
  <cp:revision>2</cp:revision>
  <dc:subject/>
  <dc:title>FinControl — Documento de Casos de Teste (DCT)</dc:title>
</cp:coreProperties>
</file>