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6BFF"/>
          <w:sz w:val="52"/>
          <w:szCs w:val="52"/>
        </w:rPr>
        <w:t xml:space="preserve">FinControl</w:t>
      </w:r>
    </w:p>
    <w:p>
      <w:pPr>
        <w:spacing w:after="80"/>
      </w:pPr>
      <w:r>
        <w:rPr>
          <w:b/>
          <w:bCs/>
          <w:color w:val="0F172A"/>
          <w:sz w:val="38"/>
          <w:szCs w:val="38"/>
        </w:rPr>
        <w:t xml:space="preserve">Manual do Sistema</w:t>
      </w:r>
    </w:p>
    <w:p>
      <w:pPr>
        <w:pBdr>
          <w:bottom w:val="single" w:color="2F6BFF" w:sz="8" w:space="8"/>
        </w:pBdr>
        <w:spacing w:after="200"/>
      </w:pPr>
      <w:r>
        <w:rPr>
          <w:color w:val="64748B"/>
          <w:sz w:val="22"/>
          <w:szCs w:val="22"/>
        </w:rPr>
        <w:t xml:space="preserve">Guia de uso do FinControl para a família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cantSplit w:val="off"/>
        </w:trPr>
        <w:tc>
          <w:tcPr>
            <w:tcW w:type="dxa" w:w="2141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Sistema</w:t>
            </w:r>
          </w:p>
        </w:tc>
        <w:tc>
          <w:tcPr>
            <w:tcW w:type="dxa" w:w="7497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FinControl — controle de despesas familiares</w:t>
            </w:r>
          </w:p>
        </w:tc>
      </w:tr>
      <w:tr>
        <w:trPr>
          <w:cantSplit w:val="off"/>
        </w:trPr>
        <w:tc>
          <w:tcPr>
            <w:tcW w:type="dxa" w:w="2141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497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1.0.0 (candidata)</w:t>
            </w:r>
          </w:p>
        </w:tc>
      </w:tr>
      <w:tr>
        <w:trPr>
          <w:cantSplit w:val="off"/>
        </w:trPr>
        <w:tc>
          <w:tcPr>
            <w:tcW w:type="dxa" w:w="2141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Público</w:t>
            </w:r>
          </w:p>
        </w:tc>
        <w:tc>
          <w:tcPr>
            <w:tcW w:type="dxa" w:w="7497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Administradores, membros e leitores da família</w:t>
            </w:r>
          </w:p>
        </w:tc>
      </w:tr>
      <w:tr>
        <w:trPr>
          <w:cantSplit w:val="off"/>
        </w:trPr>
        <w:tc>
          <w:tcPr>
            <w:tcW w:type="dxa" w:w="2141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497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21/10/2026</w:t>
            </w:r>
          </w:p>
        </w:tc>
      </w:tr>
      <w:tr>
        <w:trPr>
          <w:cantSplit w:val="off"/>
        </w:trPr>
        <w:tc>
          <w:tcPr>
            <w:tcW w:type="dxa" w:w="2141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7497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Alvaro Paiva Soares</w:t>
            </w:r>
          </w:p>
        </w:tc>
      </w:tr>
      <w:tr>
        <w:trPr>
          <w:cantSplit w:val="off"/>
        </w:trPr>
        <w:tc>
          <w:tcPr>
            <w:tcW w:type="dxa" w:w="2141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Veja também</w:t>
            </w:r>
          </w:p>
        </w:tc>
        <w:tc>
          <w:tcPr>
            <w:tcW w:type="dxa" w:w="7497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Especificação funcional e técnica · DCT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Para que serve o FinControl</w:t>
      </w:r>
    </w:p>
    <w:p>
      <w:pPr>
        <w:spacing w:after="110" w:before="0" w:line="276"/>
      </w:pPr>
      <w:r>
        <w:t xml:space="preserve">O FinControl ajuda a família a saber </w:t>
      </w:r>
      <w:r>
        <w:rPr>
          <w:b/>
          <w:bCs/>
        </w:rPr>
        <w:t xml:space="preserve">quanto já gastou</w:t>
      </w:r>
      <w:r>
        <w:t xml:space="preserve">, </w:t>
      </w:r>
      <w:r>
        <w:rPr>
          <w:b/>
          <w:bCs/>
        </w:rPr>
        <w:t xml:space="preserve">quanto ainda pode gastar</w:t>
      </w:r>
      <w:r>
        <w:t xml:space="preserve"> e </w:t>
      </w:r>
      <w:r>
        <w:rPr>
          <w:b/>
          <w:bCs/>
        </w:rPr>
        <w:t xml:space="preserve">o que está para vencer</w:t>
      </w:r>
      <w:r>
        <w:t xml:space="preserve">. Você lança as contas do mês, marca como pagas quando pagar, e o sistema organiza tudo sozinho, avisa quando algo atrasa e mostra para onde o dinheiro está indo.</w:t>
      </w:r>
    </w:p>
    <w:p>
      <w:pPr>
        <w:spacing w:after="110" w:before="0" w:line="276"/>
      </w:pPr>
      <w:r>
        <w:t xml:space="preserve">Funciona no navegador do celular e do computador. Não precisa instalar nada: basta abrir o endereço do sistema e entrar com o seu e-mail e senha.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Como ler este manual.</w:t>
            </w:r>
            <w:r>
              <w:rPr>
                <w:sz w:val="19"/>
                <w:szCs w:val="19"/>
              </w:rPr>
              <w:t xml:space="preserve"> As seções 2 a 4 bastam para começar. As seções 5 a 9 explicam cada aba. A seção 12 traz as mensagens que você pode encontrar e o que fazer em cada uma.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Primeiro acesso</w:t>
      </w:r>
    </w:p>
    <w:p>
      <w:pPr>
        <w:pStyle w:val="Heading2"/>
        <w:keepNext/>
      </w:pPr>
      <w:r>
        <w:t xml:space="preserve">2.1 Criar a família</w:t>
      </w:r>
    </w:p>
    <w:p>
      <w:pPr>
        <w:spacing w:after="110" w:before="0" w:line="276"/>
      </w:pPr>
      <w:r>
        <w:t xml:space="preserve">Quem cria a família vira o </w:t>
      </w:r>
      <w:r>
        <w:rPr>
          <w:b/>
          <w:bCs/>
        </w:rPr>
        <w:t xml:space="preserve">administrador</w:t>
      </w:r>
      <w:r>
        <w:t xml:space="preserve">. Faça isso uma única vez; as demais pessoas são adicionadas depois pelo administrador (seção 8.5).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Abra o endereço do FinControl. Na tela de entrada, toque em </w:t>
      </w:r>
      <w:r>
        <w:rPr>
          <w:b/>
          <w:bCs/>
        </w:rPr>
        <w:t xml:space="preserve">Criar uma família nova</w:t>
      </w:r>
      <w:r>
        <w:t xml:space="preserve"> (botão abaixo do formulário; para voltar, </w:t>
      </w:r>
      <w:r>
        <w:rPr>
          <w:b/>
          <w:bCs/>
        </w:rPr>
        <w:t xml:space="preserve">Já tenho conta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Preencha o </w:t>
      </w:r>
      <w:r>
        <w:rPr>
          <w:b/>
          <w:bCs/>
        </w:rPr>
        <w:t xml:space="preserve">nome da família</w:t>
      </w:r>
      <w:r>
        <w:t xml:space="preserve">, o </w:t>
      </w:r>
      <w:r>
        <w:rPr>
          <w:b/>
          <w:bCs/>
        </w:rPr>
        <w:t xml:space="preserve">seu nome</w:t>
      </w:r>
      <w:r>
        <w:t xml:space="preserve">, o </w:t>
      </w:r>
      <w:r>
        <w:rPr>
          <w:b/>
          <w:bCs/>
        </w:rPr>
        <w:t xml:space="preserve">e-mail</w:t>
      </w:r>
      <w:r>
        <w:t xml:space="preserve"> e uma </w:t>
      </w:r>
      <w:r>
        <w:rPr>
          <w:b/>
          <w:bCs/>
        </w:rPr>
        <w:t xml:space="preserve">senha</w:t>
      </w:r>
      <w:r>
        <w:t xml:space="preserve"> com pelo menos 8 caracteres.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Marque a caixa que autoriza o uso dos dados para o funcionamento do sistema (obrigatória).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Toque em </w:t>
      </w:r>
      <w:r>
        <w:rPr>
          <w:b/>
          <w:bCs/>
        </w:rPr>
        <w:t xml:space="preserve">Criar e entrar</w:t>
      </w:r>
      <w:r>
        <w:t xml:space="preserve">.</w:t>
      </w:r>
    </w:p>
    <w:p>
      <w:pPr>
        <w:spacing w:after="110" w:before="80" w:line="276"/>
      </w:pPr>
      <w:r>
        <w:t xml:space="preserve">Na primeira entrada, o sistema já prepara a estrutura: 34 categorias, 3 tipos de despesa (FIXA, VARIAVEIS e Emprest.Financ.) e o centro de custo “Família”. </w:t>
      </w:r>
      <w:r>
        <w:rPr>
          <w:b/>
          <w:bCs/>
        </w:rPr>
        <w:t xml:space="preserve">Nenhum lançamento, banco ou valor de exemplo é criado</w:t>
      </w:r>
      <w:r>
        <w:t xml:space="preserve"> — você começa com tudo vazio.</w:t>
      </w:r>
    </w:p>
    <w:p>
      <w:pPr>
        <w:pStyle w:val="Heading2"/>
        <w:keepNext/>
      </w:pPr>
      <w:r>
        <w:t xml:space="preserve">2.2 Entrar e sair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Entrar:</w:t>
      </w:r>
      <w:r>
        <w:t xml:space="preserve"> informe e-mail e senha e toque em </w:t>
      </w:r>
      <w:r>
        <w:rPr>
          <w:b/>
          <w:bCs/>
        </w:rPr>
        <w:t xml:space="preserve">Entrar</w:t>
      </w:r>
      <w:r>
        <w:t xml:space="preserve">. O e-mail vale em maiúsculas ou minúsculas.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Sessão:</w:t>
      </w:r>
      <w:r>
        <w:t xml:space="preserve"> ela dura até 8 horas e some quando você fecha a aba do navegador. Ao reabrir, entre de novo.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Sair:</w:t>
      </w:r>
      <w:r>
        <w:t xml:space="preserve"> vá em </w:t>
      </w:r>
      <w:r>
        <w:rPr>
          <w:b/>
          <w:bCs/>
        </w:rPr>
        <w:t xml:space="preserve">Ajustes → Conta → Sair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Errou a senha 5 vezes?</w:t>
      </w:r>
      <w:r>
        <w:t xml:space="preserve"> O sistema bloqueia novas tentativas por alguns minutos. Aguarde e tente de novo.</w:t>
      </w:r>
    </w:p>
    <w:p>
      <w:pPr>
        <w:pStyle w:val="Heading1"/>
        <w:keepNext/>
      </w:pPr>
      <w:r>
        <w:t xml:space="preserve">3. Perfis: quem pode fazer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8"/>
        <w:gridCol w:w="5398"/>
      </w:tblGrid>
      <w:tr>
        <w:trPr>
          <w:cantSplit/>
          <w:tblHeader/>
        </w:trPr>
        <w:tc>
          <w:tcPr>
            <w:tcW w:type="dxa" w:w="154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26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Para quem</w:t>
            </w:r>
          </w:p>
        </w:tc>
        <w:tc>
          <w:tcPr>
            <w:tcW w:type="dxa" w:w="53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O que pode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6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Quem cuida do dinheiro da casa</w:t>
            </w:r>
          </w:p>
        </w:tc>
        <w:tc>
          <w:tcPr>
            <w:tcW w:type="dxa" w:w="53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Tudo: lançar despesas, mexer nos cadastros e nas configurações, criar usuários, fazer backup e restaurar, excluir a família.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Membro</w:t>
            </w:r>
          </w:p>
        </w:tc>
        <w:tc>
          <w:tcPr>
            <w:tcW w:type="dxa" w:w="26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Quem ajuda a lançar e pagar contas</w:t>
            </w:r>
          </w:p>
        </w:tc>
        <w:tc>
          <w:tcPr>
            <w:tcW w:type="dxa" w:w="53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Ver tudo; criar, editar, pagar e excluir despesas; gerar o mês. Não altera cadastros nem configurações.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Leitor</w:t>
            </w:r>
          </w:p>
        </w:tc>
        <w:tc>
          <w:tcPr>
            <w:tcW w:type="dxa" w:w="26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Quem só acompanha (um convidado, por exemplo)</w:t>
            </w:r>
          </w:p>
        </w:tc>
        <w:tc>
          <w:tcPr>
            <w:tcW w:type="dxa" w:w="539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Só consulta. Não vê botões de lançar, pagar ou alterar.</w:t>
            </w:r>
          </w:p>
        </w:tc>
      </w:tr>
    </w:tbl>
    <w:p>
      <w:pPr>
        <w:spacing w:after="110" w:before="80" w:line="276"/>
      </w:pPr>
      <w:r>
        <w:t xml:space="preserve">Se você não vê um botão que outra pessoa vê, provavelmente o seu perfil não tem essa permissão. Peça ao administrador para ajustar o seu papel.</w:t>
      </w:r>
    </w:p>
    <w:p>
      <w:pPr>
        <w:pStyle w:val="Heading1"/>
        <w:keepNext/>
      </w:pPr>
      <w:r>
        <w:t xml:space="preserve">4. Conhecendo a tela</w:t>
      </w:r>
    </w:p>
    <w:p>
      <w:pPr>
        <w:spacing w:after="110" w:before="0" w:line="276"/>
      </w:pPr>
      <w:r>
        <w:t xml:space="preserve">Embaixo fica a barra com as </w:t>
      </w:r>
      <w:r>
        <w:rPr>
          <w:b/>
          <w:bCs/>
        </w:rPr>
        <w:t xml:space="preserve">cinco abas</w:t>
      </w:r>
      <w:r>
        <w:t xml:space="preserve">: Início, Despesas, Análises, Cadastros e Ajustes. No topo ficam o nome do sistema, o sino e o mês em tela.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9"/>
        <w:gridCol w:w="3794"/>
        <w:gridCol w:w="4175"/>
      </w:tblGrid>
      <w:tr>
        <w:trPr>
          <w:cantSplit/>
          <w:tblHeader/>
        </w:trPr>
        <w:tc>
          <w:tcPr>
            <w:tcW w:type="dxa" w:w="1669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</w:p>
        </w:tc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No computador</w:t>
            </w:r>
          </w:p>
        </w:tc>
        <w:tc>
          <w:tcPr>
            <w:tcW w:type="dxa" w:w="417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No celular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Cabeçalho</w:t>
            </w:r>
          </w:p>
        </w:tc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Logo e nome à esquerda; sino e seletor de mês “‹ mês ›” à direita.</w:t>
            </w:r>
          </w:p>
        </w:tc>
        <w:tc>
          <w:tcPr>
            <w:tcW w:type="dxa" w:w="417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Logo e nome à esquerda; só o sino e o mês/ano à direita.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Trocar de mês</w:t>
            </w:r>
          </w:p>
        </w:tc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Toque nas setas </w:t>
            </w:r>
            <w:r>
              <w:rPr>
                <w:b/>
                <w:bCs/>
                <w:sz w:val="19"/>
                <w:szCs w:val="19"/>
              </w:rPr>
              <w:t xml:space="preserve">‹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›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17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Toque no </w:t>
            </w:r>
            <w:r>
              <w:rPr>
                <w:b/>
                <w:bCs/>
                <w:sz w:val="19"/>
                <w:szCs w:val="19"/>
              </w:rPr>
              <w:t xml:space="preserve">mês/ano</w:t>
            </w:r>
            <w:r>
              <w:rPr>
                <w:sz w:val="19"/>
                <w:szCs w:val="19"/>
              </w:rPr>
              <w:t xml:space="preserve"> e escolha no calendário: use as setas do calendário para mudar o ano e toque no mês.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Sino</w:t>
            </w:r>
          </w:p>
        </w:tc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🔔 liga e 🔕 desliga o som dos alertas.</w:t>
            </w:r>
          </w:p>
        </w:tc>
        <w:tc>
          <w:tcPr>
            <w:tcW w:type="dxa" w:w="417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Igual.</w:t>
            </w:r>
          </w:p>
        </w:tc>
      </w:tr>
    </w:tbl>
    <w:p>
      <w:pPr>
        <w:spacing w:after="80"/>
      </w:pPr>
    </w:p>
    <w:p>
      <w:pPr>
        <w:spacing w:after="110" w:before="0" w:line="276"/>
      </w:pPr>
      <w:r>
        <w:rPr>
          <w:b/>
          <w:bCs/>
        </w:rPr>
        <w:t xml:space="preserve">O mês em tela importa.</w:t>
      </w:r>
      <w:r>
        <w:t xml:space="preserve"> Cada despesa pertence a um mês (a “competência”). Tudo o que você vê — totais, quadro, gráficos — é do mês escolhido. Para ver outro mês, troque o mês no cabeçalho.</w:t>
      </w:r>
    </w:p>
    <w:p>
      <w:pPr>
        <w:pStyle w:val="Heading1"/>
        <w:keepNext/>
      </w:pPr>
      <w:r>
        <w:t xml:space="preserve">5. Início</w:t>
      </w:r>
    </w:p>
    <w:p>
      <w:pPr>
        <w:spacing w:after="110" w:before="0" w:line="276"/>
      </w:pPr>
      <w:r>
        <w:t xml:space="preserve">É o painel do mês. De cima para baixo: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Resumo do mês:</w:t>
      </w:r>
      <w:r>
        <w:t xml:space="preserve"> quanto está disponível para gastar, quanto já foi pago, quanto falta pagar, quantas contas estão atrasadas e quanto deve sobrar no fim do mês.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Controle de gastos:</w:t>
      </w:r>
      <w:r>
        <w:t xml:space="preserve"> quanto do orçamento já foi usado.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Orientações inteligentes:</w:t>
      </w:r>
      <w:r>
        <w:t xml:space="preserve"> avisos coloridos calculados com os seus dados. Vermelho pede ação (conta atrasada, orçamento quase esgotado, dívidas acima de 30% da renda, mês fechando acima do orçamento); laranja pede atenção; verde indica que está tudo bem; azul sugere um ajuste (definir orçamento, informar renda, reforçar a reserva).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Próximos vencimentos</w:t>
      </w:r>
      <w:r>
        <w:t xml:space="preserve"> e </w:t>
      </w:r>
      <w:r>
        <w:rPr>
          <w:b/>
          <w:bCs/>
        </w:rPr>
        <w:t xml:space="preserve">Onde está indo o dinheiro</w:t>
      </w:r>
      <w:r>
        <w:t xml:space="preserve"> (gastos por categoria).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Para as orientações funcionarem bem, preencha o </w:t>
            </w:r>
            <w:r>
              <w:rPr>
                <w:b/>
                <w:bCs/>
                <w:sz w:val="19"/>
                <w:szCs w:val="19"/>
              </w:rPr>
              <w:t xml:space="preserve">orçamento do mês</w:t>
            </w:r>
            <w:r>
              <w:rPr>
                <w:sz w:val="19"/>
                <w:szCs w:val="19"/>
              </w:rPr>
              <w:t xml:space="preserve"> e a </w:t>
            </w:r>
            <w:r>
              <w:rPr>
                <w:b/>
                <w:bCs/>
                <w:sz w:val="19"/>
                <w:szCs w:val="19"/>
              </w:rPr>
              <w:t xml:space="preserve">renda familiar</w:t>
            </w:r>
            <w:r>
              <w:rPr>
                <w:sz w:val="19"/>
                <w:szCs w:val="19"/>
              </w:rPr>
              <w:t xml:space="preserve"> em Ajustes (seção 9.1). Sem isso, o sistema só avisa que faltam essas informações.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Despesas</w:t>
      </w:r>
    </w:p>
    <w:p>
      <w:pPr>
        <w:pStyle w:val="Heading2"/>
        <w:keepNext/>
      </w:pPr>
      <w:r>
        <w:t xml:space="preserve">6.1 Lançar uma despesa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Na aba </w:t>
      </w:r>
      <w:r>
        <w:rPr>
          <w:b/>
          <w:bCs/>
        </w:rPr>
        <w:t xml:space="preserve">Despesas</w:t>
      </w:r>
      <w:r>
        <w:t xml:space="preserve">, toque no botão </w:t>
      </w:r>
      <w:r>
        <w:rPr>
          <w:b/>
          <w:bCs/>
        </w:rPr>
        <w:t xml:space="preserve">+</w:t>
      </w:r>
      <w:r>
        <w:t xml:space="preserve"> (canto da tela).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Preencha </w:t>
      </w:r>
      <w:r>
        <w:rPr>
          <w:b/>
          <w:bCs/>
        </w:rPr>
        <w:t xml:space="preserve">descrição</w:t>
      </w:r>
      <w:r>
        <w:t xml:space="preserve"> e </w:t>
      </w:r>
      <w:r>
        <w:rPr>
          <w:b/>
          <w:bCs/>
        </w:rPr>
        <w:t xml:space="preserve">valor</w:t>
      </w:r>
      <w:r>
        <w:t xml:space="preserve">. Informe o </w:t>
      </w:r>
      <w:r>
        <w:rPr>
          <w:b/>
          <w:bCs/>
        </w:rPr>
        <w:t xml:space="preserve">dia do vencimento</w:t>
      </w:r>
      <w:r>
        <w:t xml:space="preserve"> (de 1 a 31, dentro do mês em tela).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Escolha </w:t>
      </w:r>
      <w:r>
        <w:rPr>
          <w:b/>
          <w:bCs/>
        </w:rPr>
        <w:t xml:space="preserve">categoria</w:t>
      </w:r>
      <w:r>
        <w:t xml:space="preserve">, </w:t>
      </w:r>
      <w:r>
        <w:rPr>
          <w:b/>
          <w:bCs/>
        </w:rPr>
        <w:t xml:space="preserve">tipo</w:t>
      </w:r>
      <w:r>
        <w:t xml:space="preserve">, </w:t>
      </w:r>
      <w:r>
        <w:rPr>
          <w:b/>
          <w:bCs/>
        </w:rPr>
        <w:t xml:space="preserve">banco/conta</w:t>
      </w:r>
      <w:r>
        <w:t xml:space="preserve"> e </w:t>
      </w:r>
      <w:r>
        <w:rPr>
          <w:b/>
          <w:bCs/>
        </w:rPr>
        <w:t xml:space="preserve">centro de custo</w:t>
      </w:r>
      <w:r>
        <w:t xml:space="preserve">. O campo </w:t>
      </w:r>
      <w:r>
        <w:rPr>
          <w:b/>
          <w:bCs/>
        </w:rPr>
        <w:t xml:space="preserve">grupo</w:t>
      </w:r>
      <w:r>
        <w:t xml:space="preserve">, a </w:t>
      </w:r>
      <w:r>
        <w:rPr>
          <w:b/>
          <w:bCs/>
        </w:rPr>
        <w:t xml:space="preserve">transação</w:t>
      </w:r>
      <w:r>
        <w:t xml:space="preserve"> e o </w:t>
      </w:r>
      <w:r>
        <w:rPr>
          <w:b/>
          <w:bCs/>
        </w:rPr>
        <w:t xml:space="preserve">dia do pagamento</w:t>
      </w:r>
      <w:r>
        <w:t xml:space="preserve"> são opcionais.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Em </w:t>
      </w:r>
      <w:r>
        <w:rPr>
          <w:b/>
          <w:bCs/>
        </w:rPr>
        <w:t xml:space="preserve">Status</w:t>
      </w:r>
      <w:r>
        <w:t xml:space="preserve">, deixe “Em aberto” ou escolha “Pago” se já pagou.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Marque </w:t>
      </w:r>
      <w:r>
        <w:rPr>
          <w:b/>
          <w:bCs/>
        </w:rPr>
        <w:t xml:space="preserve">recorrente</w:t>
      </w:r>
      <w:r>
        <w:t xml:space="preserve"> se a conta se repete todo mês (aluguel, internet, assinaturas). Isso permite copiá-la para o mês seguinte com um toque (seção 6.4).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Salve.</w:t>
      </w:r>
    </w:p>
    <w:p>
      <w:pPr>
        <w:pStyle w:val="Heading2"/>
        <w:keepNext/>
      </w:pPr>
      <w:r>
        <w:t xml:space="preserve">6.2 O quadro de despesas (Board)</w:t>
      </w:r>
    </w:p>
    <w:p>
      <w:pPr>
        <w:spacing w:after="110" w:before="0" w:line="276"/>
      </w:pPr>
      <w:r>
        <w:t xml:space="preserve">As despesas se organizam sozinhas em cinco colunas, de acordo com o vencimento: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7362"/>
      </w:tblGrid>
      <w:tr>
        <w:trPr>
          <w:cantSplit/>
          <w:tblHeader/>
        </w:trPr>
        <w:tc>
          <w:tcPr>
            <w:tcW w:type="dxa" w:w="2276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Coluna</w:t>
            </w:r>
          </w:p>
        </w:tc>
        <w:tc>
          <w:tcPr>
            <w:tcW w:type="dxa" w:w="736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O que entra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Atrasadas</w:t>
            </w:r>
          </w:p>
        </w:tc>
        <w:tc>
          <w:tcPr>
            <w:tcW w:type="dxa" w:w="736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Em aberto, com vencimento anterior a hoje.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color w:val="8A5300"/>
                <w:sz w:val="19"/>
                <w:szCs w:val="19"/>
              </w:rPr>
              <w:t xml:space="preserve">Vence hoje</w:t>
            </w:r>
          </w:p>
        </w:tc>
        <w:tc>
          <w:tcPr>
            <w:tcW w:type="dxa" w:w="736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Em aberto, vencendo hoje.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Próx. 7 dias</w:t>
            </w:r>
          </w:p>
        </w:tc>
        <w:tc>
          <w:tcPr>
            <w:tcW w:type="dxa" w:w="736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Em aberto, vencendo de amanhã até 7 dias.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Este mês</w:t>
            </w:r>
          </w:p>
        </w:tc>
        <w:tc>
          <w:tcPr>
            <w:tcW w:type="dxa" w:w="736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Em aberto, com vencimento mais distante ou </w:t>
            </w:r>
            <w:r>
              <w:rPr>
                <w:b/>
                <w:bCs/>
                <w:sz w:val="19"/>
                <w:szCs w:val="19"/>
              </w:rPr>
              <w:t xml:space="preserve">sem vencimento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color w:val="0B6B3A"/>
                <w:sz w:val="19"/>
                <w:szCs w:val="19"/>
              </w:rPr>
              <w:t xml:space="preserve">Pagas</w:t>
            </w:r>
          </w:p>
        </w:tc>
        <w:tc>
          <w:tcPr>
            <w:tcW w:type="dxa" w:w="7362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Já pagas.</w:t>
            </w:r>
          </w:p>
        </w:tc>
      </w:tr>
    </w:tbl>
    <w:p>
      <w:pPr>
        <w:spacing w:after="80"/>
      </w:pPr>
    </w:p>
    <w:p>
      <w:pPr>
        <w:spacing w:after="110" w:before="0" w:line="276"/>
      </w:pPr>
      <w:r>
        <w:t xml:space="preserve">Use os botões </w:t>
      </w:r>
      <w:r>
        <w:rPr>
          <w:b/>
          <w:bCs/>
        </w:rPr>
        <w:t xml:space="preserve">Board</w:t>
      </w:r>
      <w:r>
        <w:t xml:space="preserve"> e </w:t>
      </w:r>
      <w:r>
        <w:rPr>
          <w:b/>
          <w:bCs/>
        </w:rPr>
        <w:t xml:space="preserve">Lista</w:t>
      </w:r>
      <w:r>
        <w:t xml:space="preserve"> para alternar entre o quadro e uma lista. Em qualquer uma delas você pode </w:t>
      </w:r>
      <w:r>
        <w:rPr>
          <w:b/>
          <w:bCs/>
        </w:rPr>
        <w:t xml:space="preserve">buscar</w:t>
      </w:r>
      <w:r>
        <w:t xml:space="preserve"> por texto e </w:t>
      </w:r>
      <w:r>
        <w:rPr>
          <w:b/>
          <w:bCs/>
        </w:rPr>
        <w:t xml:space="preserve">filtrar</w:t>
      </w:r>
      <w:r>
        <w:t xml:space="preserve"> por categoria, tipo, banco e centro.</w:t>
      </w:r>
    </w:p>
    <w:p>
      <w:pPr>
        <w:pStyle w:val="Heading2"/>
        <w:keepNext/>
      </w:pPr>
      <w:r>
        <w:t xml:space="preserve">6.3 Pagar, reabrir, editar e excluir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✓ Pagar</w:t>
      </w:r>
      <w:r>
        <w:t xml:space="preserve"> marca a despesa como paga e a leva para a coluna Pagas. A data do pagamento é a de hoje.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↩︎ Reabrir</w:t>
      </w:r>
      <w:r>
        <w:t xml:space="preserve"> devolve uma despesa paga para “em aberto”.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✎ Editar</w:t>
      </w:r>
      <w:r>
        <w:t xml:space="preserve"> abre o formulário para corrigir qualquer campo.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🗑</w:t>
      </w:r>
      <w:r>
        <w:t xml:space="preserve"> exclui a despesa.</w:t>
      </w:r>
    </w:p>
    <w:p>
      <w:pPr>
        <w:pStyle w:val="Heading2"/>
        <w:keepNext/>
      </w:pPr>
      <w:r>
        <w:t xml:space="preserve">6.4 Gerar mês</w:t>
      </w:r>
    </w:p>
    <w:p>
      <w:pPr>
        <w:spacing w:after="110" w:before="0" w:line="276"/>
      </w:pPr>
      <w:r>
        <w:t xml:space="preserve">No começo de cada mês, em vez de lançar tudo de novo, vá ao mês desejado e toque em </w:t>
      </w:r>
      <w:r>
        <w:rPr>
          <w:b/>
          <w:bCs/>
        </w:rPr>
        <w:t xml:space="preserve">⟳ Gerar mês</w:t>
      </w:r>
      <w:r>
        <w:t xml:space="preserve">. O sistema copia para o mês em tela as despesas </w:t>
      </w:r>
      <w:r>
        <w:rPr>
          <w:b/>
          <w:bCs/>
        </w:rPr>
        <w:t xml:space="preserve">recorrentes</w:t>
      </w:r>
      <w:r>
        <w:t xml:space="preserve"> do mês anterior, como “em aberto” e com o mesmo dia de vencimento (se o dia não existir no mês, usa o último dia). Se você tocar de novo, nada é duplicado.</w:t>
      </w:r>
    </w:p>
    <w:p>
      <w:pPr>
        <w:pStyle w:val="Heading2"/>
        <w:keepNext/>
      </w:pPr>
      <w:r>
        <w:t xml:space="preserve">6.5 Faixa de alerta</w:t>
      </w:r>
    </w:p>
    <w:p>
      <w:pPr>
        <w:spacing w:after="110" w:before="0" w:line="276"/>
      </w:pPr>
      <w:r>
        <w:t xml:space="preserve">Quando há contas atrasadas ou vencendo hoje, aparece uma faixa no topo da aba Despesas (vermelha para atrasadas, laranja para vencendo hoje). Tocar nela toca o som de alerta.</w:t>
      </w:r>
    </w:p>
    <w:p>
      <w:pPr>
        <w:pStyle w:val="Heading1"/>
        <w:keepNext/>
      </w:pPr>
      <w:r>
        <w:t xml:space="preserve">7. Análises</w:t>
      </w:r>
    </w:p>
    <w:p>
      <w:pPr>
        <w:spacing w:after="110" w:before="0" w:line="276"/>
      </w:pPr>
      <w:r>
        <w:t xml:space="preserve">A aba mostra, sempre para o mês em tela e só com os dados da sua família: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Evolução mensal</w:t>
      </w:r>
      <w:r>
        <w:t xml:space="preserve"> dos últimos 6 meses, a </w:t>
      </w:r>
      <w:r>
        <w:rPr>
          <w:b/>
          <w:bCs/>
        </w:rPr>
        <w:t xml:space="preserve">média dos 5 meses anteriores</w:t>
      </w:r>
      <w:r>
        <w:t xml:space="preserve"> e a </w:t>
      </w:r>
      <w:r>
        <w:rPr>
          <w:b/>
          <w:bCs/>
        </w:rPr>
        <w:t xml:space="preserve">variação</w:t>
      </w:r>
      <w:r>
        <w:t xml:space="preserve"> do mês atual em relação a ela;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Distribuição</w:t>
      </w:r>
      <w:r>
        <w:t xml:space="preserve"> e </w:t>
      </w:r>
      <w:r>
        <w:rPr>
          <w:b/>
          <w:bCs/>
        </w:rPr>
        <w:t xml:space="preserve">ranking</w:t>
      </w:r>
      <w:r>
        <w:t xml:space="preserve"> por categoria;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gastos </w:t>
      </w:r>
      <w:r>
        <w:rPr>
          <w:b/>
          <w:bCs/>
        </w:rPr>
        <w:t xml:space="preserve">por tipo</w:t>
      </w:r>
      <w:r>
        <w:t xml:space="preserve">, </w:t>
      </w:r>
      <w:r>
        <w:rPr>
          <w:b/>
          <w:bCs/>
        </w:rPr>
        <w:t xml:space="preserve">por centro de custo</w:t>
      </w:r>
      <w:r>
        <w:t xml:space="preserve"> e </w:t>
      </w:r>
      <w:r>
        <w:rPr>
          <w:b/>
          <w:bCs/>
        </w:rPr>
        <w:t xml:space="preserve">por banco/conta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Comparativo por categoria</w:t>
      </w:r>
      <w:r>
        <w:t xml:space="preserve"> (atual contra a média de 5 meses, com a meta), </w:t>
      </w:r>
      <w:r>
        <w:rPr>
          <w:b/>
          <w:bCs/>
        </w:rPr>
        <w:t xml:space="preserve">análise e orientações</w:t>
      </w:r>
      <w:r>
        <w:t xml:space="preserve"> e </w:t>
      </w:r>
      <w:r>
        <w:rPr>
          <w:b/>
          <w:bCs/>
        </w:rPr>
        <w:t xml:space="preserve">plano de ação</w:t>
      </w:r>
      <w:r>
        <w:t xml:space="preserve">.</w:t>
      </w:r>
    </w:p>
    <w:p>
      <w:pPr>
        <w:spacing w:after="110" w:before="0" w:line="276"/>
      </w:pPr>
      <w:r>
        <w:t xml:space="preserve">Sem despesas lançadas, os gráficos aparecem zerados. Eles ganham sentido conforme o histórico cresce.</w:t>
      </w:r>
    </w:p>
    <w:p>
      <w:pPr>
        <w:pStyle w:val="Heading1"/>
        <w:keepNext/>
      </w:pPr>
      <w:r>
        <w:t xml:space="preserve">8. Cadastros</w:t>
      </w:r>
    </w:p>
    <w:p>
      <w:pPr>
        <w:spacing w:after="110" w:before="0" w:line="276"/>
      </w:pPr>
      <w:r>
        <w:t xml:space="preserve">Aqui ficam as listas que alimentam o formulário de despesas. </w:t>
      </w:r>
      <w:r>
        <w:rPr>
          <w:b/>
          <w:bCs/>
        </w:rPr>
        <w:t xml:space="preserve">Só o administrador</w:t>
      </w:r>
      <w:r>
        <w:t xml:space="preserve"> inclui, renomeia e exclui; os demais apenas consultam.</w:t>
      </w:r>
    </w:p>
    <w:p>
      <w:pPr>
        <w:pStyle w:val="Heading2"/>
        <w:keepNext/>
      </w:pPr>
      <w:r>
        <w:t xml:space="preserve">8.1 Categorias</w:t>
      </w:r>
    </w:p>
    <w:p>
      <w:pPr>
        <w:spacing w:after="110" w:before="0" w:line="276"/>
      </w:pPr>
      <w:r>
        <w:t xml:space="preserve">Para onde vai o dinheiro (Energia, Combustível, Cursos…). Cada categoria tem uma cor. Para criar, digite o nome e toque em </w:t>
      </w:r>
      <w:r>
        <w:rPr>
          <w:b/>
          <w:bCs/>
        </w:rPr>
        <w:t xml:space="preserve">+ Adicionar categoria</w:t>
      </w:r>
      <w:r>
        <w:t xml:space="preserve">.</w:t>
      </w:r>
    </w:p>
    <w:p>
      <w:pPr>
        <w:pStyle w:val="Heading2"/>
        <w:keepNext/>
      </w:pPr>
      <w:r>
        <w:t xml:space="preserve">8.2 Tipos</w:t>
      </w:r>
    </w:p>
    <w:p>
      <w:pPr>
        <w:spacing w:after="110" w:before="0" w:line="276"/>
      </w:pPr>
      <w:r>
        <w:t xml:space="preserve">Como a despesa se comporta: </w:t>
      </w:r>
      <w:r>
        <w:rPr>
          <w:b/>
          <w:bCs/>
        </w:rPr>
        <w:t xml:space="preserve">FIXA</w:t>
      </w:r>
      <w:r>
        <w:t xml:space="preserve"> (previsível), </w:t>
      </w:r>
      <w:r>
        <w:rPr>
          <w:b/>
          <w:bCs/>
        </w:rPr>
        <w:t xml:space="preserve">VARIAVEIS</w:t>
      </w:r>
      <w:r>
        <w:t xml:space="preserve"> (oscila) e </w:t>
      </w:r>
      <w:r>
        <w:rPr>
          <w:b/>
          <w:bCs/>
        </w:rPr>
        <w:t xml:space="preserve">Emprest.Financ.</w:t>
      </w:r>
      <w:r>
        <w:t xml:space="preserve"> (financiamentos e dívidas — entra no cálculo de comprometimento da renda). Você pode criar outros tipos.</w:t>
      </w:r>
    </w:p>
    <w:p>
      <w:pPr>
        <w:pStyle w:val="Heading2"/>
        <w:keepNext/>
      </w:pPr>
      <w:r>
        <w:t xml:space="preserve">8.3 Bancos e contas</w:t>
      </w:r>
    </w:p>
    <w:p>
      <w:pPr>
        <w:spacing w:after="110" w:before="0" w:line="276"/>
      </w:pPr>
      <w:r>
        <w:t xml:space="preserve">Com que dinheiro ou cartão a despesa é paga. </w:t>
      </w:r>
      <w:r>
        <w:rPr>
          <w:b/>
          <w:bCs/>
        </w:rPr>
        <w:t xml:space="preserve">O sistema começa sem bancos</w:t>
      </w:r>
      <w:r>
        <w:t xml:space="preserve">: cadastre os seus (por exemplo, “Banco principal”, “Cartão de crédito”).</w:t>
      </w:r>
    </w:p>
    <w:p>
      <w:pPr>
        <w:pStyle w:val="Heading2"/>
        <w:keepNext/>
      </w:pPr>
      <w:r>
        <w:t xml:space="preserve">8.4 Centros de custo</w:t>
      </w:r>
    </w:p>
    <w:p>
      <w:pPr>
        <w:spacing w:after="110" w:before="0" w:line="276"/>
      </w:pPr>
      <w:r>
        <w:t xml:space="preserve">Para quem ou para o quê é o gasto (Família, uma pessoa, o carro, o pet). Já existe o centro “Família”; crie outros se quiser separar.</w:t>
      </w:r>
    </w:p>
    <w:p>
      <w:pPr>
        <w:pStyle w:val="Heading2"/>
        <w:keepNext/>
      </w:pPr>
      <w:r>
        <w:t xml:space="preserve">8.5 Usuários</w:t>
      </w:r>
    </w:p>
    <w:p>
      <w:pPr>
        <w:spacing w:after="110" w:before="0" w:line="276"/>
      </w:pPr>
      <w:r>
        <w:t xml:space="preserve">O administrador adiciona as outras pessoas da família: informe </w:t>
      </w:r>
      <w:r>
        <w:rPr>
          <w:b/>
          <w:bCs/>
        </w:rPr>
        <w:t xml:space="preserve">nome completo</w:t>
      </w:r>
      <w:r>
        <w:t xml:space="preserve">, </w:t>
      </w:r>
      <w:r>
        <w:rPr>
          <w:b/>
          <w:bCs/>
        </w:rPr>
        <w:t xml:space="preserve">e-mail</w:t>
      </w:r>
      <w:r>
        <w:t xml:space="preserve">, </w:t>
      </w:r>
      <w:r>
        <w:rPr>
          <w:b/>
          <w:bCs/>
        </w:rPr>
        <w:t xml:space="preserve">senha inicial</w:t>
      </w:r>
      <w:r>
        <w:t xml:space="preserve"> (mínimo de 8 caracteres) e escolha o </w:t>
      </w:r>
      <w:r>
        <w:rPr>
          <w:b/>
          <w:bCs/>
        </w:rPr>
        <w:t xml:space="preserve">papel</w:t>
      </w:r>
      <w:r>
        <w:t xml:space="preserve"> — Membro, Leitor ou Administrador. Combine a senha com a pessoa. Para tirar alguém, use o botão 🗑 ao lado do nome; você não consegue excluir a si mesmo por aqui.</w:t>
      </w:r>
    </w:p>
    <w:p>
      <w:pPr>
        <w:pStyle w:val="Heading1"/>
        <w:keepNext/>
      </w:pPr>
      <w:r>
        <w:t xml:space="preserve">9. Ajustes</w:t>
      </w:r>
    </w:p>
    <w:p>
      <w:pPr>
        <w:pStyle w:val="Heading2"/>
        <w:keepNext/>
      </w:pPr>
      <w:r>
        <w:t xml:space="preserve">9.1 Orçamento da família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5"/>
        <w:gridCol w:w="6223"/>
      </w:tblGrid>
      <w:tr>
        <w:trPr>
          <w:cantSplit/>
          <w:tblHeader/>
        </w:trPr>
        <w:tc>
          <w:tcPr>
            <w:tcW w:type="dxa" w:w="341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223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341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Valor disponibilizado para gastos no mês</w:t>
            </w:r>
          </w:p>
        </w:tc>
        <w:tc>
          <w:tcPr>
            <w:tcW w:type="dxa" w:w="6223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 orçamento do mês. É a base do “quanto ainda posso gastar”.</w:t>
            </w:r>
          </w:p>
        </w:tc>
      </w:tr>
      <w:tr>
        <w:trPr>
          <w:cantSplit/>
        </w:trPr>
        <w:tc>
          <w:tcPr>
            <w:tcW w:type="dxa" w:w="341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Renda familiar mensal</w:t>
            </w:r>
          </w:p>
        </w:tc>
        <w:tc>
          <w:tcPr>
            <w:tcW w:type="dxa" w:w="6223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Usada para calcular quanto da renda está comprometido com financiamentos e empréstimos.</w:t>
            </w:r>
          </w:p>
        </w:tc>
      </w:tr>
      <w:tr>
        <w:trPr>
          <w:cantSplit/>
        </w:trPr>
        <w:tc>
          <w:tcPr>
            <w:tcW w:type="dxa" w:w="341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Alerta de uso (%)</w:t>
            </w:r>
          </w:p>
        </w:tc>
        <w:tc>
          <w:tcPr>
            <w:tcW w:type="dxa" w:w="6223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 partir de quanto do orçamento pago o sistema muda de “tudo bem” para “atenção”. Padrão: 80%.</w:t>
            </w:r>
          </w:p>
        </w:tc>
      </w:tr>
      <w:tr>
        <w:trPr>
          <w:cantSplit/>
        </w:trPr>
        <w:tc>
          <w:tcPr>
            <w:tcW w:type="dxa" w:w="341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Dia de fechamento</w:t>
            </w:r>
          </w:p>
        </w:tc>
        <w:tc>
          <w:tcPr>
            <w:tcW w:type="dxa" w:w="6223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Fica guardado, mas por enquanto não altera nenhum cálculo.</w:t>
            </w:r>
          </w:p>
        </w:tc>
      </w:tr>
      <w:tr>
        <w:trPr>
          <w:cantSplit/>
        </w:trPr>
        <w:tc>
          <w:tcPr>
            <w:tcW w:type="dxa" w:w="3415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Nome da família</w:t>
            </w:r>
          </w:p>
        </w:tc>
        <w:tc>
          <w:tcPr>
            <w:tcW w:type="dxa" w:w="6223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Aparece nas configurações.</w:t>
            </w:r>
          </w:p>
        </w:tc>
      </w:tr>
    </w:tbl>
    <w:p>
      <w:pPr>
        <w:spacing w:after="110" w:before="80" w:line="276"/>
      </w:pPr>
      <w:r>
        <w:t xml:space="preserve">Toque em </w:t>
      </w:r>
      <w:r>
        <w:rPr>
          <w:b/>
          <w:bCs/>
        </w:rPr>
        <w:t xml:space="preserve">Salvar configurações</w:t>
      </w:r>
      <w:r>
        <w:t xml:space="preserve"> depois de alterar. Só o administrador altera.</w:t>
      </w:r>
    </w:p>
    <w:p>
      <w:pPr>
        <w:pStyle w:val="Heading2"/>
        <w:keepNext/>
      </w:pPr>
      <w:r>
        <w:t xml:space="preserve">9.2 Alertas e sons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Alertas sonoros:</w:t>
      </w:r>
      <w:r>
        <w:t xml:space="preserve"> liga e desliga o som para a família toda (também pelo sino 🔔/🔕 do cabeçalho).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Alertas visuais pulsantes:</w:t>
      </w:r>
      <w:r>
        <w:t xml:space="preserve"> liga e desliga as animações dos cards atrasados. Vale </w:t>
      </w:r>
      <w:r>
        <w:rPr>
          <w:b/>
          <w:bCs/>
        </w:rPr>
        <w:t xml:space="preserve">só para o aparelho que você está usando</w:t>
      </w:r>
      <w:r>
        <w:t xml:space="preserve"> — útil para quem se incomoda com movimento.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Botões de teste</w:t>
      </w:r>
      <w:r>
        <w:t xml:space="preserve"> (Crítico, Aviso, Sucesso): tocam os sons para você conferir o volume.</w:t>
      </w:r>
    </w:p>
    <w:p>
      <w:pPr>
        <w:pStyle w:val="Heading2"/>
        <w:keepNext/>
      </w:pPr>
      <w:r>
        <w:t xml:space="preserve">9.3 Metas de gastos</w:t>
      </w:r>
    </w:p>
    <w:p>
      <w:pPr>
        <w:spacing w:after="110" w:before="0" w:line="276"/>
      </w:pPr>
      <w:r>
        <w:t xml:space="preserve">Defina quanto quer gastar por mês em cada categoria. Quando uma categoria passa da meta, aparece uma orientação em vermelho. Categorias com meta zero são ignoradas.</w:t>
      </w:r>
    </w:p>
    <w:p>
      <w:pPr>
        <w:pStyle w:val="Heading2"/>
        <w:keepNext/>
      </w:pPr>
      <w:r>
        <w:t xml:space="preserve">9.4 Integração Asaas</w:t>
      </w:r>
    </w:p>
    <w:p>
      <w:pPr>
        <w:spacing w:after="110" w:before="0" w:line="276"/>
      </w:pPr>
      <w:r>
        <w:t xml:space="preserve">A tela permite escolher o ambiente (</w:t>
      </w:r>
      <w:r>
        <w:rPr>
          <w:b/>
          <w:bCs/>
        </w:rPr>
        <w:t xml:space="preserve">sandbox</w:t>
      </w:r>
      <w:r>
        <w:t xml:space="preserve"> ou </w:t>
      </w:r>
      <w:r>
        <w:rPr>
          <w:b/>
          <w:bCs/>
        </w:rPr>
        <w:t xml:space="preserve">produção</w:t>
      </w:r>
      <w:r>
        <w:t xml:space="preserve">) e guardar a chave de API do Asaas. A chave é cifrada e, depois de salva, só aparece mascarada. O botão </w:t>
      </w:r>
      <w:r>
        <w:rPr>
          <w:b/>
          <w:bCs/>
        </w:rPr>
        <w:t xml:space="preserve">Testar</w:t>
      </w:r>
      <w:r>
        <w:t xml:space="preserve"> confere se a configuração está completa e </w:t>
      </w:r>
      <w:r>
        <w:rPr>
          <w:b/>
          <w:bCs/>
        </w:rPr>
        <w:t xml:space="preserve">avisa que a conexão real ainda não está ativa</w:t>
      </w:r>
      <w:r>
        <w:t xml:space="preserve">: nesta versão a tela está preparada, mas o sistema ainda não conversa com o Asaas.</w:t>
      </w:r>
    </w:p>
    <w:p>
      <w:pPr>
        <w:pStyle w:val="Heading2"/>
        <w:keepNext/>
      </w:pPr>
      <w:r>
        <w:t xml:space="preserve">9.5 Conta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Sair:</w:t>
      </w:r>
      <w:r>
        <w:t xml:space="preserve"> encerra a sessão neste aparelho.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Excluir minha conta:</w:t>
      </w:r>
      <w:r>
        <w:t xml:space="preserve"> pede a sua senha. Você perde o acesso; os dados da família continuam com as outras pessoas. </w:t>
      </w:r>
      <w:r>
        <w:rPr>
          <w:b/>
          <w:bCs/>
        </w:rPr>
        <w:t xml:space="preserve">O único administrador não pode sair</w:t>
      </w:r>
      <w:r>
        <w:t xml:space="preserve"> sem antes criar outro administrador ou excluir a família.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Excluir família (só administrador):</w:t>
      </w:r>
      <w:r>
        <w:t xml:space="preserve"> pede uma confirmação e a sua senha e apaga </w:t>
      </w:r>
      <w:r>
        <w:rPr>
          <w:b/>
          <w:bCs/>
        </w:rPr>
        <w:t xml:space="preserve">tudo</w:t>
      </w:r>
      <w:r>
        <w:t xml:space="preserve"> — despesas, cadastros, configurações, backups e as contas de todos. Não dá para desfazer. Antes, exporte um backup se quiser guardar os dados.</w:t>
      </w:r>
    </w:p>
    <w:p>
      <w:pPr>
        <w:pStyle w:val="Heading2"/>
        <w:keepNext/>
      </w:pPr>
      <w:r>
        <w:t xml:space="preserve">9.6 Backup e restauração</w:t>
      </w:r>
    </w:p>
    <w:p>
      <w:pPr>
        <w:spacing w:after="110" w:before="0" w:line="276"/>
      </w:pPr>
      <w:r>
        <w:t xml:space="preserve">Só o administrador vê e usa estes botões, em </w:t>
      </w:r>
      <w:r>
        <w:rPr>
          <w:b/>
          <w:bCs/>
        </w:rPr>
        <w:t xml:space="preserve">Dados do sistema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8"/>
        <w:gridCol w:w="7210"/>
      </w:tblGrid>
      <w:tr>
        <w:trPr>
          <w:cantSplit/>
          <w:tblHeader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Botão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⬇️ Exportar backup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Baixa um arquivo (.json) com as despesas, os cadastros e as configurações da família. Guarde-o em lugar seguro: ele contém os seus dados financeiros.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⬆️ Restaurar backup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Escolha um arquivo exportado antes. O sistema confere o arquivo inteiro e, se estiver tudo certo, </w:t>
            </w:r>
            <w:r>
              <w:rPr>
                <w:b/>
                <w:bCs/>
                <w:sz w:val="19"/>
                <w:szCs w:val="19"/>
              </w:rPr>
              <w:t xml:space="preserve">substitui</w:t>
            </w:r>
            <w:r>
              <w:rPr>
                <w:sz w:val="19"/>
                <w:szCs w:val="19"/>
              </w:rPr>
              <w:t xml:space="preserve"> os dados atuais pelos do arquivo. Antes de substituir, ele guarda o estado atual como backup automático, para você poder voltar.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🕘 Histórico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Lista os 10 últimos backups (exportações e backups automáticos). Em cada um você pode </w:t>
            </w:r>
            <w:r>
              <w:rPr>
                <w:b/>
                <w:bCs/>
                <w:sz w:val="19"/>
                <w:szCs w:val="19"/>
              </w:rPr>
              <w:t xml:space="preserve">Baixar</w:t>
            </w:r>
            <w:r>
              <w:rPr>
                <w:sz w:val="19"/>
                <w:szCs w:val="19"/>
              </w:rPr>
              <w:t xml:space="preserve"> o arquivo ou </w:t>
            </w:r>
            <w:r>
              <w:rPr>
                <w:b/>
                <w:bCs/>
                <w:sz w:val="19"/>
                <w:szCs w:val="19"/>
              </w:rPr>
              <w:t xml:space="preserve">Restaurar</w:t>
            </w:r>
            <w:r>
              <w:rPr>
                <w:sz w:val="19"/>
                <w:szCs w:val="19"/>
              </w:rPr>
              <w:t xml:space="preserve"> aquele ponto.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FFF1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Faça backup com regularidade</w:t>
            </w:r>
            <w:r>
              <w:rPr>
                <w:sz w:val="19"/>
                <w:szCs w:val="19"/>
              </w:rPr>
              <w:t xml:space="preserve"> — por exemplo, no fim de cada mês. Se o arquivo for aberto e alterado à mão, o sistema recusa a restauração e avisa que o arquivo foi alterado ou está corrompido.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10. Alertas e sons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4"/>
        <w:gridCol w:w="5844"/>
      </w:tblGrid>
      <w:tr>
        <w:trPr>
          <w:cantSplit/>
          <w:tblHeader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Há contas </w:t>
            </w:r>
            <w:r>
              <w:rPr>
                <w:b/>
                <w:bCs/>
                <w:sz w:val="19"/>
                <w:szCs w:val="19"/>
              </w:rPr>
              <w:t xml:space="preserve">atrasadas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Faixa vermelha e cards pulsando em vermelho; som de </w:t>
            </w:r>
            <w:r>
              <w:rPr>
                <w:b/>
                <w:bCs/>
                <w:sz w:val="19"/>
                <w:szCs w:val="19"/>
              </w:rPr>
              <w:t xml:space="preserve">três bipes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Há contas </w:t>
            </w:r>
            <w:r>
              <w:rPr>
                <w:b/>
                <w:bCs/>
                <w:sz w:val="19"/>
                <w:szCs w:val="19"/>
              </w:rPr>
              <w:t xml:space="preserve">vencendo hoje</w:t>
            </w:r>
            <w:r>
              <w:rPr>
                <w:sz w:val="19"/>
                <w:szCs w:val="19"/>
              </w:rPr>
              <w:t xml:space="preserve"> (e nenhuma atrasada)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Faixa laranja e cards pulsando em laranja; som de </w:t>
            </w:r>
            <w:r>
              <w:rPr>
                <w:b/>
                <w:bCs/>
                <w:sz w:val="19"/>
                <w:szCs w:val="19"/>
              </w:rPr>
              <w:t xml:space="preserve">dois bipes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Alerta sonoro desligado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Nada toca; o aviso visual continua.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Alertas pulsantes desligados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Os cards ficam parados; o som continua se estiver ligado.</w:t>
            </w:r>
          </w:p>
        </w:tc>
      </w:tr>
    </w:tbl>
    <w:p>
      <w:pPr>
        <w:spacing w:after="110" w:before="80" w:line="276"/>
      </w:pPr>
      <w:r>
        <w:t xml:space="preserve">Contas </w:t>
      </w:r>
      <w:r>
        <w:rPr>
          <w:b/>
          <w:bCs/>
        </w:rPr>
        <w:t xml:space="preserve">pagas</w:t>
      </w:r>
      <w:r>
        <w:t xml:space="preserve"> e contas </w:t>
      </w:r>
      <w:r>
        <w:rPr>
          <w:b/>
          <w:bCs/>
        </w:rPr>
        <w:t xml:space="preserve">sem vencimento</w:t>
      </w:r>
      <w:r>
        <w:t xml:space="preserve"> não geram alerta. Alguns navegadores só liberam o som depois que você toca na tela uma vez; se o som não tocar, toque na faixa de alerta.</w:t>
      </w:r>
    </w:p>
    <w:p>
      <w:pPr>
        <w:pStyle w:val="Heading1"/>
        <w:keepNext/>
      </w:pPr>
      <w:r>
        <w:t xml:space="preserve">11. Usando no celular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Para trocar de mês, </w:t>
      </w:r>
      <w:r>
        <w:rPr>
          <w:b/>
          <w:bCs/>
        </w:rPr>
        <w:t xml:space="preserve">toque no mês/ano</w:t>
      </w:r>
      <w:r>
        <w:t xml:space="preserve"> no topo: abre um calendário. As setas do calendário mudam o ano.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 tela não “pula” para o topo quando você liga um interruptor ou salva algo; só volta ao topo quando você muda de aba.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Gire o aparelho se precisar de mais espaço para o quadro e para as listas.</w:t>
      </w:r>
    </w:p>
    <w:p>
      <w:pPr>
        <w:pStyle w:val="Heading1"/>
        <w:keepNext/>
      </w:pPr>
      <w:r>
        <w:t xml:space="preserve">12.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4"/>
        <w:gridCol w:w="5844"/>
      </w:tblGrid>
      <w:tr>
        <w:trPr>
          <w:cantSplit/>
          <w:tblHeader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O que aparece ou acontece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“E-mail ou senha incorretos.”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Confira o e-mail e a senha (a mensagem não diz qual dos dois está errado, de propósito). Se esqueceu a senha, peça ao administrador para excluir e recriar o seu usuário: ainda não há “esqueci minha senha”.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“Muitas tentativas. Aguarde alguns minutos.”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Aguarde alguns minutos e tente de novo. O bloqueio vale mesmo para a senha certa.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“E-mail já cadastrado.”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Já existe uma conta com esse e-mail. Entre com ela ou use outro e-mail.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Voltou para a tela de login sozinho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 sessão venceu (dura até 8 horas) ou a aba foi fechada. Entre de novo.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Não vejo o botão </w:t>
            </w:r>
            <w:r>
              <w:rPr>
                <w:b/>
                <w:bCs/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Pagar</w:t>
            </w:r>
            <w:r>
              <w:rPr>
                <w:sz w:val="19"/>
                <w:szCs w:val="19"/>
              </w:rPr>
              <w:t xml:space="preserve"> ou as opções de Cadastros e Ajustes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 seu perfil não tem essa permissão (seção 3). Fale com o administrador.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Não vejo as despesas que lancei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Confira o </w:t>
            </w:r>
            <w:r>
              <w:rPr>
                <w:b/>
                <w:bCs/>
                <w:sz w:val="19"/>
                <w:szCs w:val="19"/>
              </w:rPr>
              <w:t xml:space="preserve">mês em tela</w:t>
            </w:r>
            <w:r>
              <w:rPr>
                <w:sz w:val="19"/>
                <w:szCs w:val="19"/>
              </w:rPr>
              <w:t xml:space="preserve">: cada despesa pertence a um mês. Troque o mês no cabeçalho.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“Você é o único administrador. Exclua a família antes de sair.”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Crie outro administrador em Cadastros → Usuários, ou exclua a família (se for o caso).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“O arquivo foi alterado ou está corrompido (checksum não confere).”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 backup foi modificado depois de exportado. Use o arquivo original ou outro do histórico.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 som não toca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Confira o sino (🔔 ligado), o volume do aparelho e toque uma vez na tela; alguns navegadores só liberam o som depois disso.</w:t>
            </w:r>
          </w:p>
        </w:tc>
      </w:tr>
      <w:tr>
        <w:trPr>
          <w:cantSplit/>
        </w:trPr>
        <w:tc>
          <w:tcPr>
            <w:tcW w:type="dxa" w:w="379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“Sem conexão com o servidor.”</w:t>
            </w:r>
          </w:p>
        </w:tc>
        <w:tc>
          <w:tcPr>
            <w:tcW w:type="dxa" w:w="5844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Confira a sua internet e tente de novo. Se continuar, tente em alguns minutos; se persistir, avise o responsável pelo sistema.</w:t>
            </w:r>
          </w:p>
        </w:tc>
      </w:tr>
    </w:tbl>
    <w:p>
      <w:pPr>
        <w:pStyle w:val="Heading1"/>
        <w:keepNext/>
      </w:pPr>
      <w:r>
        <w:t xml:space="preserve">13. Privacidade e seus dados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O que o sistema guarda:</w:t>
      </w:r>
      <w:r>
        <w:t xml:space="preserve"> o nome, o e-mail e o papel de cada pessoa, e os lançamentos, cadastros e configurações da família. Nada além disso.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Para que usa:</w:t>
      </w:r>
      <w:r>
        <w:t xml:space="preserve"> apenas para o funcionamento do sistema.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Quem vê:</w:t>
      </w:r>
      <w:r>
        <w:t xml:space="preserve"> somente as pessoas da própria família. Uma família nunca vê os dados de outra.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Levar os dados com você:</w:t>
      </w:r>
      <w:r>
        <w:t xml:space="preserve"> o administrador exporta um backup (.json) quando quiser.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Apagar:</w:t>
      </w:r>
      <w:r>
        <w:t xml:space="preserve"> qualquer pessoa pode excluir a própria conta; o administrador pode excluir a família inteira, com todos os dados.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Senha:</w:t>
      </w:r>
      <w:r>
        <w:t xml:space="preserve"> nunca é guardada nem mostrada em texto legível.</w:t>
      </w:r>
    </w:p>
    <w:p>
      <w:pPr>
        <w:pStyle w:val="Heading1"/>
        <w:keepNext/>
      </w:pPr>
      <w:r>
        <w:t xml:space="preserve">14. Glossário rápido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8"/>
        <w:gridCol w:w="7210"/>
      </w:tblGrid>
      <w:tr>
        <w:trPr>
          <w:cantSplit/>
          <w:tblHeader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Termo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A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Competência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 mês a que uma despesa pertence.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Recorrente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Despesa que se repete todo mês e pode ser copiada com “Gerar mês”.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Atrasada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Despesa em aberto com vencimento anterior a hoje.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Centro de custo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Para quem ou para o quê é o gasto.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Orçamento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O quanto a família decidiu gastar no mês.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Backup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Cópia dos dados em um arquivo, para restaurar depois.</w:t>
            </w:r>
          </w:p>
        </w:tc>
      </w:tr>
      <w:tr>
        <w:trPr>
          <w:cantSplit/>
        </w:trPr>
        <w:tc>
          <w:tcPr>
            <w:tcW w:type="dxa" w:w="2428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Checksum</w:t>
            </w:r>
          </w:p>
        </w:tc>
        <w:tc>
          <w:tcPr>
            <w:tcW w:type="dxa" w:w="721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5"/>
            </w:pPr>
            <w:r>
              <w:rPr>
                <w:sz w:val="19"/>
                <w:szCs w:val="19"/>
              </w:rPr>
              <w:t xml:space="preserve">Uma “impressão digital” do arquivo de backup, usada para saber se ele foi alterado.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5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8" w:sz="4" w:space="4"/>
      </w:pBdr>
      <w:jc w:val="right"/>
    </w:pPr>
    <w:r>
      <w:rPr>
        <w:color w:val="64748B"/>
        <w:sz w:val="16"/>
        <w:szCs w:val="16"/>
      </w:rPr>
      <w:t xml:space="preserve">FinControl — Manual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172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FinControl — Manual do Sistema</dc:title>
  <dc:creator>Alvaro Paiva Soares</dc:creator>
  <dc:description>Guia de uso do FinControl para a família</dc:description>
  <cp:lastModifiedBy>Un-named</cp:lastModifiedBy>
  <cp:revision>1</cp:revision>
  <dcterms:created xsi:type="dcterms:W3CDTF">2026-10-21T20:56:04.663Z</dcterms:created>
  <dcterms:modified xsi:type="dcterms:W3CDTF">2026-10-21T20:56:04.664Z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