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D008" w14:textId="77777777" w:rsidR="00944CC5" w:rsidRDefault="00944CC5" w:rsidP="00944CC5">
      <w:pPr>
        <w:widowControl w:val="0"/>
        <w:spacing w:line="276" w:lineRule="auto"/>
      </w:pPr>
    </w:p>
    <w:p w14:paraId="78E9C787" w14:textId="77777777" w:rsidR="00944CC5" w:rsidRDefault="00944CC5" w:rsidP="00944CC5">
      <w:pPr>
        <w:spacing w:before="85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Санкт-Петербургский национальный исследовательский университет</w:t>
      </w:r>
    </w:p>
    <w:p w14:paraId="3B98735D" w14:textId="77777777" w:rsidR="00944CC5" w:rsidRDefault="00944CC5" w:rsidP="00944CC5">
      <w:pPr>
        <w:spacing w:before="14"/>
        <w:ind w:left="1602" w:right="329" w:hanging="1222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информационных технологий, механики и оптики</w:t>
      </w:r>
    </w:p>
    <w:p w14:paraId="628E9139" w14:textId="77777777" w:rsidR="00944CC5" w:rsidRDefault="00944CC5" w:rsidP="00944CC5">
      <w:pPr>
        <w:tabs>
          <w:tab w:val="left" w:pos="990"/>
          <w:tab w:val="center" w:pos="5281"/>
        </w:tabs>
        <w:spacing w:before="14"/>
        <w:ind w:left="1602" w:right="329" w:hanging="1222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>УЧЕБНЫЙ ЦЕНТР ОБЩЕЙ ФИЗИКИ ФТФ</w:t>
      </w:r>
    </w:p>
    <w:p w14:paraId="12661AC4" w14:textId="77777777" w:rsidR="00944CC5" w:rsidRDefault="00944CC5" w:rsidP="00944CC5">
      <w:pPr>
        <w:spacing w:before="14"/>
        <w:ind w:left="1602" w:right="329" w:hanging="122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18"/>
          <w:szCs w:val="18"/>
          <w:vertAlign w:val="subscript"/>
        </w:rPr>
        <w:drawing>
          <wp:inline distT="0" distB="0" distL="0" distR="0" wp14:anchorId="2F199984" wp14:editId="0423294F">
            <wp:extent cx="2609850" cy="33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899F" w14:textId="77777777" w:rsidR="00944CC5" w:rsidRDefault="00944CC5" w:rsidP="00944CC5">
      <w:pPr>
        <w:spacing w:before="8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3F472B2" wp14:editId="63E0FCF0">
            <wp:extent cx="6674485" cy="56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485" cy="5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9058" w14:textId="77777777" w:rsidR="00944CC5" w:rsidRDefault="00944CC5" w:rsidP="00944CC5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0BEF7C47" w14:textId="77777777" w:rsidR="00944CC5" w:rsidRDefault="00944CC5" w:rsidP="00944CC5">
      <w:pPr>
        <w:spacing w:line="200" w:lineRule="exact"/>
      </w:pPr>
    </w:p>
    <w:p w14:paraId="7D7F7074" w14:textId="77777777" w:rsidR="00944CC5" w:rsidRDefault="00944CC5" w:rsidP="00944CC5">
      <w:pPr>
        <w:spacing w:line="290" w:lineRule="exact"/>
      </w:pPr>
    </w:p>
    <w:tbl>
      <w:tblPr>
        <w:tblW w:w="9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40"/>
        <w:gridCol w:w="820"/>
        <w:gridCol w:w="2880"/>
        <w:gridCol w:w="1500"/>
        <w:gridCol w:w="580"/>
        <w:gridCol w:w="2860"/>
      </w:tblGrid>
      <w:tr w:rsidR="00944CC5" w14:paraId="2193F761" w14:textId="77777777" w:rsidTr="00435B7D">
        <w:trPr>
          <w:trHeight w:val="276"/>
        </w:trPr>
        <w:tc>
          <w:tcPr>
            <w:tcW w:w="4600" w:type="dxa"/>
            <w:gridSpan w:val="4"/>
            <w:vAlign w:val="bottom"/>
          </w:tcPr>
          <w:p w14:paraId="1D0A08FB" w14:textId="77777777" w:rsidR="00944CC5" w:rsidRDefault="00944CC5" w:rsidP="00435B7D">
            <w:pPr>
              <w:ind w:left="315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Группа М3114</w:t>
            </w:r>
          </w:p>
        </w:tc>
        <w:tc>
          <w:tcPr>
            <w:tcW w:w="4940" w:type="dxa"/>
            <w:gridSpan w:val="3"/>
            <w:vAlign w:val="bottom"/>
          </w:tcPr>
          <w:p w14:paraId="25073BF5" w14:textId="77777777" w:rsidR="00944CC5" w:rsidRDefault="00944CC5" w:rsidP="00A7361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К работе допущен</w:t>
            </w:r>
          </w:p>
        </w:tc>
      </w:tr>
      <w:tr w:rsidR="00944CC5" w14:paraId="45137C1D" w14:textId="77777777" w:rsidTr="00435B7D">
        <w:trPr>
          <w:trHeight w:val="20"/>
        </w:trPr>
        <w:tc>
          <w:tcPr>
            <w:tcW w:w="760" w:type="dxa"/>
            <w:vAlign w:val="bottom"/>
          </w:tcPr>
          <w:p w14:paraId="448601C1" w14:textId="77777777" w:rsidR="00944CC5" w:rsidRDefault="00944CC5" w:rsidP="00435B7D">
            <w:pPr>
              <w:spacing w:line="20" w:lineRule="exact"/>
              <w:ind w:left="315"/>
              <w:rPr>
                <w:sz w:val="1"/>
                <w:szCs w:val="1"/>
              </w:rPr>
            </w:pPr>
          </w:p>
        </w:tc>
        <w:tc>
          <w:tcPr>
            <w:tcW w:w="140" w:type="dxa"/>
            <w:shd w:val="clear" w:color="auto" w:fill="000000"/>
            <w:vAlign w:val="bottom"/>
          </w:tcPr>
          <w:p w14:paraId="63FE27D2" w14:textId="77777777" w:rsidR="00944CC5" w:rsidRDefault="00944CC5" w:rsidP="00435B7D">
            <w:pPr>
              <w:spacing w:line="20" w:lineRule="exact"/>
              <w:ind w:left="315"/>
              <w:rPr>
                <w:sz w:val="1"/>
                <w:szCs w:val="1"/>
              </w:rPr>
            </w:pPr>
          </w:p>
        </w:tc>
        <w:tc>
          <w:tcPr>
            <w:tcW w:w="820" w:type="dxa"/>
            <w:shd w:val="clear" w:color="auto" w:fill="000000"/>
            <w:vAlign w:val="bottom"/>
          </w:tcPr>
          <w:p w14:paraId="284A93E8" w14:textId="77777777" w:rsidR="00944CC5" w:rsidRDefault="00944CC5" w:rsidP="00435B7D">
            <w:pPr>
              <w:spacing w:line="20" w:lineRule="exact"/>
              <w:ind w:left="315"/>
              <w:rPr>
                <w:sz w:val="1"/>
                <w:szCs w:val="1"/>
              </w:rPr>
            </w:pPr>
          </w:p>
        </w:tc>
        <w:tc>
          <w:tcPr>
            <w:tcW w:w="2880" w:type="dxa"/>
            <w:shd w:val="clear" w:color="auto" w:fill="000000"/>
            <w:vAlign w:val="bottom"/>
          </w:tcPr>
          <w:p w14:paraId="50190558" w14:textId="77777777" w:rsidR="00944CC5" w:rsidRDefault="00944CC5" w:rsidP="00435B7D">
            <w:pPr>
              <w:spacing w:line="20" w:lineRule="exact"/>
              <w:ind w:left="315"/>
              <w:rPr>
                <w:sz w:val="1"/>
                <w:szCs w:val="1"/>
              </w:rPr>
            </w:pPr>
          </w:p>
        </w:tc>
        <w:tc>
          <w:tcPr>
            <w:tcW w:w="1500" w:type="dxa"/>
            <w:vAlign w:val="bottom"/>
          </w:tcPr>
          <w:p w14:paraId="6AEEE78B" w14:textId="77777777" w:rsidR="00944CC5" w:rsidRDefault="00944CC5" w:rsidP="00A7361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6A35B2E2" w14:textId="77777777" w:rsidR="00944CC5" w:rsidRDefault="00944CC5" w:rsidP="00A7361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60" w:type="dxa"/>
            <w:shd w:val="clear" w:color="auto" w:fill="000000"/>
            <w:vAlign w:val="bottom"/>
          </w:tcPr>
          <w:p w14:paraId="291C7DD1" w14:textId="77777777" w:rsidR="00944CC5" w:rsidRDefault="00944CC5" w:rsidP="00A7361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44CC5" w14:paraId="0C4130B9" w14:textId="77777777" w:rsidTr="00435B7D">
        <w:trPr>
          <w:trHeight w:val="520"/>
        </w:trPr>
        <w:tc>
          <w:tcPr>
            <w:tcW w:w="4600" w:type="dxa"/>
            <w:gridSpan w:val="4"/>
            <w:vAlign w:val="bottom"/>
          </w:tcPr>
          <w:p w14:paraId="178D3F6D" w14:textId="77777777" w:rsidR="00944CC5" w:rsidRDefault="00944CC5" w:rsidP="00435B7D">
            <w:pPr>
              <w:ind w:left="315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Студент </w:t>
            </w:r>
            <w:r w:rsidRPr="00CF536D">
              <w:rPr>
                <w:rFonts w:ascii="Arial" w:eastAsia="Arial" w:hAnsi="Arial" w:cs="Arial"/>
              </w:rPr>
              <w:t>Джахан Исрат</w:t>
            </w:r>
          </w:p>
        </w:tc>
        <w:tc>
          <w:tcPr>
            <w:tcW w:w="4940" w:type="dxa"/>
            <w:gridSpan w:val="3"/>
            <w:vAlign w:val="bottom"/>
          </w:tcPr>
          <w:p w14:paraId="20C6F8BD" w14:textId="77777777" w:rsidR="00944CC5" w:rsidRDefault="00944CC5" w:rsidP="00A7361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Работа выполнена</w:t>
            </w:r>
          </w:p>
        </w:tc>
      </w:tr>
      <w:tr w:rsidR="00944CC5" w14:paraId="5743F835" w14:textId="77777777" w:rsidTr="00435B7D">
        <w:trPr>
          <w:trHeight w:val="20"/>
        </w:trPr>
        <w:tc>
          <w:tcPr>
            <w:tcW w:w="900" w:type="dxa"/>
            <w:gridSpan w:val="2"/>
            <w:vAlign w:val="bottom"/>
          </w:tcPr>
          <w:p w14:paraId="3BF6D650" w14:textId="77777777" w:rsidR="00944CC5" w:rsidRDefault="00944CC5" w:rsidP="00435B7D">
            <w:pPr>
              <w:spacing w:line="20" w:lineRule="exact"/>
              <w:ind w:left="315"/>
              <w:rPr>
                <w:sz w:val="1"/>
                <w:szCs w:val="1"/>
              </w:rPr>
            </w:pPr>
          </w:p>
        </w:tc>
        <w:tc>
          <w:tcPr>
            <w:tcW w:w="820" w:type="dxa"/>
            <w:shd w:val="clear" w:color="auto" w:fill="000000"/>
            <w:vAlign w:val="bottom"/>
          </w:tcPr>
          <w:p w14:paraId="0788A23E" w14:textId="77777777" w:rsidR="00944CC5" w:rsidRDefault="00944CC5" w:rsidP="00435B7D">
            <w:pPr>
              <w:spacing w:line="20" w:lineRule="exact"/>
              <w:ind w:left="315"/>
              <w:rPr>
                <w:sz w:val="1"/>
                <w:szCs w:val="1"/>
              </w:rPr>
            </w:pPr>
          </w:p>
        </w:tc>
        <w:tc>
          <w:tcPr>
            <w:tcW w:w="2880" w:type="dxa"/>
            <w:shd w:val="clear" w:color="auto" w:fill="000000"/>
            <w:vAlign w:val="bottom"/>
          </w:tcPr>
          <w:p w14:paraId="1FC4DC92" w14:textId="77777777" w:rsidR="00944CC5" w:rsidRDefault="00944CC5" w:rsidP="00435B7D">
            <w:pPr>
              <w:spacing w:line="20" w:lineRule="exact"/>
              <w:ind w:left="315"/>
              <w:rPr>
                <w:sz w:val="1"/>
                <w:szCs w:val="1"/>
              </w:rPr>
            </w:pPr>
          </w:p>
        </w:tc>
        <w:tc>
          <w:tcPr>
            <w:tcW w:w="1500" w:type="dxa"/>
            <w:vAlign w:val="bottom"/>
          </w:tcPr>
          <w:p w14:paraId="5E4EA1C8" w14:textId="77777777" w:rsidR="00944CC5" w:rsidRDefault="00944CC5" w:rsidP="00A7361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80" w:type="dxa"/>
            <w:vAlign w:val="bottom"/>
          </w:tcPr>
          <w:p w14:paraId="09A16035" w14:textId="77777777" w:rsidR="00944CC5" w:rsidRDefault="00944CC5" w:rsidP="00A7361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60" w:type="dxa"/>
            <w:shd w:val="clear" w:color="auto" w:fill="000000"/>
            <w:vAlign w:val="bottom"/>
          </w:tcPr>
          <w:p w14:paraId="0EF48FF9" w14:textId="77777777" w:rsidR="00944CC5" w:rsidRDefault="00944CC5" w:rsidP="00A7361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44CC5" w14:paraId="167A19B8" w14:textId="77777777" w:rsidTr="00435B7D">
        <w:trPr>
          <w:trHeight w:val="520"/>
        </w:trPr>
        <w:tc>
          <w:tcPr>
            <w:tcW w:w="4600" w:type="dxa"/>
            <w:gridSpan w:val="4"/>
            <w:vAlign w:val="bottom"/>
          </w:tcPr>
          <w:p w14:paraId="6595DE4C" w14:textId="77777777" w:rsidR="00944CC5" w:rsidRDefault="00944CC5" w:rsidP="00435B7D">
            <w:pPr>
              <w:ind w:left="315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Преподаватель </w:t>
            </w:r>
            <w:r w:rsidRPr="003C2143">
              <w:rPr>
                <w:rFonts w:ascii="Arial" w:eastAsia="Arial" w:hAnsi="Arial" w:cs="Arial"/>
                <w:u w:val="thick"/>
              </w:rPr>
              <w:t>Егоров М.Ю.</w:t>
            </w:r>
          </w:p>
        </w:tc>
        <w:tc>
          <w:tcPr>
            <w:tcW w:w="4940" w:type="dxa"/>
            <w:gridSpan w:val="3"/>
            <w:vAlign w:val="bottom"/>
          </w:tcPr>
          <w:p w14:paraId="417DE9AB" w14:textId="77777777" w:rsidR="00944CC5" w:rsidRPr="003C2143" w:rsidRDefault="00944CC5" w:rsidP="00A7361B">
            <w:pPr>
              <w:rPr>
                <w:sz w:val="20"/>
                <w:szCs w:val="20"/>
                <w:u w:val="thick"/>
                <w:lang w:val="en-US"/>
              </w:rPr>
            </w:pPr>
            <w:r>
              <w:rPr>
                <w:rFonts w:ascii="Arial" w:eastAsia="Arial" w:hAnsi="Arial" w:cs="Arial"/>
              </w:rPr>
              <w:t>Отчет принят</w:t>
            </w:r>
          </w:p>
        </w:tc>
      </w:tr>
    </w:tbl>
    <w:p w14:paraId="65395E17" w14:textId="2C90BABD" w:rsidR="00944CC5" w:rsidRDefault="00944CC5" w:rsidP="00944CC5">
      <w:pPr>
        <w:spacing w:before="4"/>
        <w:ind w:left="2268" w:hanging="584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Рабочий протокол и отчет по лабораторной работе № </w:t>
      </w:r>
      <w:r w:rsidRPr="00944CC5">
        <w:rPr>
          <w:rFonts w:ascii="Cambria" w:eastAsia="Cambria" w:hAnsi="Cambria" w:cs="Cambria"/>
          <w:b/>
          <w:sz w:val="36"/>
          <w:szCs w:val="36"/>
        </w:rPr>
        <w:t>3.02</w:t>
      </w:r>
    </w:p>
    <w:p w14:paraId="4758B535" w14:textId="168B54EF" w:rsidR="00944CC5" w:rsidRPr="00944CC5" w:rsidRDefault="00944CC5" w:rsidP="00944CC5">
      <w:pPr>
        <w:spacing w:before="4"/>
        <w:ind w:left="2268" w:hanging="584"/>
        <w:jc w:val="center"/>
        <w:rPr>
          <w:rFonts w:ascii="Cambria" w:eastAsia="Cambria" w:hAnsi="Cambria" w:cs="Cambria"/>
          <w:bCs/>
          <w:sz w:val="28"/>
          <w:szCs w:val="28"/>
        </w:rPr>
      </w:pPr>
      <w:r w:rsidRPr="00944CC5">
        <w:rPr>
          <w:rFonts w:ascii="Cambria" w:eastAsia="Cambria" w:hAnsi="Cambria" w:cs="Cambria"/>
          <w:bCs/>
          <w:sz w:val="28"/>
          <w:szCs w:val="28"/>
        </w:rPr>
        <w:t>Характеристики источника тока</w:t>
      </w:r>
    </w:p>
    <w:p w14:paraId="3641ABB4" w14:textId="326ED3A1" w:rsidR="00944CC5" w:rsidRDefault="00944CC5" w:rsidP="00435B7D">
      <w:pPr>
        <w:widowControl w:val="0"/>
        <w:spacing w:before="2"/>
        <w:ind w:left="-540"/>
        <w:rPr>
          <w:rFonts w:ascii="Cambria" w:eastAsia="Cambria" w:hAnsi="Cambria" w:cs="Cambria"/>
          <w:b/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9548111" wp14:editId="49E84902">
                <wp:simplePos x="0" y="0"/>
                <wp:positionH relativeFrom="column">
                  <wp:posOffset>444500</wp:posOffset>
                </wp:positionH>
                <wp:positionV relativeFrom="paragraph">
                  <wp:posOffset>127000</wp:posOffset>
                </wp:positionV>
                <wp:extent cx="6122035" cy="12700"/>
                <wp:effectExtent l="0" t="0" r="31115" b="25400"/>
                <wp:wrapTopAndBottom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035" cy="12700"/>
                        </a:xfrm>
                        <a:prstGeom prst="straightConnector1">
                          <a:avLst/>
                        </a:prstGeom>
                        <a:noFill/>
                        <a:ln w="121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81DB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5pt;margin-top:10pt;width:482.05pt;height: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h/wQEAAIYDAAAOAAAAZHJzL2Uyb0RvYy54bWysU8mO2zAMvRfoPwi6N16KzhRGnDkkM70U&#10;7QDtfICixRagDaQmTv6+lDJNulyKYnyQaZF8j3yk13dH79hBA9oYRt6tWs50kFHZMI386fvDu4+c&#10;YRZBCReDHvlJI7/bvH2zXtKg+zhHpzQwAgk4LGnkc85paBqUs/YCVzHpQE4TwYtMnzA1CsRC6N41&#10;fdveNEsElSBKjUi3u7OTbyq+MVrmr8agzsyNnGrL9YR67svZbNZimECk2cqXMsR/VOGFDUR6gdqJ&#10;LNgz2L+gvJUQMZq8ktE30Rgrde2BuunaP7r5Noukay8kDqaLTPh6sPLLYRsegWRYEg6YHqF0cTTg&#10;y5vqY8cq1ukilj5mJunypuv79v0HziT5uv62rWI21+QEmD/p6FkxRo4ZhJ3mvI0h0FgidFUwcfiM&#10;megp8WdCYQ7xwTpXp+MCWwpDd1vIBC2JcSKT6ZMi2DBVHIzOqpJTshGm/dYBO4gy9vqUSRPHb2GF&#10;cCdwPsdV13khID4HVclnLdR9UCyfEm1voB3mpRqvFWdO08oXq0ZmYd2/RFIRLlAtV72LtY/qVMdQ&#10;72nYtdqXxSzb9Ot3zb7+PpsfAAAA//8DAFBLAwQUAAYACAAAACEA9i4VmNsAAAAJAQAADwAAAGRy&#10;cy9kb3ducmV2LnhtbEyPwW7CMBBE75X4B2uReis20AIKcRBqVanHNvQDnHibBOJ1FDsk/H2XU3vc&#10;ndHMm/QwuVZcsQ+NJw3LhQKBVHrbUKXh+/T+tAMRoiFrWk+o4YYBDtnsITWJ9SN94TWPleAQConR&#10;UMfYJVKGskZnwsJ3SKz9+N6ZyGdfSdubkcNdK1dKbaQzDXFDbTp8rbG85IPT8LI7V4RyPXQf7q04&#10;3bajzMdPrR/n03EPIuIU/8xwx2d0yJip8APZIFoNW8VTogZuAXHX1fp5CaLgz0qBzFL5f0H2CwAA&#10;//8DAFBLAQItABQABgAIAAAAIQC2gziS/gAAAOEBAAATAAAAAAAAAAAAAAAAAAAAAABbQ29udGVu&#10;dF9UeXBlc10ueG1sUEsBAi0AFAAGAAgAAAAhADj9If/WAAAAlAEAAAsAAAAAAAAAAAAAAAAALwEA&#10;AF9yZWxzLy5yZWxzUEsBAi0AFAAGAAgAAAAhAPAwSH/BAQAAhgMAAA4AAAAAAAAAAAAAAAAALgIA&#10;AGRycy9lMm9Eb2MueG1sUEsBAi0AFAAGAAgAAAAhAPYuFZjbAAAACQEAAA8AAAAAAAAAAAAAAAAA&#10;GwQAAGRycy9kb3ducmV2LnhtbFBLBQYAAAAABAAEAPMAAAAjBQAAAAA=&#10;" strokeweight=".33819mm">
                <w10:wrap type="topAndBottom"/>
              </v:shape>
            </w:pict>
          </mc:Fallback>
        </mc:AlternateContent>
      </w:r>
    </w:p>
    <w:p w14:paraId="1064FB4D" w14:textId="751AFFBB" w:rsidR="00944CC5" w:rsidRPr="00C527B4" w:rsidRDefault="00944CC5" w:rsidP="00435B7D">
      <w:pPr>
        <w:pStyle w:val="ListParagraph"/>
        <w:numPr>
          <w:ilvl w:val="0"/>
          <w:numId w:val="1"/>
        </w:numPr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527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работы.</w:t>
      </w:r>
    </w:p>
    <w:p w14:paraId="69AEDBBD" w14:textId="2BDCFBFB" w:rsidR="00944CC5" w:rsidRPr="00944CC5" w:rsidRDefault="00944CC5" w:rsidP="00435B7D">
      <w:pPr>
        <w:pStyle w:val="ListParagraph"/>
        <w:numPr>
          <w:ilvl w:val="0"/>
          <w:numId w:val="2"/>
        </w:numPr>
        <w:ind w:left="9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4CC5"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Исследовать зависимость полной мощности, полезной мощности,</w:t>
      </w:r>
      <w:r w:rsidRPr="00944C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44CC5">
        <w:rPr>
          <w:rFonts w:ascii="Times New Roman" w:eastAsia="Times New Roman" w:hAnsi="Times New Roman" w:cs="Times New Roman"/>
          <w:color w:val="000000"/>
          <w:sz w:val="28"/>
          <w:szCs w:val="28"/>
        </w:rPr>
        <w:t>мощности потерь, падения напряжения во внешней цепи и КПД</w:t>
      </w:r>
      <w:r w:rsidRPr="00944C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44CC5">
        <w:rPr>
          <w:rFonts w:ascii="Times New Roman" w:eastAsia="Times New Roman" w:hAnsi="Times New Roman" w:cs="Times New Roman"/>
          <w:color w:val="000000"/>
          <w:sz w:val="28"/>
          <w:szCs w:val="28"/>
        </w:rPr>
        <w:t>источника от силы тока в цепи.</w:t>
      </w:r>
    </w:p>
    <w:p w14:paraId="22ED2406" w14:textId="47EF8F15" w:rsidR="007B36D1" w:rsidRDefault="00944CC5" w:rsidP="007B36D1">
      <w:pPr>
        <w:pStyle w:val="ListParagraph"/>
        <w:numPr>
          <w:ilvl w:val="0"/>
          <w:numId w:val="2"/>
        </w:numPr>
        <w:ind w:left="630" w:hanging="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4CC5">
        <w:rPr>
          <w:rFonts w:ascii="Times New Roman" w:eastAsia="Times New Roman" w:hAnsi="Times New Roman" w:cs="Times New Roman"/>
          <w:color w:val="000000"/>
          <w:sz w:val="28"/>
          <w:szCs w:val="28"/>
        </w:rPr>
        <w:t>Найти значения параметров источника: электродвижущей силы и</w:t>
      </w:r>
      <w:r w:rsidRPr="00944C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44CC5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внутреннего сопротивления, оценить их погрешность.</w:t>
      </w:r>
    </w:p>
    <w:p w14:paraId="7F16F749" w14:textId="0F619CA5" w:rsidR="00944CC5" w:rsidRPr="007B36D1" w:rsidRDefault="007B36D1" w:rsidP="007B36D1">
      <w:pPr>
        <w:ind w:left="-72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B36D1">
        <w:rPr>
          <w:b/>
          <w:bCs/>
          <w:i/>
          <w:iCs/>
        </w:rPr>
        <w:t>Таблица 1</w:t>
      </w:r>
      <w:r w:rsidRPr="007B36D1">
        <w:rPr>
          <w:i/>
          <w:iCs/>
        </w:rPr>
        <w:t>: Результаты прямых измерений и их обработка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2516"/>
      </w:tblGrid>
      <w:tr w:rsidR="00435B7D" w14:paraId="02A8BBBA" w14:textId="77777777" w:rsidTr="00944CC5">
        <w:tc>
          <w:tcPr>
            <w:tcW w:w="1335" w:type="dxa"/>
          </w:tcPr>
          <w:p w14:paraId="74CB9BA5" w14:textId="3686BBCA" w:rsidR="00435B7D" w:rsidRPr="00F14EF1" w:rsidRDefault="00F14EF1" w:rsidP="00F14EF1">
            <w:pPr>
              <w:ind w:left="540"/>
              <w:jc w:val="center"/>
              <w:rPr>
                <w:i/>
                <w:iCs/>
                <w:lang w:val="en-US"/>
              </w:rPr>
            </w:pPr>
            <w:r w:rsidRPr="00F14EF1">
              <w:rPr>
                <w:i/>
                <w:iCs/>
                <w:lang w:val="en-US"/>
              </w:rPr>
              <w:t>No</w:t>
            </w:r>
          </w:p>
        </w:tc>
        <w:tc>
          <w:tcPr>
            <w:tcW w:w="1335" w:type="dxa"/>
          </w:tcPr>
          <w:p w14:paraId="421F05C6" w14:textId="7AB98D21" w:rsidR="00435B7D" w:rsidRPr="00F14EF1" w:rsidRDefault="00435B7D" w:rsidP="00F14EF1">
            <w:pPr>
              <w:jc w:val="center"/>
              <w:rPr>
                <w:i/>
                <w:iCs/>
              </w:rPr>
            </w:pPr>
            <w:r w:rsidRPr="00F14EF1">
              <w:rPr>
                <w:rFonts w:ascii="Cambria Math" w:hAnsi="Cambria Math" w:cs="Cambria Math"/>
                <w:i/>
                <w:iCs/>
              </w:rPr>
              <w:t>𝑈</w:t>
            </w:r>
            <w:r w:rsidRPr="00F14EF1">
              <w:rPr>
                <w:i/>
                <w:iCs/>
              </w:rPr>
              <w:t>, В</w:t>
            </w:r>
          </w:p>
        </w:tc>
        <w:tc>
          <w:tcPr>
            <w:tcW w:w="1336" w:type="dxa"/>
          </w:tcPr>
          <w:p w14:paraId="3B2D4815" w14:textId="3B682F63" w:rsidR="00435B7D" w:rsidRPr="00F14EF1" w:rsidRDefault="00435B7D" w:rsidP="00F14EF1">
            <w:pPr>
              <w:jc w:val="center"/>
              <w:rPr>
                <w:i/>
                <w:iCs/>
              </w:rPr>
            </w:pPr>
            <w:r w:rsidRPr="00F14EF1">
              <w:rPr>
                <w:rFonts w:ascii="Cambria Math" w:hAnsi="Cambria Math" w:cs="Cambria Math"/>
                <w:i/>
                <w:iCs/>
              </w:rPr>
              <w:t>𝐼</w:t>
            </w:r>
            <w:r w:rsidRPr="00F14EF1">
              <w:rPr>
                <w:i/>
                <w:iCs/>
              </w:rPr>
              <w:t>, мА</w:t>
            </w:r>
          </w:p>
        </w:tc>
        <w:tc>
          <w:tcPr>
            <w:tcW w:w="1336" w:type="dxa"/>
          </w:tcPr>
          <w:p w14:paraId="53332E96" w14:textId="26EEC14F" w:rsidR="00435B7D" w:rsidRPr="00F14EF1" w:rsidRDefault="00435B7D" w:rsidP="00F14EF1">
            <w:pPr>
              <w:jc w:val="center"/>
              <w:rPr>
                <w:i/>
                <w:iCs/>
              </w:rPr>
            </w:pPr>
            <w:r w:rsidRPr="00F14EF1">
              <w:rPr>
                <w:rFonts w:ascii="Cambria Math" w:hAnsi="Cambria Math" w:cs="Cambria Math"/>
                <w:i/>
                <w:iCs/>
              </w:rPr>
              <w:t>𝑃</w:t>
            </w:r>
            <w:r w:rsidRPr="00F14EF1">
              <w:rPr>
                <w:rFonts w:ascii="Cambria Math" w:hAnsi="Cambria Math" w:cs="Cambria Math"/>
                <w:i/>
                <w:iCs/>
                <w:vertAlign w:val="subscript"/>
              </w:rPr>
              <w:t>𝑅</w:t>
            </w:r>
            <w:r w:rsidRPr="00F14EF1">
              <w:rPr>
                <w:i/>
                <w:iCs/>
              </w:rPr>
              <w:t>, мВт</w:t>
            </w:r>
          </w:p>
        </w:tc>
        <w:tc>
          <w:tcPr>
            <w:tcW w:w="1336" w:type="dxa"/>
          </w:tcPr>
          <w:p w14:paraId="6D8F0BFA" w14:textId="307AAD18" w:rsidR="00435B7D" w:rsidRPr="00F14EF1" w:rsidRDefault="00435B7D" w:rsidP="00F14EF1">
            <w:pPr>
              <w:jc w:val="center"/>
              <w:rPr>
                <w:i/>
                <w:iCs/>
              </w:rPr>
            </w:pPr>
            <w:r w:rsidRPr="00F14EF1">
              <w:rPr>
                <w:rFonts w:ascii="Cambria Math" w:hAnsi="Cambria Math" w:cs="Cambria Math"/>
                <w:i/>
                <w:iCs/>
              </w:rPr>
              <w:t>𝑃𝑆</w:t>
            </w:r>
            <w:r w:rsidRPr="00F14EF1">
              <w:rPr>
                <w:i/>
                <w:iCs/>
              </w:rPr>
              <w:t>, мВт</w:t>
            </w:r>
          </w:p>
        </w:tc>
        <w:tc>
          <w:tcPr>
            <w:tcW w:w="1336" w:type="dxa"/>
          </w:tcPr>
          <w:p w14:paraId="23CB6DB5" w14:textId="6D4F50CD" w:rsidR="00435B7D" w:rsidRPr="00F14EF1" w:rsidRDefault="00435B7D" w:rsidP="00F14EF1">
            <w:pPr>
              <w:jc w:val="center"/>
              <w:rPr>
                <w:i/>
                <w:iCs/>
              </w:rPr>
            </w:pPr>
            <w:r w:rsidRPr="00F14EF1">
              <w:rPr>
                <w:rFonts w:ascii="Cambria Math" w:hAnsi="Cambria Math" w:cs="Cambria Math"/>
                <w:i/>
                <w:iCs/>
              </w:rPr>
              <w:t>𝑃</w:t>
            </w:r>
            <w:r w:rsidRPr="00F14EF1">
              <w:rPr>
                <w:i/>
                <w:iCs/>
              </w:rPr>
              <w:t>, мВт</w:t>
            </w:r>
          </w:p>
        </w:tc>
        <w:tc>
          <w:tcPr>
            <w:tcW w:w="2516" w:type="dxa"/>
          </w:tcPr>
          <w:p w14:paraId="4E3C8435" w14:textId="3B718479" w:rsidR="00435B7D" w:rsidRPr="00F14EF1" w:rsidRDefault="00F14EF1" w:rsidP="00F14EF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ⴄ</w:t>
            </w:r>
          </w:p>
        </w:tc>
      </w:tr>
      <w:tr w:rsidR="00435B7D" w14:paraId="48971AE8" w14:textId="77777777" w:rsidTr="00944CC5">
        <w:tc>
          <w:tcPr>
            <w:tcW w:w="1335" w:type="dxa"/>
          </w:tcPr>
          <w:p w14:paraId="5D0D09E4" w14:textId="77777777" w:rsidR="00435B7D" w:rsidRDefault="00435B7D" w:rsidP="00F14EF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335" w:type="dxa"/>
          </w:tcPr>
          <w:p w14:paraId="5841616B" w14:textId="77777777" w:rsidR="00435B7D" w:rsidRDefault="00435B7D"/>
        </w:tc>
        <w:tc>
          <w:tcPr>
            <w:tcW w:w="1336" w:type="dxa"/>
          </w:tcPr>
          <w:p w14:paraId="5F432DCC" w14:textId="77777777" w:rsidR="00435B7D" w:rsidRDefault="00435B7D"/>
        </w:tc>
        <w:tc>
          <w:tcPr>
            <w:tcW w:w="1336" w:type="dxa"/>
          </w:tcPr>
          <w:p w14:paraId="2F40C27A" w14:textId="77777777" w:rsidR="00435B7D" w:rsidRDefault="00435B7D"/>
        </w:tc>
        <w:tc>
          <w:tcPr>
            <w:tcW w:w="1336" w:type="dxa"/>
          </w:tcPr>
          <w:p w14:paraId="62719437" w14:textId="77777777" w:rsidR="00435B7D" w:rsidRDefault="00435B7D"/>
        </w:tc>
        <w:tc>
          <w:tcPr>
            <w:tcW w:w="1336" w:type="dxa"/>
          </w:tcPr>
          <w:p w14:paraId="3A4FF047" w14:textId="77777777" w:rsidR="00435B7D" w:rsidRDefault="00435B7D"/>
        </w:tc>
        <w:tc>
          <w:tcPr>
            <w:tcW w:w="2516" w:type="dxa"/>
          </w:tcPr>
          <w:p w14:paraId="27C195A8" w14:textId="77777777" w:rsidR="00435B7D" w:rsidRDefault="00435B7D"/>
        </w:tc>
      </w:tr>
      <w:tr w:rsidR="00435B7D" w14:paraId="0F92058E" w14:textId="77777777" w:rsidTr="00944CC5">
        <w:tc>
          <w:tcPr>
            <w:tcW w:w="1335" w:type="dxa"/>
          </w:tcPr>
          <w:p w14:paraId="1C06EB73" w14:textId="77777777" w:rsidR="00435B7D" w:rsidRDefault="00435B7D" w:rsidP="00F14EF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335" w:type="dxa"/>
          </w:tcPr>
          <w:p w14:paraId="5083622F" w14:textId="77777777" w:rsidR="00435B7D" w:rsidRDefault="00435B7D"/>
        </w:tc>
        <w:tc>
          <w:tcPr>
            <w:tcW w:w="1336" w:type="dxa"/>
          </w:tcPr>
          <w:p w14:paraId="5B5A82E2" w14:textId="77777777" w:rsidR="00435B7D" w:rsidRDefault="00435B7D"/>
        </w:tc>
        <w:tc>
          <w:tcPr>
            <w:tcW w:w="1336" w:type="dxa"/>
          </w:tcPr>
          <w:p w14:paraId="3A5C01D3" w14:textId="77777777" w:rsidR="00435B7D" w:rsidRDefault="00435B7D"/>
        </w:tc>
        <w:tc>
          <w:tcPr>
            <w:tcW w:w="1336" w:type="dxa"/>
          </w:tcPr>
          <w:p w14:paraId="76BEE0CD" w14:textId="77777777" w:rsidR="00435B7D" w:rsidRDefault="00435B7D"/>
        </w:tc>
        <w:tc>
          <w:tcPr>
            <w:tcW w:w="1336" w:type="dxa"/>
          </w:tcPr>
          <w:p w14:paraId="13C320EC" w14:textId="77777777" w:rsidR="00435B7D" w:rsidRDefault="00435B7D"/>
        </w:tc>
        <w:tc>
          <w:tcPr>
            <w:tcW w:w="2516" w:type="dxa"/>
          </w:tcPr>
          <w:p w14:paraId="3FD2A85E" w14:textId="77777777" w:rsidR="00435B7D" w:rsidRDefault="00435B7D"/>
        </w:tc>
      </w:tr>
      <w:tr w:rsidR="00944CC5" w14:paraId="1A930B57" w14:textId="77777777" w:rsidTr="00944CC5">
        <w:tc>
          <w:tcPr>
            <w:tcW w:w="1335" w:type="dxa"/>
          </w:tcPr>
          <w:p w14:paraId="431E35DA" w14:textId="77777777" w:rsidR="00944CC5" w:rsidRDefault="00944CC5" w:rsidP="00F14EF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335" w:type="dxa"/>
          </w:tcPr>
          <w:p w14:paraId="7904B373" w14:textId="77777777" w:rsidR="00944CC5" w:rsidRDefault="00944CC5"/>
        </w:tc>
        <w:tc>
          <w:tcPr>
            <w:tcW w:w="1336" w:type="dxa"/>
          </w:tcPr>
          <w:p w14:paraId="44653904" w14:textId="77777777" w:rsidR="00944CC5" w:rsidRDefault="00944CC5"/>
        </w:tc>
        <w:tc>
          <w:tcPr>
            <w:tcW w:w="1336" w:type="dxa"/>
          </w:tcPr>
          <w:p w14:paraId="7A491A34" w14:textId="77777777" w:rsidR="00944CC5" w:rsidRDefault="00944CC5"/>
        </w:tc>
        <w:tc>
          <w:tcPr>
            <w:tcW w:w="1336" w:type="dxa"/>
          </w:tcPr>
          <w:p w14:paraId="617F2F3B" w14:textId="77777777" w:rsidR="00944CC5" w:rsidRDefault="00944CC5"/>
        </w:tc>
        <w:tc>
          <w:tcPr>
            <w:tcW w:w="1336" w:type="dxa"/>
          </w:tcPr>
          <w:p w14:paraId="6743CB77" w14:textId="77777777" w:rsidR="00944CC5" w:rsidRDefault="00944CC5"/>
        </w:tc>
        <w:tc>
          <w:tcPr>
            <w:tcW w:w="2516" w:type="dxa"/>
          </w:tcPr>
          <w:p w14:paraId="2EE176B0" w14:textId="77777777" w:rsidR="00944CC5" w:rsidRDefault="00944CC5"/>
        </w:tc>
      </w:tr>
      <w:tr w:rsidR="00944CC5" w14:paraId="518E9E23" w14:textId="77777777" w:rsidTr="00944CC5">
        <w:tc>
          <w:tcPr>
            <w:tcW w:w="1335" w:type="dxa"/>
          </w:tcPr>
          <w:p w14:paraId="1626D470" w14:textId="77777777" w:rsidR="00944CC5" w:rsidRDefault="00944CC5" w:rsidP="00F14EF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335" w:type="dxa"/>
          </w:tcPr>
          <w:p w14:paraId="6AB07944" w14:textId="77777777" w:rsidR="00944CC5" w:rsidRDefault="00944CC5"/>
        </w:tc>
        <w:tc>
          <w:tcPr>
            <w:tcW w:w="1336" w:type="dxa"/>
          </w:tcPr>
          <w:p w14:paraId="0F2928D5" w14:textId="77777777" w:rsidR="00944CC5" w:rsidRDefault="00944CC5"/>
        </w:tc>
        <w:tc>
          <w:tcPr>
            <w:tcW w:w="1336" w:type="dxa"/>
          </w:tcPr>
          <w:p w14:paraId="391021E9" w14:textId="77777777" w:rsidR="00944CC5" w:rsidRDefault="00944CC5"/>
        </w:tc>
        <w:tc>
          <w:tcPr>
            <w:tcW w:w="1336" w:type="dxa"/>
          </w:tcPr>
          <w:p w14:paraId="3AF1B9C4" w14:textId="77777777" w:rsidR="00944CC5" w:rsidRDefault="00944CC5"/>
        </w:tc>
        <w:tc>
          <w:tcPr>
            <w:tcW w:w="1336" w:type="dxa"/>
          </w:tcPr>
          <w:p w14:paraId="6670710A" w14:textId="77777777" w:rsidR="00944CC5" w:rsidRDefault="00944CC5"/>
        </w:tc>
        <w:tc>
          <w:tcPr>
            <w:tcW w:w="2516" w:type="dxa"/>
          </w:tcPr>
          <w:p w14:paraId="02AD6880" w14:textId="77777777" w:rsidR="00944CC5" w:rsidRDefault="00944CC5"/>
        </w:tc>
      </w:tr>
      <w:tr w:rsidR="00944CC5" w14:paraId="74EB9FE6" w14:textId="77777777" w:rsidTr="00944CC5">
        <w:tc>
          <w:tcPr>
            <w:tcW w:w="1335" w:type="dxa"/>
          </w:tcPr>
          <w:p w14:paraId="675581ED" w14:textId="77777777" w:rsidR="00944CC5" w:rsidRDefault="00944CC5" w:rsidP="00F14EF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335" w:type="dxa"/>
          </w:tcPr>
          <w:p w14:paraId="56665071" w14:textId="77777777" w:rsidR="00944CC5" w:rsidRDefault="00944CC5"/>
        </w:tc>
        <w:tc>
          <w:tcPr>
            <w:tcW w:w="1336" w:type="dxa"/>
          </w:tcPr>
          <w:p w14:paraId="2E28D5BF" w14:textId="77777777" w:rsidR="00944CC5" w:rsidRDefault="00944CC5"/>
        </w:tc>
        <w:tc>
          <w:tcPr>
            <w:tcW w:w="1336" w:type="dxa"/>
          </w:tcPr>
          <w:p w14:paraId="6F9CB9EE" w14:textId="77777777" w:rsidR="00944CC5" w:rsidRDefault="00944CC5"/>
        </w:tc>
        <w:tc>
          <w:tcPr>
            <w:tcW w:w="1336" w:type="dxa"/>
          </w:tcPr>
          <w:p w14:paraId="6A95CC7B" w14:textId="77777777" w:rsidR="00944CC5" w:rsidRDefault="00944CC5"/>
        </w:tc>
        <w:tc>
          <w:tcPr>
            <w:tcW w:w="1336" w:type="dxa"/>
          </w:tcPr>
          <w:p w14:paraId="0FD26F9E" w14:textId="77777777" w:rsidR="00944CC5" w:rsidRDefault="00944CC5"/>
        </w:tc>
        <w:tc>
          <w:tcPr>
            <w:tcW w:w="2516" w:type="dxa"/>
          </w:tcPr>
          <w:p w14:paraId="1710A737" w14:textId="77777777" w:rsidR="00944CC5" w:rsidRDefault="00944CC5"/>
        </w:tc>
      </w:tr>
      <w:tr w:rsidR="00944CC5" w14:paraId="32992CB5" w14:textId="77777777" w:rsidTr="00944CC5">
        <w:tc>
          <w:tcPr>
            <w:tcW w:w="1335" w:type="dxa"/>
          </w:tcPr>
          <w:p w14:paraId="0E62403B" w14:textId="77777777" w:rsidR="00944CC5" w:rsidRDefault="00944CC5" w:rsidP="00F14EF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335" w:type="dxa"/>
          </w:tcPr>
          <w:p w14:paraId="6A46CCB5" w14:textId="77777777" w:rsidR="00944CC5" w:rsidRDefault="00944CC5"/>
        </w:tc>
        <w:tc>
          <w:tcPr>
            <w:tcW w:w="1336" w:type="dxa"/>
          </w:tcPr>
          <w:p w14:paraId="39281B37" w14:textId="77777777" w:rsidR="00944CC5" w:rsidRDefault="00944CC5"/>
        </w:tc>
        <w:tc>
          <w:tcPr>
            <w:tcW w:w="1336" w:type="dxa"/>
          </w:tcPr>
          <w:p w14:paraId="52A8D031" w14:textId="77777777" w:rsidR="00944CC5" w:rsidRDefault="00944CC5"/>
        </w:tc>
        <w:tc>
          <w:tcPr>
            <w:tcW w:w="1336" w:type="dxa"/>
          </w:tcPr>
          <w:p w14:paraId="3147BF05" w14:textId="77777777" w:rsidR="00944CC5" w:rsidRDefault="00944CC5"/>
        </w:tc>
        <w:tc>
          <w:tcPr>
            <w:tcW w:w="1336" w:type="dxa"/>
          </w:tcPr>
          <w:p w14:paraId="2877E6C7" w14:textId="77777777" w:rsidR="00944CC5" w:rsidRDefault="00944CC5"/>
        </w:tc>
        <w:tc>
          <w:tcPr>
            <w:tcW w:w="2516" w:type="dxa"/>
          </w:tcPr>
          <w:p w14:paraId="1ADD3078" w14:textId="77777777" w:rsidR="00944CC5" w:rsidRDefault="00944CC5"/>
        </w:tc>
      </w:tr>
      <w:tr w:rsidR="00944CC5" w14:paraId="3FDBDDF4" w14:textId="77777777" w:rsidTr="00944CC5">
        <w:tc>
          <w:tcPr>
            <w:tcW w:w="1335" w:type="dxa"/>
          </w:tcPr>
          <w:p w14:paraId="3954EFAD" w14:textId="77777777" w:rsidR="00944CC5" w:rsidRDefault="00944CC5" w:rsidP="00F14EF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335" w:type="dxa"/>
          </w:tcPr>
          <w:p w14:paraId="0A7B841C" w14:textId="77777777" w:rsidR="00944CC5" w:rsidRDefault="00944CC5"/>
        </w:tc>
        <w:tc>
          <w:tcPr>
            <w:tcW w:w="1336" w:type="dxa"/>
          </w:tcPr>
          <w:p w14:paraId="3F87EBDB" w14:textId="77777777" w:rsidR="00944CC5" w:rsidRDefault="00944CC5"/>
        </w:tc>
        <w:tc>
          <w:tcPr>
            <w:tcW w:w="1336" w:type="dxa"/>
          </w:tcPr>
          <w:p w14:paraId="5C70078D" w14:textId="77777777" w:rsidR="00944CC5" w:rsidRDefault="00944CC5"/>
        </w:tc>
        <w:tc>
          <w:tcPr>
            <w:tcW w:w="1336" w:type="dxa"/>
          </w:tcPr>
          <w:p w14:paraId="50DE81A4" w14:textId="77777777" w:rsidR="00944CC5" w:rsidRDefault="00944CC5"/>
        </w:tc>
        <w:tc>
          <w:tcPr>
            <w:tcW w:w="1336" w:type="dxa"/>
          </w:tcPr>
          <w:p w14:paraId="03204D1E" w14:textId="77777777" w:rsidR="00944CC5" w:rsidRDefault="00944CC5"/>
        </w:tc>
        <w:tc>
          <w:tcPr>
            <w:tcW w:w="2516" w:type="dxa"/>
          </w:tcPr>
          <w:p w14:paraId="093B37E4" w14:textId="77777777" w:rsidR="00944CC5" w:rsidRDefault="00944CC5"/>
        </w:tc>
      </w:tr>
      <w:tr w:rsidR="00944CC5" w14:paraId="169E5751" w14:textId="77777777" w:rsidTr="00944CC5">
        <w:tc>
          <w:tcPr>
            <w:tcW w:w="1335" w:type="dxa"/>
          </w:tcPr>
          <w:p w14:paraId="70DEA5FB" w14:textId="77777777" w:rsidR="00944CC5" w:rsidRDefault="00944CC5" w:rsidP="00F14EF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335" w:type="dxa"/>
          </w:tcPr>
          <w:p w14:paraId="289282A0" w14:textId="77777777" w:rsidR="00944CC5" w:rsidRDefault="00944CC5"/>
        </w:tc>
        <w:tc>
          <w:tcPr>
            <w:tcW w:w="1336" w:type="dxa"/>
          </w:tcPr>
          <w:p w14:paraId="17A9F218" w14:textId="77777777" w:rsidR="00944CC5" w:rsidRDefault="00944CC5"/>
        </w:tc>
        <w:tc>
          <w:tcPr>
            <w:tcW w:w="1336" w:type="dxa"/>
          </w:tcPr>
          <w:p w14:paraId="6DB93E82" w14:textId="77777777" w:rsidR="00944CC5" w:rsidRDefault="00944CC5"/>
        </w:tc>
        <w:tc>
          <w:tcPr>
            <w:tcW w:w="1336" w:type="dxa"/>
          </w:tcPr>
          <w:p w14:paraId="769FFF7A" w14:textId="77777777" w:rsidR="00944CC5" w:rsidRDefault="00944CC5"/>
        </w:tc>
        <w:tc>
          <w:tcPr>
            <w:tcW w:w="1336" w:type="dxa"/>
          </w:tcPr>
          <w:p w14:paraId="7318EE11" w14:textId="77777777" w:rsidR="00944CC5" w:rsidRDefault="00944CC5"/>
        </w:tc>
        <w:tc>
          <w:tcPr>
            <w:tcW w:w="2516" w:type="dxa"/>
          </w:tcPr>
          <w:p w14:paraId="1E720108" w14:textId="77777777" w:rsidR="00944CC5" w:rsidRDefault="00944CC5"/>
        </w:tc>
      </w:tr>
      <w:tr w:rsidR="00944CC5" w14:paraId="3D9C3552" w14:textId="77777777" w:rsidTr="00944CC5">
        <w:tc>
          <w:tcPr>
            <w:tcW w:w="1335" w:type="dxa"/>
          </w:tcPr>
          <w:p w14:paraId="538875DF" w14:textId="77777777" w:rsidR="00944CC5" w:rsidRDefault="00944CC5" w:rsidP="00F14EF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335" w:type="dxa"/>
          </w:tcPr>
          <w:p w14:paraId="351ED5BD" w14:textId="77777777" w:rsidR="00944CC5" w:rsidRDefault="00944CC5"/>
        </w:tc>
        <w:tc>
          <w:tcPr>
            <w:tcW w:w="1336" w:type="dxa"/>
          </w:tcPr>
          <w:p w14:paraId="7AFA7272" w14:textId="77777777" w:rsidR="00944CC5" w:rsidRDefault="00944CC5"/>
        </w:tc>
        <w:tc>
          <w:tcPr>
            <w:tcW w:w="1336" w:type="dxa"/>
          </w:tcPr>
          <w:p w14:paraId="750587DB" w14:textId="77777777" w:rsidR="00944CC5" w:rsidRDefault="00944CC5"/>
        </w:tc>
        <w:tc>
          <w:tcPr>
            <w:tcW w:w="1336" w:type="dxa"/>
          </w:tcPr>
          <w:p w14:paraId="7039D3EB" w14:textId="77777777" w:rsidR="00944CC5" w:rsidRDefault="00944CC5"/>
        </w:tc>
        <w:tc>
          <w:tcPr>
            <w:tcW w:w="1336" w:type="dxa"/>
          </w:tcPr>
          <w:p w14:paraId="7583C5D8" w14:textId="77777777" w:rsidR="00944CC5" w:rsidRDefault="00944CC5"/>
        </w:tc>
        <w:tc>
          <w:tcPr>
            <w:tcW w:w="2516" w:type="dxa"/>
          </w:tcPr>
          <w:p w14:paraId="5B49E9D3" w14:textId="77777777" w:rsidR="00944CC5" w:rsidRDefault="00944CC5"/>
        </w:tc>
      </w:tr>
      <w:tr w:rsidR="00944CC5" w14:paraId="2C4F1461" w14:textId="77777777" w:rsidTr="00944CC5">
        <w:tc>
          <w:tcPr>
            <w:tcW w:w="1335" w:type="dxa"/>
          </w:tcPr>
          <w:p w14:paraId="2CB65352" w14:textId="77777777" w:rsidR="00944CC5" w:rsidRDefault="00944CC5" w:rsidP="00F14EF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335" w:type="dxa"/>
          </w:tcPr>
          <w:p w14:paraId="69A74408" w14:textId="77777777" w:rsidR="00944CC5" w:rsidRDefault="00944CC5"/>
        </w:tc>
        <w:tc>
          <w:tcPr>
            <w:tcW w:w="1336" w:type="dxa"/>
          </w:tcPr>
          <w:p w14:paraId="50E9DF8A" w14:textId="77777777" w:rsidR="00944CC5" w:rsidRDefault="00944CC5"/>
        </w:tc>
        <w:tc>
          <w:tcPr>
            <w:tcW w:w="1336" w:type="dxa"/>
          </w:tcPr>
          <w:p w14:paraId="37319BE8" w14:textId="77777777" w:rsidR="00944CC5" w:rsidRDefault="00944CC5"/>
        </w:tc>
        <w:tc>
          <w:tcPr>
            <w:tcW w:w="1336" w:type="dxa"/>
          </w:tcPr>
          <w:p w14:paraId="0536E6E8" w14:textId="77777777" w:rsidR="00944CC5" w:rsidRDefault="00944CC5"/>
        </w:tc>
        <w:tc>
          <w:tcPr>
            <w:tcW w:w="1336" w:type="dxa"/>
          </w:tcPr>
          <w:p w14:paraId="2644FAAB" w14:textId="77777777" w:rsidR="00944CC5" w:rsidRDefault="00944CC5"/>
        </w:tc>
        <w:tc>
          <w:tcPr>
            <w:tcW w:w="2516" w:type="dxa"/>
          </w:tcPr>
          <w:p w14:paraId="3F51484A" w14:textId="77777777" w:rsidR="00944CC5" w:rsidRDefault="00944CC5"/>
        </w:tc>
      </w:tr>
      <w:tr w:rsidR="00944CC5" w14:paraId="50E98B61" w14:textId="77777777" w:rsidTr="00944CC5">
        <w:tc>
          <w:tcPr>
            <w:tcW w:w="1335" w:type="dxa"/>
          </w:tcPr>
          <w:p w14:paraId="53298607" w14:textId="77777777" w:rsidR="00944CC5" w:rsidRDefault="00944CC5" w:rsidP="00F14EF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335" w:type="dxa"/>
          </w:tcPr>
          <w:p w14:paraId="7B079368" w14:textId="77777777" w:rsidR="00944CC5" w:rsidRDefault="00944CC5"/>
        </w:tc>
        <w:tc>
          <w:tcPr>
            <w:tcW w:w="1336" w:type="dxa"/>
          </w:tcPr>
          <w:p w14:paraId="6CAEE6F4" w14:textId="77777777" w:rsidR="00944CC5" w:rsidRDefault="00944CC5"/>
        </w:tc>
        <w:tc>
          <w:tcPr>
            <w:tcW w:w="1336" w:type="dxa"/>
          </w:tcPr>
          <w:p w14:paraId="0CDF0752" w14:textId="77777777" w:rsidR="00944CC5" w:rsidRDefault="00944CC5"/>
        </w:tc>
        <w:tc>
          <w:tcPr>
            <w:tcW w:w="1336" w:type="dxa"/>
          </w:tcPr>
          <w:p w14:paraId="63287ED2" w14:textId="77777777" w:rsidR="00944CC5" w:rsidRDefault="00944CC5"/>
        </w:tc>
        <w:tc>
          <w:tcPr>
            <w:tcW w:w="1336" w:type="dxa"/>
          </w:tcPr>
          <w:p w14:paraId="23963AAC" w14:textId="77777777" w:rsidR="00944CC5" w:rsidRDefault="00944CC5"/>
        </w:tc>
        <w:tc>
          <w:tcPr>
            <w:tcW w:w="2516" w:type="dxa"/>
          </w:tcPr>
          <w:p w14:paraId="5555A00A" w14:textId="77777777" w:rsidR="00944CC5" w:rsidRDefault="00944CC5"/>
        </w:tc>
      </w:tr>
      <w:tr w:rsidR="00944CC5" w14:paraId="76A271F9" w14:textId="77777777" w:rsidTr="00944CC5">
        <w:tc>
          <w:tcPr>
            <w:tcW w:w="1335" w:type="dxa"/>
          </w:tcPr>
          <w:p w14:paraId="74814B0E" w14:textId="77777777" w:rsidR="00944CC5" w:rsidRDefault="00944CC5" w:rsidP="00F14EF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335" w:type="dxa"/>
          </w:tcPr>
          <w:p w14:paraId="1F294C74" w14:textId="77777777" w:rsidR="00944CC5" w:rsidRDefault="00944CC5"/>
        </w:tc>
        <w:tc>
          <w:tcPr>
            <w:tcW w:w="1336" w:type="dxa"/>
          </w:tcPr>
          <w:p w14:paraId="0E66B511" w14:textId="77777777" w:rsidR="00944CC5" w:rsidRDefault="00944CC5"/>
        </w:tc>
        <w:tc>
          <w:tcPr>
            <w:tcW w:w="1336" w:type="dxa"/>
          </w:tcPr>
          <w:p w14:paraId="153D0620" w14:textId="77777777" w:rsidR="00944CC5" w:rsidRDefault="00944CC5"/>
        </w:tc>
        <w:tc>
          <w:tcPr>
            <w:tcW w:w="1336" w:type="dxa"/>
          </w:tcPr>
          <w:p w14:paraId="6120AEE6" w14:textId="77777777" w:rsidR="00944CC5" w:rsidRDefault="00944CC5"/>
        </w:tc>
        <w:tc>
          <w:tcPr>
            <w:tcW w:w="1336" w:type="dxa"/>
          </w:tcPr>
          <w:p w14:paraId="3DE28D04" w14:textId="77777777" w:rsidR="00944CC5" w:rsidRDefault="00944CC5"/>
        </w:tc>
        <w:tc>
          <w:tcPr>
            <w:tcW w:w="2516" w:type="dxa"/>
          </w:tcPr>
          <w:p w14:paraId="374895AA" w14:textId="77777777" w:rsidR="00944CC5" w:rsidRDefault="00944CC5"/>
        </w:tc>
      </w:tr>
      <w:tr w:rsidR="00944CC5" w14:paraId="18467F40" w14:textId="77777777" w:rsidTr="00944CC5">
        <w:tc>
          <w:tcPr>
            <w:tcW w:w="1335" w:type="dxa"/>
          </w:tcPr>
          <w:p w14:paraId="5A4746DA" w14:textId="77777777" w:rsidR="00944CC5" w:rsidRDefault="00944CC5" w:rsidP="00F14EF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335" w:type="dxa"/>
          </w:tcPr>
          <w:p w14:paraId="7B75F4C1" w14:textId="77777777" w:rsidR="00944CC5" w:rsidRDefault="00944CC5"/>
        </w:tc>
        <w:tc>
          <w:tcPr>
            <w:tcW w:w="1336" w:type="dxa"/>
          </w:tcPr>
          <w:p w14:paraId="773B8EF7" w14:textId="77777777" w:rsidR="00944CC5" w:rsidRDefault="00944CC5"/>
        </w:tc>
        <w:tc>
          <w:tcPr>
            <w:tcW w:w="1336" w:type="dxa"/>
          </w:tcPr>
          <w:p w14:paraId="42E88780" w14:textId="77777777" w:rsidR="00944CC5" w:rsidRDefault="00944CC5"/>
        </w:tc>
        <w:tc>
          <w:tcPr>
            <w:tcW w:w="1336" w:type="dxa"/>
          </w:tcPr>
          <w:p w14:paraId="6DA31762" w14:textId="77777777" w:rsidR="00944CC5" w:rsidRDefault="00944CC5"/>
        </w:tc>
        <w:tc>
          <w:tcPr>
            <w:tcW w:w="1336" w:type="dxa"/>
          </w:tcPr>
          <w:p w14:paraId="24C4FB4C" w14:textId="77777777" w:rsidR="00944CC5" w:rsidRDefault="00944CC5"/>
        </w:tc>
        <w:tc>
          <w:tcPr>
            <w:tcW w:w="2516" w:type="dxa"/>
          </w:tcPr>
          <w:p w14:paraId="33E94D47" w14:textId="77777777" w:rsidR="00944CC5" w:rsidRDefault="00944CC5"/>
        </w:tc>
      </w:tr>
      <w:tr w:rsidR="00944CC5" w14:paraId="3CE3F45D" w14:textId="77777777" w:rsidTr="00944CC5">
        <w:tc>
          <w:tcPr>
            <w:tcW w:w="1335" w:type="dxa"/>
          </w:tcPr>
          <w:p w14:paraId="1D62BFCA" w14:textId="77777777" w:rsidR="00944CC5" w:rsidRDefault="00944CC5" w:rsidP="00F14EF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335" w:type="dxa"/>
          </w:tcPr>
          <w:p w14:paraId="70647927" w14:textId="77777777" w:rsidR="00944CC5" w:rsidRDefault="00944CC5"/>
        </w:tc>
        <w:tc>
          <w:tcPr>
            <w:tcW w:w="1336" w:type="dxa"/>
          </w:tcPr>
          <w:p w14:paraId="5988C607" w14:textId="77777777" w:rsidR="00944CC5" w:rsidRDefault="00944CC5"/>
        </w:tc>
        <w:tc>
          <w:tcPr>
            <w:tcW w:w="1336" w:type="dxa"/>
          </w:tcPr>
          <w:p w14:paraId="6F21D3EE" w14:textId="77777777" w:rsidR="00944CC5" w:rsidRDefault="00944CC5"/>
        </w:tc>
        <w:tc>
          <w:tcPr>
            <w:tcW w:w="1336" w:type="dxa"/>
          </w:tcPr>
          <w:p w14:paraId="7FCC460C" w14:textId="77777777" w:rsidR="00944CC5" w:rsidRDefault="00944CC5"/>
        </w:tc>
        <w:tc>
          <w:tcPr>
            <w:tcW w:w="1336" w:type="dxa"/>
          </w:tcPr>
          <w:p w14:paraId="5AA82C79" w14:textId="77777777" w:rsidR="00944CC5" w:rsidRDefault="00944CC5"/>
        </w:tc>
        <w:tc>
          <w:tcPr>
            <w:tcW w:w="2516" w:type="dxa"/>
          </w:tcPr>
          <w:p w14:paraId="00BF1060" w14:textId="77777777" w:rsidR="00944CC5" w:rsidRDefault="00944CC5"/>
        </w:tc>
      </w:tr>
      <w:tr w:rsidR="00944CC5" w14:paraId="4EC1C5FE" w14:textId="77777777" w:rsidTr="00944CC5">
        <w:tc>
          <w:tcPr>
            <w:tcW w:w="1335" w:type="dxa"/>
          </w:tcPr>
          <w:p w14:paraId="74A0598F" w14:textId="77777777" w:rsidR="00944CC5" w:rsidRDefault="00944CC5" w:rsidP="00F14EF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335" w:type="dxa"/>
          </w:tcPr>
          <w:p w14:paraId="4698B30B" w14:textId="77777777" w:rsidR="00944CC5" w:rsidRDefault="00944CC5"/>
        </w:tc>
        <w:tc>
          <w:tcPr>
            <w:tcW w:w="1336" w:type="dxa"/>
          </w:tcPr>
          <w:p w14:paraId="6B197CA4" w14:textId="77777777" w:rsidR="00944CC5" w:rsidRDefault="00944CC5"/>
        </w:tc>
        <w:tc>
          <w:tcPr>
            <w:tcW w:w="1336" w:type="dxa"/>
          </w:tcPr>
          <w:p w14:paraId="4BCFA301" w14:textId="77777777" w:rsidR="00944CC5" w:rsidRDefault="00944CC5"/>
        </w:tc>
        <w:tc>
          <w:tcPr>
            <w:tcW w:w="1336" w:type="dxa"/>
          </w:tcPr>
          <w:p w14:paraId="77AD27EA" w14:textId="77777777" w:rsidR="00944CC5" w:rsidRDefault="00944CC5"/>
        </w:tc>
        <w:tc>
          <w:tcPr>
            <w:tcW w:w="1336" w:type="dxa"/>
          </w:tcPr>
          <w:p w14:paraId="48E131F2" w14:textId="77777777" w:rsidR="00944CC5" w:rsidRDefault="00944CC5"/>
        </w:tc>
        <w:tc>
          <w:tcPr>
            <w:tcW w:w="2516" w:type="dxa"/>
          </w:tcPr>
          <w:p w14:paraId="0245E729" w14:textId="77777777" w:rsidR="00944CC5" w:rsidRDefault="00944CC5"/>
        </w:tc>
      </w:tr>
      <w:tr w:rsidR="00944CC5" w14:paraId="3A8A2297" w14:textId="77777777" w:rsidTr="00944CC5">
        <w:tc>
          <w:tcPr>
            <w:tcW w:w="1335" w:type="dxa"/>
          </w:tcPr>
          <w:p w14:paraId="3997054C" w14:textId="78AC3586" w:rsidR="00944CC5" w:rsidRDefault="00944CC5" w:rsidP="00F14EF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335" w:type="dxa"/>
          </w:tcPr>
          <w:p w14:paraId="71B2FBCA" w14:textId="77777777" w:rsidR="00944CC5" w:rsidRDefault="00944CC5"/>
        </w:tc>
        <w:tc>
          <w:tcPr>
            <w:tcW w:w="1336" w:type="dxa"/>
          </w:tcPr>
          <w:p w14:paraId="7A7263A6" w14:textId="77777777" w:rsidR="00944CC5" w:rsidRDefault="00944CC5"/>
        </w:tc>
        <w:tc>
          <w:tcPr>
            <w:tcW w:w="1336" w:type="dxa"/>
          </w:tcPr>
          <w:p w14:paraId="1165CD78" w14:textId="77777777" w:rsidR="00944CC5" w:rsidRDefault="00944CC5"/>
        </w:tc>
        <w:tc>
          <w:tcPr>
            <w:tcW w:w="1336" w:type="dxa"/>
          </w:tcPr>
          <w:p w14:paraId="0988394F" w14:textId="77777777" w:rsidR="00944CC5" w:rsidRDefault="00944CC5"/>
        </w:tc>
        <w:tc>
          <w:tcPr>
            <w:tcW w:w="1336" w:type="dxa"/>
          </w:tcPr>
          <w:p w14:paraId="4A0B2E77" w14:textId="77777777" w:rsidR="00944CC5" w:rsidRDefault="00944CC5"/>
        </w:tc>
        <w:tc>
          <w:tcPr>
            <w:tcW w:w="2516" w:type="dxa"/>
          </w:tcPr>
          <w:p w14:paraId="2A026FDC" w14:textId="77777777" w:rsidR="00944CC5" w:rsidRDefault="00944CC5"/>
        </w:tc>
      </w:tr>
      <w:tr w:rsidR="00944CC5" w14:paraId="26F0E1B8" w14:textId="77777777" w:rsidTr="00944CC5">
        <w:tc>
          <w:tcPr>
            <w:tcW w:w="1335" w:type="dxa"/>
          </w:tcPr>
          <w:p w14:paraId="6C9C119E" w14:textId="77777777" w:rsidR="00944CC5" w:rsidRDefault="00944CC5" w:rsidP="00F14EF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335" w:type="dxa"/>
          </w:tcPr>
          <w:p w14:paraId="3A5CC9F8" w14:textId="77777777" w:rsidR="00944CC5" w:rsidRDefault="00944CC5"/>
        </w:tc>
        <w:tc>
          <w:tcPr>
            <w:tcW w:w="1336" w:type="dxa"/>
          </w:tcPr>
          <w:p w14:paraId="14BCF468" w14:textId="77777777" w:rsidR="00944CC5" w:rsidRDefault="00944CC5"/>
        </w:tc>
        <w:tc>
          <w:tcPr>
            <w:tcW w:w="1336" w:type="dxa"/>
          </w:tcPr>
          <w:p w14:paraId="2FF8EDEF" w14:textId="77777777" w:rsidR="00944CC5" w:rsidRDefault="00944CC5"/>
        </w:tc>
        <w:tc>
          <w:tcPr>
            <w:tcW w:w="1336" w:type="dxa"/>
          </w:tcPr>
          <w:p w14:paraId="7BCCAD7B" w14:textId="77777777" w:rsidR="00944CC5" w:rsidRDefault="00944CC5"/>
        </w:tc>
        <w:tc>
          <w:tcPr>
            <w:tcW w:w="1336" w:type="dxa"/>
          </w:tcPr>
          <w:p w14:paraId="762848B5" w14:textId="77777777" w:rsidR="00944CC5" w:rsidRDefault="00944CC5"/>
        </w:tc>
        <w:tc>
          <w:tcPr>
            <w:tcW w:w="2516" w:type="dxa"/>
          </w:tcPr>
          <w:p w14:paraId="027A3FDE" w14:textId="77777777" w:rsidR="00944CC5" w:rsidRDefault="00944CC5"/>
        </w:tc>
      </w:tr>
      <w:tr w:rsidR="00944CC5" w14:paraId="11E0173C" w14:textId="77777777" w:rsidTr="00944CC5">
        <w:tc>
          <w:tcPr>
            <w:tcW w:w="1335" w:type="dxa"/>
          </w:tcPr>
          <w:p w14:paraId="1F3B4776" w14:textId="77777777" w:rsidR="00944CC5" w:rsidRDefault="00944CC5" w:rsidP="00F14EF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335" w:type="dxa"/>
          </w:tcPr>
          <w:p w14:paraId="403138CF" w14:textId="77777777" w:rsidR="00944CC5" w:rsidRDefault="00944CC5"/>
        </w:tc>
        <w:tc>
          <w:tcPr>
            <w:tcW w:w="1336" w:type="dxa"/>
          </w:tcPr>
          <w:p w14:paraId="3B5D26DB" w14:textId="77777777" w:rsidR="00944CC5" w:rsidRDefault="00944CC5"/>
        </w:tc>
        <w:tc>
          <w:tcPr>
            <w:tcW w:w="1336" w:type="dxa"/>
          </w:tcPr>
          <w:p w14:paraId="7FA8683C" w14:textId="77777777" w:rsidR="00944CC5" w:rsidRDefault="00944CC5"/>
        </w:tc>
        <w:tc>
          <w:tcPr>
            <w:tcW w:w="1336" w:type="dxa"/>
          </w:tcPr>
          <w:p w14:paraId="7AB3CD57" w14:textId="77777777" w:rsidR="00944CC5" w:rsidRDefault="00944CC5"/>
        </w:tc>
        <w:tc>
          <w:tcPr>
            <w:tcW w:w="1336" w:type="dxa"/>
          </w:tcPr>
          <w:p w14:paraId="5ED97312" w14:textId="77777777" w:rsidR="00944CC5" w:rsidRDefault="00944CC5"/>
        </w:tc>
        <w:tc>
          <w:tcPr>
            <w:tcW w:w="2516" w:type="dxa"/>
          </w:tcPr>
          <w:p w14:paraId="57206C1A" w14:textId="77777777" w:rsidR="00944CC5" w:rsidRDefault="00944CC5"/>
        </w:tc>
      </w:tr>
      <w:tr w:rsidR="00944CC5" w14:paraId="7CB4D44D" w14:textId="77777777" w:rsidTr="00944CC5">
        <w:tc>
          <w:tcPr>
            <w:tcW w:w="1335" w:type="dxa"/>
          </w:tcPr>
          <w:p w14:paraId="191A345C" w14:textId="77777777" w:rsidR="00944CC5" w:rsidRDefault="00944CC5" w:rsidP="00F14EF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335" w:type="dxa"/>
          </w:tcPr>
          <w:p w14:paraId="1D577AE6" w14:textId="77777777" w:rsidR="00944CC5" w:rsidRDefault="00944CC5"/>
        </w:tc>
        <w:tc>
          <w:tcPr>
            <w:tcW w:w="1336" w:type="dxa"/>
          </w:tcPr>
          <w:p w14:paraId="40129C5A" w14:textId="77777777" w:rsidR="00944CC5" w:rsidRDefault="00944CC5"/>
        </w:tc>
        <w:tc>
          <w:tcPr>
            <w:tcW w:w="1336" w:type="dxa"/>
          </w:tcPr>
          <w:p w14:paraId="2504F786" w14:textId="77777777" w:rsidR="00944CC5" w:rsidRDefault="00944CC5"/>
        </w:tc>
        <w:tc>
          <w:tcPr>
            <w:tcW w:w="1336" w:type="dxa"/>
          </w:tcPr>
          <w:p w14:paraId="4A988674" w14:textId="77777777" w:rsidR="00944CC5" w:rsidRDefault="00944CC5"/>
        </w:tc>
        <w:tc>
          <w:tcPr>
            <w:tcW w:w="1336" w:type="dxa"/>
          </w:tcPr>
          <w:p w14:paraId="586AE183" w14:textId="77777777" w:rsidR="00944CC5" w:rsidRDefault="00944CC5"/>
        </w:tc>
        <w:tc>
          <w:tcPr>
            <w:tcW w:w="2516" w:type="dxa"/>
          </w:tcPr>
          <w:p w14:paraId="175A4279" w14:textId="77777777" w:rsidR="00944CC5" w:rsidRDefault="00944CC5"/>
        </w:tc>
      </w:tr>
      <w:tr w:rsidR="00435B7D" w14:paraId="4650B18A" w14:textId="77777777" w:rsidTr="00944CC5">
        <w:tc>
          <w:tcPr>
            <w:tcW w:w="1335" w:type="dxa"/>
          </w:tcPr>
          <w:p w14:paraId="7D4F3318" w14:textId="77777777" w:rsidR="00435B7D" w:rsidRDefault="00435B7D" w:rsidP="00F14EF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335" w:type="dxa"/>
          </w:tcPr>
          <w:p w14:paraId="626823F7" w14:textId="77777777" w:rsidR="00435B7D" w:rsidRDefault="00435B7D"/>
        </w:tc>
        <w:tc>
          <w:tcPr>
            <w:tcW w:w="1336" w:type="dxa"/>
          </w:tcPr>
          <w:p w14:paraId="5038AB7F" w14:textId="77777777" w:rsidR="00435B7D" w:rsidRDefault="00435B7D"/>
        </w:tc>
        <w:tc>
          <w:tcPr>
            <w:tcW w:w="1336" w:type="dxa"/>
          </w:tcPr>
          <w:p w14:paraId="29180F24" w14:textId="77777777" w:rsidR="00435B7D" w:rsidRDefault="00435B7D"/>
        </w:tc>
        <w:tc>
          <w:tcPr>
            <w:tcW w:w="1336" w:type="dxa"/>
          </w:tcPr>
          <w:p w14:paraId="1B09900D" w14:textId="77777777" w:rsidR="00435B7D" w:rsidRDefault="00435B7D"/>
        </w:tc>
        <w:tc>
          <w:tcPr>
            <w:tcW w:w="1336" w:type="dxa"/>
          </w:tcPr>
          <w:p w14:paraId="58E8107F" w14:textId="77777777" w:rsidR="00435B7D" w:rsidRDefault="00435B7D"/>
        </w:tc>
        <w:tc>
          <w:tcPr>
            <w:tcW w:w="2516" w:type="dxa"/>
          </w:tcPr>
          <w:p w14:paraId="59CDC6CE" w14:textId="77777777" w:rsidR="00435B7D" w:rsidRDefault="00435B7D"/>
        </w:tc>
      </w:tr>
    </w:tbl>
    <w:p w14:paraId="466C1E98" w14:textId="77777777" w:rsidR="00944CC5" w:rsidRDefault="00944CC5"/>
    <w:sectPr w:rsidR="00944CC5" w:rsidSect="00435B7D">
      <w:pgSz w:w="12240" w:h="15840"/>
      <w:pgMar w:top="180" w:right="162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193C"/>
    <w:multiLevelType w:val="hybridMultilevel"/>
    <w:tmpl w:val="9A44A9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7B1132"/>
    <w:multiLevelType w:val="hybridMultilevel"/>
    <w:tmpl w:val="62FE3FA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2" w15:restartNumberingAfterBreak="0">
    <w:nsid w:val="283C3E20"/>
    <w:multiLevelType w:val="hybridMultilevel"/>
    <w:tmpl w:val="62FE3FA2"/>
    <w:lvl w:ilvl="0" w:tplc="FFFFFFFF">
      <w:start w:val="1"/>
      <w:numFmt w:val="decimal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3285" w:hanging="360"/>
      </w:pPr>
    </w:lvl>
    <w:lvl w:ilvl="2" w:tplc="FFFFFFFF" w:tentative="1">
      <w:start w:val="1"/>
      <w:numFmt w:val="lowerRoman"/>
      <w:lvlText w:val="%3."/>
      <w:lvlJc w:val="right"/>
      <w:pPr>
        <w:ind w:left="4005" w:hanging="180"/>
      </w:pPr>
    </w:lvl>
    <w:lvl w:ilvl="3" w:tplc="FFFFFFFF" w:tentative="1">
      <w:start w:val="1"/>
      <w:numFmt w:val="decimal"/>
      <w:lvlText w:val="%4."/>
      <w:lvlJc w:val="left"/>
      <w:pPr>
        <w:ind w:left="4725" w:hanging="360"/>
      </w:pPr>
    </w:lvl>
    <w:lvl w:ilvl="4" w:tplc="FFFFFFFF" w:tentative="1">
      <w:start w:val="1"/>
      <w:numFmt w:val="lowerLetter"/>
      <w:lvlText w:val="%5."/>
      <w:lvlJc w:val="left"/>
      <w:pPr>
        <w:ind w:left="5445" w:hanging="360"/>
      </w:pPr>
    </w:lvl>
    <w:lvl w:ilvl="5" w:tplc="FFFFFFFF" w:tentative="1">
      <w:start w:val="1"/>
      <w:numFmt w:val="lowerRoman"/>
      <w:lvlText w:val="%6."/>
      <w:lvlJc w:val="right"/>
      <w:pPr>
        <w:ind w:left="6165" w:hanging="180"/>
      </w:pPr>
    </w:lvl>
    <w:lvl w:ilvl="6" w:tplc="FFFFFFFF" w:tentative="1">
      <w:start w:val="1"/>
      <w:numFmt w:val="decimal"/>
      <w:lvlText w:val="%7."/>
      <w:lvlJc w:val="left"/>
      <w:pPr>
        <w:ind w:left="6885" w:hanging="360"/>
      </w:pPr>
    </w:lvl>
    <w:lvl w:ilvl="7" w:tplc="FFFFFFFF" w:tentative="1">
      <w:start w:val="1"/>
      <w:numFmt w:val="lowerLetter"/>
      <w:lvlText w:val="%8."/>
      <w:lvlJc w:val="left"/>
      <w:pPr>
        <w:ind w:left="7605" w:hanging="360"/>
      </w:pPr>
    </w:lvl>
    <w:lvl w:ilvl="8" w:tplc="FFFFFFFF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3" w15:restartNumberingAfterBreak="0">
    <w:nsid w:val="61E259F6"/>
    <w:multiLevelType w:val="hybridMultilevel"/>
    <w:tmpl w:val="1DF460E4"/>
    <w:lvl w:ilvl="0" w:tplc="FFFFFFFF">
      <w:start w:val="1"/>
      <w:numFmt w:val="decimal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3285" w:hanging="360"/>
      </w:pPr>
    </w:lvl>
    <w:lvl w:ilvl="2" w:tplc="FFFFFFFF" w:tentative="1">
      <w:start w:val="1"/>
      <w:numFmt w:val="lowerRoman"/>
      <w:lvlText w:val="%3."/>
      <w:lvlJc w:val="right"/>
      <w:pPr>
        <w:ind w:left="4005" w:hanging="180"/>
      </w:pPr>
    </w:lvl>
    <w:lvl w:ilvl="3" w:tplc="FFFFFFFF" w:tentative="1">
      <w:start w:val="1"/>
      <w:numFmt w:val="decimal"/>
      <w:lvlText w:val="%4."/>
      <w:lvlJc w:val="left"/>
      <w:pPr>
        <w:ind w:left="4725" w:hanging="360"/>
      </w:pPr>
    </w:lvl>
    <w:lvl w:ilvl="4" w:tplc="FFFFFFFF" w:tentative="1">
      <w:start w:val="1"/>
      <w:numFmt w:val="lowerLetter"/>
      <w:lvlText w:val="%5."/>
      <w:lvlJc w:val="left"/>
      <w:pPr>
        <w:ind w:left="5445" w:hanging="360"/>
      </w:pPr>
    </w:lvl>
    <w:lvl w:ilvl="5" w:tplc="FFFFFFFF" w:tentative="1">
      <w:start w:val="1"/>
      <w:numFmt w:val="lowerRoman"/>
      <w:lvlText w:val="%6."/>
      <w:lvlJc w:val="right"/>
      <w:pPr>
        <w:ind w:left="6165" w:hanging="180"/>
      </w:pPr>
    </w:lvl>
    <w:lvl w:ilvl="6" w:tplc="FFFFFFFF" w:tentative="1">
      <w:start w:val="1"/>
      <w:numFmt w:val="decimal"/>
      <w:lvlText w:val="%7."/>
      <w:lvlJc w:val="left"/>
      <w:pPr>
        <w:ind w:left="6885" w:hanging="360"/>
      </w:pPr>
    </w:lvl>
    <w:lvl w:ilvl="7" w:tplc="FFFFFFFF" w:tentative="1">
      <w:start w:val="1"/>
      <w:numFmt w:val="lowerLetter"/>
      <w:lvlText w:val="%8."/>
      <w:lvlJc w:val="left"/>
      <w:pPr>
        <w:ind w:left="7605" w:hanging="360"/>
      </w:pPr>
    </w:lvl>
    <w:lvl w:ilvl="8" w:tplc="FFFFFFFF" w:tentative="1">
      <w:start w:val="1"/>
      <w:numFmt w:val="lowerRoman"/>
      <w:lvlText w:val="%9."/>
      <w:lvlJc w:val="right"/>
      <w:pPr>
        <w:ind w:left="83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C5"/>
    <w:rsid w:val="00435B7D"/>
    <w:rsid w:val="007B36D1"/>
    <w:rsid w:val="00944CC5"/>
    <w:rsid w:val="00F1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9354"/>
  <w15:chartTrackingRefBased/>
  <w15:docId w15:val="{2A1FC9AC-5314-4307-99B6-C1B94CC1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CC5"/>
    <w:pPr>
      <w:spacing w:after="0" w:line="240" w:lineRule="auto"/>
    </w:pPr>
    <w:rPr>
      <w:rFonts w:ascii="Calibri" w:eastAsia="Calibri" w:hAnsi="Calibri" w:cs="Calibri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44CC5"/>
    <w:pPr>
      <w:widowControl w:val="0"/>
      <w:autoSpaceDE w:val="0"/>
      <w:autoSpaceDN w:val="0"/>
      <w:ind w:left="720"/>
      <w:contextualSpacing/>
    </w:pPr>
    <w:rPr>
      <w:rFonts w:ascii="Arial" w:eastAsia="Arial" w:hAnsi="Arial" w:cs="Arial"/>
      <w:sz w:val="22"/>
      <w:szCs w:val="22"/>
      <w:lang w:eastAsia="ru-RU" w:bidi="ru-RU"/>
    </w:rPr>
  </w:style>
  <w:style w:type="table" w:styleId="TableGrid">
    <w:name w:val="Table Grid"/>
    <w:basedOn w:val="TableNormal"/>
    <w:uiPriority w:val="39"/>
    <w:rsid w:val="00944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Israt Jahan</dc:creator>
  <cp:keywords/>
  <dc:description/>
  <cp:lastModifiedBy>Israt Jahan</cp:lastModifiedBy>
  <cp:revision>2</cp:revision>
  <dcterms:created xsi:type="dcterms:W3CDTF">2022-04-25T13:49:00Z</dcterms:created>
  <dcterms:modified xsi:type="dcterms:W3CDTF">2022-04-25T14:04:00Z</dcterms:modified>
</cp:coreProperties>
</file>