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BF5" w:rsidRPr="008F6BF5" w:rsidRDefault="008F6BF5" w:rsidP="00502802">
      <w:pPr>
        <w:pStyle w:val="1"/>
        <w:jc w:val="center"/>
      </w:pPr>
      <w:r w:rsidRPr="008F6BF5">
        <w:t>Теорема Гаусса. Поля и потенциалы систем, обладающих симметрией: заряженной сферы, однородного шара, прямой, плоскости, пары плоскостей.</w:t>
      </w:r>
    </w:p>
    <w:p w:rsidR="008F6BF5" w:rsidRDefault="008F6BF5" w:rsidP="008F6BF5">
      <w:r>
        <w:tab/>
      </w:r>
      <w:r w:rsidR="00393F1E">
        <w:t xml:space="preserve">Поток напряжённости через поверхность </w:t>
      </w:r>
      <w:r w:rsidR="002F598D">
        <w:t xml:space="preserve">= </w:t>
      </w:r>
      <w:r w:rsidR="002F598D">
        <w:t>∑</w:t>
      </w:r>
      <w:r w:rsidR="002F598D" w:rsidRPr="002F598D">
        <w:t xml:space="preserve"> </w:t>
      </w:r>
      <w:proofErr w:type="spellStart"/>
      <w:r w:rsidR="002F598D">
        <w:rPr>
          <w:lang w:val="en-US"/>
        </w:rPr>
        <w:t>E</w:t>
      </w:r>
      <w:r w:rsidR="001D31CC">
        <w:rPr>
          <w:vertAlign w:val="subscript"/>
          <w:lang w:val="en-US"/>
        </w:rPr>
        <w:t>n</w:t>
      </w:r>
      <w:r w:rsidR="001D31CC">
        <w:rPr>
          <w:lang w:val="en-US"/>
        </w:rPr>
        <w:t>ΔS</w:t>
      </w:r>
      <w:proofErr w:type="spellEnd"/>
      <w:r w:rsidR="001D31CC">
        <w:t>, где Δ</w:t>
      </w:r>
      <w:r w:rsidR="001D31CC">
        <w:rPr>
          <w:lang w:val="en-US"/>
        </w:rPr>
        <w:t>S</w:t>
      </w:r>
      <w:r w:rsidR="001D31CC" w:rsidRPr="001D31CC">
        <w:t xml:space="preserve"> </w:t>
      </w:r>
      <w:r w:rsidR="001D31CC">
        <w:t>–</w:t>
      </w:r>
      <w:r w:rsidR="001D31CC" w:rsidRPr="001D31CC">
        <w:t xml:space="preserve"> </w:t>
      </w:r>
      <w:r w:rsidR="001D31CC">
        <w:t xml:space="preserve">маленький элемент площади, </w:t>
      </w:r>
      <w:r w:rsidR="001D31CC">
        <w:rPr>
          <w:lang w:val="en-US"/>
        </w:rPr>
        <w:t>E</w:t>
      </w:r>
      <w:r w:rsidR="001D31CC">
        <w:rPr>
          <w:vertAlign w:val="subscript"/>
          <w:lang w:val="en-US"/>
        </w:rPr>
        <w:t>n</w:t>
      </w:r>
      <w:r w:rsidR="001D31CC">
        <w:t xml:space="preserve"> – проекция электрического поля на направление, перпендикулярное ему</w:t>
      </w:r>
      <w:r w:rsidR="00474ACB">
        <w:t>.</w:t>
      </w:r>
      <w:r w:rsidR="001D31CC">
        <w:t xml:space="preserve"> </w:t>
      </w:r>
      <w:proofErr w:type="gramStart"/>
      <w:r>
        <w:t>Т</w:t>
      </w:r>
      <w:proofErr w:type="gramEnd"/>
      <w:r>
        <w:t xml:space="preserve">еорема Гаусса: поток напряжённости электрического поля через любую замкнутую поверхность равен </w:t>
      </w:r>
      <w:r w:rsidRPr="008F6BF5">
        <w:t>4</w:t>
      </w:r>
      <w:r>
        <w:t>π</w:t>
      </w:r>
      <w:proofErr w:type="spellStart"/>
      <w:r>
        <w:rPr>
          <w:lang w:val="en-US"/>
        </w:rPr>
        <w:t>kq</w:t>
      </w:r>
      <w:proofErr w:type="spellEnd"/>
      <w:r w:rsidRPr="008F6BF5">
        <w:t xml:space="preserve"> = </w:t>
      </w:r>
      <w:r>
        <w:rPr>
          <w:lang w:val="en-US"/>
        </w:rPr>
        <w:t>q</w:t>
      </w:r>
      <w:r w:rsidR="002F598D">
        <w:t>/</w:t>
      </w:r>
      <w:r>
        <w:rPr>
          <w:lang w:val="en-US"/>
        </w:rPr>
        <w:t>ε</w:t>
      </w:r>
      <w:r w:rsidRPr="008F6BF5">
        <w:softHyphen/>
      </w:r>
      <w:r w:rsidRPr="008F6BF5">
        <w:rPr>
          <w:vertAlign w:val="subscript"/>
        </w:rPr>
        <w:t>0</w:t>
      </w:r>
      <w:r w:rsidRPr="008F6BF5">
        <w:rPr>
          <w:vertAlign w:val="subscript"/>
        </w:rPr>
        <w:softHyphen/>
      </w:r>
      <w:r w:rsidRPr="008F6BF5">
        <w:t xml:space="preserve">, </w:t>
      </w:r>
      <w:r>
        <w:t xml:space="preserve">где </w:t>
      </w:r>
      <w:r>
        <w:rPr>
          <w:lang w:val="en-US"/>
        </w:rPr>
        <w:t>q</w:t>
      </w:r>
      <w:r w:rsidRPr="008F6BF5">
        <w:t xml:space="preserve"> </w:t>
      </w:r>
      <w:r>
        <w:t>–</w:t>
      </w:r>
      <w:r w:rsidRPr="008F6BF5">
        <w:t xml:space="preserve"> </w:t>
      </w:r>
      <w:r>
        <w:t>суммарный заряд внутри этой поверхности.</w:t>
      </w:r>
    </w:p>
    <w:p w:rsidR="00E70E08" w:rsidRPr="00393F1E" w:rsidRDefault="008F6BF5" w:rsidP="008F6BF5">
      <w:r>
        <w:tab/>
        <w:t xml:space="preserve">На расстоянии </w:t>
      </w:r>
      <w:r>
        <w:rPr>
          <w:lang w:val="en-US"/>
        </w:rPr>
        <w:t>r</w:t>
      </w:r>
      <w:r w:rsidRPr="008F6BF5">
        <w:t xml:space="preserve"> </w:t>
      </w:r>
      <w:r>
        <w:t xml:space="preserve">от точечного заряда </w:t>
      </w:r>
      <w:r>
        <w:rPr>
          <w:lang w:val="en-US"/>
        </w:rPr>
        <w:t>q</w:t>
      </w:r>
      <w:r w:rsidRPr="008F6BF5">
        <w:t xml:space="preserve"> </w:t>
      </w:r>
      <w:r>
        <w:t xml:space="preserve">поле = </w:t>
      </w:r>
      <w:proofErr w:type="spellStart"/>
      <w:r>
        <w:rPr>
          <w:lang w:val="en-US"/>
        </w:rPr>
        <w:t>kq</w:t>
      </w:r>
      <w:proofErr w:type="spellEnd"/>
      <w:r w:rsidRPr="008F6BF5">
        <w:t>/</w:t>
      </w:r>
      <w:r>
        <w:rPr>
          <w:lang w:val="en-US"/>
        </w:rPr>
        <w:t>r</w:t>
      </w:r>
      <w:r w:rsidRPr="008F6BF5">
        <w:rPr>
          <w:vertAlign w:val="superscript"/>
        </w:rPr>
        <w:t>2</w:t>
      </w:r>
      <w:r w:rsidRPr="008F6BF5">
        <w:t xml:space="preserve">, </w:t>
      </w:r>
      <w:r>
        <w:t xml:space="preserve">поток через сферу на этом расстоянии = </w:t>
      </w:r>
      <w:r>
        <w:rPr>
          <w:lang w:val="en-US"/>
        </w:rPr>
        <w:t>x</w:t>
      </w:r>
      <w:r>
        <w:t>.</w:t>
      </w:r>
      <w:r w:rsidR="00154CCB">
        <w:t xml:space="preserve"> В таком случае, раз поле симметрично, поле = </w:t>
      </w:r>
      <w:r w:rsidR="00154CCB">
        <w:rPr>
          <w:lang w:val="en-US"/>
        </w:rPr>
        <w:t>x</w:t>
      </w:r>
      <w:r w:rsidR="00154CCB" w:rsidRPr="00393F1E">
        <w:t>/(4</w:t>
      </w:r>
      <w:r w:rsidR="00154CCB">
        <w:rPr>
          <w:lang w:val="en-US"/>
        </w:rPr>
        <w:t>π</w:t>
      </w:r>
      <w:r w:rsidR="00393F1E">
        <w:rPr>
          <w:lang w:val="en-US"/>
        </w:rPr>
        <w:t>r</w:t>
      </w:r>
      <w:r w:rsidR="00393F1E" w:rsidRPr="00393F1E">
        <w:rPr>
          <w:vertAlign w:val="superscript"/>
        </w:rPr>
        <w:t>2</w:t>
      </w:r>
      <w:r w:rsidR="00393F1E" w:rsidRPr="00393F1E">
        <w:t xml:space="preserve">) = </w:t>
      </w:r>
      <w:proofErr w:type="spellStart"/>
      <w:r w:rsidR="00393F1E">
        <w:rPr>
          <w:lang w:val="en-US"/>
        </w:rPr>
        <w:t>kq</w:t>
      </w:r>
      <w:proofErr w:type="spellEnd"/>
      <w:r w:rsidR="00393F1E" w:rsidRPr="00393F1E">
        <w:t>/</w:t>
      </w:r>
      <w:r w:rsidR="00393F1E">
        <w:rPr>
          <w:lang w:val="en-US"/>
        </w:rPr>
        <w:t>r</w:t>
      </w:r>
      <w:r w:rsidR="00393F1E" w:rsidRPr="00393F1E">
        <w:rPr>
          <w:vertAlign w:val="superscript"/>
        </w:rPr>
        <w:t>2</w:t>
      </w:r>
      <w:r w:rsidR="00393F1E">
        <w:t xml:space="preserve"> =</w:t>
      </w:r>
      <w:r w:rsidR="00393F1E" w:rsidRPr="00393F1E">
        <w:t xml:space="preserve">&gt; </w:t>
      </w:r>
      <w:r w:rsidR="00393F1E">
        <w:rPr>
          <w:lang w:val="en-US"/>
        </w:rPr>
        <w:t>x</w:t>
      </w:r>
      <w:r w:rsidR="00393F1E" w:rsidRPr="00393F1E">
        <w:t xml:space="preserve"> = 4</w:t>
      </w:r>
      <w:r w:rsidR="00393F1E">
        <w:t>π</w:t>
      </w:r>
      <w:proofErr w:type="spellStart"/>
      <w:r w:rsidR="00393F1E">
        <w:rPr>
          <w:lang w:val="en-US"/>
        </w:rPr>
        <w:t>kq</w:t>
      </w:r>
      <w:proofErr w:type="spellEnd"/>
      <w:r w:rsidR="00393F1E" w:rsidRPr="00393F1E">
        <w:t xml:space="preserve">. </w:t>
      </w:r>
      <w:r w:rsidR="00393F1E">
        <w:t>Силовые линии непрерывны, =</w:t>
      </w:r>
      <w:r w:rsidR="00393F1E" w:rsidRPr="00393F1E">
        <w:t>&gt;</w:t>
      </w:r>
      <w:r w:rsidR="00393F1E">
        <w:t xml:space="preserve"> через другие поверхности поток тот же. Если зарядов несколько, поля от них складываются, а значит, и</w:t>
      </w:r>
      <w:r w:rsidR="00393F1E" w:rsidRPr="00393F1E">
        <w:t xml:space="preserve"> </w:t>
      </w:r>
      <w:r w:rsidR="00393F1E">
        <w:t>поток тоже.</w:t>
      </w:r>
    </w:p>
    <w:p w:rsidR="00393F1E" w:rsidRDefault="00393F1E" w:rsidP="008F6BF5">
      <w:r>
        <w:tab/>
        <w:t xml:space="preserve">Поле равномерно заряженной  сферы снаружи равно полю от точечного заряда такой же величины. Сфера симметрична относительно центра, </w:t>
      </w:r>
      <w:r w:rsidRPr="00393F1E">
        <w:t>=&gt;</w:t>
      </w:r>
      <w:r>
        <w:t xml:space="preserve"> поле тоже симметрично, как и от точечного заряда той же величины. Поле внутри сферы нулевое, т.к. в любой поверхности внутри неё зарядов нет, </w:t>
      </w:r>
      <w:r w:rsidRPr="00393F1E">
        <w:t>=&gt;</w:t>
      </w:r>
      <w:r>
        <w:t xml:space="preserve"> и поток тоже нулевой.</w:t>
      </w:r>
    </w:p>
    <w:p w:rsidR="00393F1E" w:rsidRPr="00502802" w:rsidRDefault="00393F1E" w:rsidP="008F6BF5">
      <w:r>
        <w:tab/>
        <w:t xml:space="preserve">С равномерно заряженным шаром, если смотреть поле снаружи, ситуация та же самая. Теперь рассмотрим поверхность внутри шара с радиусом </w:t>
      </w:r>
      <w:r>
        <w:rPr>
          <w:lang w:val="en-US"/>
        </w:rPr>
        <w:t>r</w:t>
      </w:r>
      <w:r>
        <w:t xml:space="preserve">, меньшим радиуса шара </w:t>
      </w:r>
      <w:r>
        <w:rPr>
          <w:lang w:val="en-US"/>
        </w:rPr>
        <w:t>R</w:t>
      </w:r>
      <w:r w:rsidRPr="00393F1E">
        <w:t>.</w:t>
      </w:r>
      <w:r>
        <w:t xml:space="preserve"> Внутри этой поверхности содержится заряд </w:t>
      </w:r>
      <w:proofErr w:type="spellStart"/>
      <w:r>
        <w:rPr>
          <w:lang w:val="en-US"/>
        </w:rPr>
        <w:t>qr</w:t>
      </w:r>
      <w:proofErr w:type="spellEnd"/>
      <w:r w:rsidRPr="00393F1E">
        <w:rPr>
          <w:vertAlign w:val="superscript"/>
        </w:rPr>
        <w:t>3</w:t>
      </w:r>
      <w:r w:rsidRPr="00393F1E">
        <w:t>/</w:t>
      </w:r>
      <w:r>
        <w:rPr>
          <w:lang w:val="en-US"/>
        </w:rPr>
        <w:t>R</w:t>
      </w:r>
      <w:r w:rsidRPr="00393F1E">
        <w:rPr>
          <w:vertAlign w:val="superscript"/>
        </w:rPr>
        <w:t>3</w:t>
      </w:r>
      <w:r w:rsidR="00502802" w:rsidRPr="00502802">
        <w:t xml:space="preserve">, =&gt; </w:t>
      </w:r>
      <w:r w:rsidR="00502802">
        <w:t xml:space="preserve">поле = </w:t>
      </w:r>
      <w:r w:rsidR="00502802" w:rsidRPr="00502802">
        <w:t>(4</w:t>
      </w:r>
      <w:r w:rsidR="00502802">
        <w:t>π</w:t>
      </w:r>
      <w:proofErr w:type="spellStart"/>
      <w:r w:rsidR="00502802">
        <w:rPr>
          <w:lang w:val="en-US"/>
        </w:rPr>
        <w:t>kqr</w:t>
      </w:r>
      <w:proofErr w:type="spellEnd"/>
      <w:r w:rsidR="00502802" w:rsidRPr="00502802">
        <w:rPr>
          <w:vertAlign w:val="superscript"/>
        </w:rPr>
        <w:t>3</w:t>
      </w:r>
      <w:r w:rsidR="00502802" w:rsidRPr="00502802">
        <w:t>/</w:t>
      </w:r>
      <w:r w:rsidR="00502802">
        <w:rPr>
          <w:lang w:val="en-US"/>
        </w:rPr>
        <w:t>R</w:t>
      </w:r>
      <w:r w:rsidR="00502802" w:rsidRPr="00502802">
        <w:rPr>
          <w:vertAlign w:val="superscript"/>
        </w:rPr>
        <w:t>3</w:t>
      </w:r>
      <w:r w:rsidR="00502802" w:rsidRPr="00502802">
        <w:t>):4</w:t>
      </w:r>
      <w:r w:rsidR="00502802">
        <w:t>π</w:t>
      </w:r>
      <w:r w:rsidR="00502802">
        <w:rPr>
          <w:lang w:val="en-US"/>
        </w:rPr>
        <w:t>r</w:t>
      </w:r>
      <w:r w:rsidR="00502802" w:rsidRPr="00502802">
        <w:rPr>
          <w:vertAlign w:val="superscript"/>
        </w:rPr>
        <w:t>2</w:t>
      </w:r>
      <w:r w:rsidR="00502802" w:rsidRPr="00502802">
        <w:t xml:space="preserve"> = </w:t>
      </w:r>
      <w:proofErr w:type="spellStart"/>
      <w:r w:rsidR="00502802">
        <w:rPr>
          <w:lang w:val="en-US"/>
        </w:rPr>
        <w:t>kqr</w:t>
      </w:r>
      <w:proofErr w:type="spellEnd"/>
      <w:r w:rsidR="00502802" w:rsidRPr="00502802">
        <w:t>/</w:t>
      </w:r>
      <w:r w:rsidR="00502802">
        <w:rPr>
          <w:lang w:val="en-US"/>
        </w:rPr>
        <w:t>R</w:t>
      </w:r>
      <w:r w:rsidR="00502802" w:rsidRPr="00502802">
        <w:rPr>
          <w:vertAlign w:val="superscript"/>
        </w:rPr>
        <w:t>3</w:t>
      </w:r>
      <w:r w:rsidR="00502802" w:rsidRPr="00502802">
        <w:t>.</w:t>
      </w:r>
    </w:p>
    <w:p w:rsidR="00502802" w:rsidRDefault="00502802" w:rsidP="008F6BF5">
      <w:r>
        <w:rPr>
          <w:lang w:val="en-US"/>
        </w:rPr>
        <w:tab/>
      </w:r>
      <w:r>
        <w:t xml:space="preserve">Равномерно </w:t>
      </w:r>
      <w:proofErr w:type="gramStart"/>
      <w:r>
        <w:t>заряженная</w:t>
      </w:r>
      <w:proofErr w:type="gramEnd"/>
      <w:r>
        <w:t xml:space="preserve"> прямая симметрична относительно себя, </w:t>
      </w:r>
      <w:r w:rsidRPr="00502802">
        <w:t>=&gt;</w:t>
      </w:r>
      <w:r>
        <w:t xml:space="preserve"> поле также симметрично, а значит, оно перпендикулярно прямой. Если описать вокруг прямой цилиндр радиуса </w:t>
      </w:r>
      <w:r>
        <w:rPr>
          <w:lang w:val="en-US"/>
        </w:rPr>
        <w:t>r</w:t>
      </w:r>
      <w:r w:rsidRPr="00502802">
        <w:t xml:space="preserve"> </w:t>
      </w:r>
      <w:r>
        <w:t xml:space="preserve">и длины </w:t>
      </w:r>
      <w:r>
        <w:rPr>
          <w:lang w:val="en-US"/>
        </w:rPr>
        <w:t>l</w:t>
      </w:r>
      <w:r w:rsidRPr="00502802">
        <w:t xml:space="preserve">, </w:t>
      </w:r>
      <w:r>
        <w:t xml:space="preserve">поток будет = </w:t>
      </w:r>
      <w:r w:rsidRPr="00502802">
        <w:t>2</w:t>
      </w:r>
      <w:r>
        <w:rPr>
          <w:lang w:val="en-US"/>
        </w:rPr>
        <w:t>π</w:t>
      </w:r>
      <w:proofErr w:type="spellStart"/>
      <w:r>
        <w:rPr>
          <w:lang w:val="en-US"/>
        </w:rPr>
        <w:t>rlE</w:t>
      </w:r>
      <w:proofErr w:type="spellEnd"/>
      <w:r w:rsidRPr="00502802">
        <w:t xml:space="preserve"> = 4</w:t>
      </w:r>
      <w:r>
        <w:t>π</w:t>
      </w:r>
      <w:r>
        <w:rPr>
          <w:lang w:val="en-US"/>
        </w:rPr>
        <w:t>kl</w:t>
      </w:r>
      <w:r>
        <w:t>σ</w:t>
      </w:r>
      <w:r w:rsidRPr="00502802">
        <w:t xml:space="preserve">, </w:t>
      </w:r>
      <w:r>
        <w:t xml:space="preserve">где σ – линейная плотность заряда прямой, </w:t>
      </w:r>
      <w:r w:rsidRPr="00502802">
        <w:t>=&gt;</w:t>
      </w:r>
      <w:r>
        <w:t xml:space="preserve"> </w:t>
      </w:r>
      <w:r>
        <w:rPr>
          <w:lang w:val="en-US"/>
        </w:rPr>
        <w:t>E</w:t>
      </w:r>
      <w:r w:rsidRPr="00502802">
        <w:t xml:space="preserve"> = 2</w:t>
      </w:r>
      <w:r>
        <w:t>σ</w:t>
      </w:r>
      <w:r>
        <w:rPr>
          <w:lang w:val="en-US"/>
        </w:rPr>
        <w:t>k</w:t>
      </w:r>
      <w:r w:rsidRPr="00502802">
        <w:t>/</w:t>
      </w:r>
      <w:r>
        <w:rPr>
          <w:lang w:val="en-US"/>
        </w:rPr>
        <w:t>r</w:t>
      </w:r>
      <w:r>
        <w:t>.</w:t>
      </w:r>
    </w:p>
    <w:p w:rsidR="00107446" w:rsidRDefault="00502802" w:rsidP="008F6BF5">
      <w:r>
        <w:tab/>
        <w:t xml:space="preserve">Из соображений симметрии поле равномерно заряженной плоскости перпендикулярно ей. Опишем цилиндр высоты </w:t>
      </w:r>
      <w:r>
        <w:rPr>
          <w:lang w:val="en-US"/>
        </w:rPr>
        <w:t>r</w:t>
      </w:r>
      <w:r w:rsidRPr="00107446">
        <w:t xml:space="preserve">, </w:t>
      </w:r>
      <w:r>
        <w:t xml:space="preserve">радиуса </w:t>
      </w:r>
      <w:r>
        <w:rPr>
          <w:lang w:val="en-US"/>
        </w:rPr>
        <w:t>R</w:t>
      </w:r>
      <w:r w:rsidR="00107446">
        <w:t>, и поле будет пересекать только его «торцы»</w:t>
      </w:r>
      <w:r w:rsidRPr="00107446">
        <w:t xml:space="preserve">; </w:t>
      </w:r>
      <w:r>
        <w:t xml:space="preserve">тогда </w:t>
      </w:r>
      <w:r w:rsidRPr="00107446">
        <w:t>2</w:t>
      </w:r>
      <w:r>
        <w:rPr>
          <w:lang w:val="en-US"/>
        </w:rPr>
        <w:t>πER</w:t>
      </w:r>
      <w:r w:rsidRPr="00107446">
        <w:rPr>
          <w:vertAlign w:val="superscript"/>
        </w:rPr>
        <w:t>2</w:t>
      </w:r>
      <w:r w:rsidRPr="00107446">
        <w:t xml:space="preserve"> = </w:t>
      </w:r>
      <w:r w:rsidR="00107446" w:rsidRPr="00107446">
        <w:t>4</w:t>
      </w:r>
      <w:r w:rsidR="00107446">
        <w:rPr>
          <w:lang w:val="en-US"/>
        </w:rPr>
        <w:t>πk</w:t>
      </w:r>
      <w:r w:rsidR="00107446" w:rsidRPr="00107446">
        <w:t>*</w:t>
      </w:r>
      <w:r>
        <w:rPr>
          <w:lang w:val="en-US"/>
        </w:rPr>
        <w:t>σπ</w:t>
      </w:r>
      <w:r w:rsidR="00107446">
        <w:rPr>
          <w:lang w:val="en-US"/>
        </w:rPr>
        <w:t>R</w:t>
      </w:r>
      <w:r w:rsidR="00107446" w:rsidRPr="00107446">
        <w:rPr>
          <w:vertAlign w:val="superscript"/>
        </w:rPr>
        <w:t>2</w:t>
      </w:r>
      <w:r w:rsidR="00107446">
        <w:t xml:space="preserve"> (σ – опять же, заряд на единицу площади), </w:t>
      </w:r>
      <w:r w:rsidR="00107446" w:rsidRPr="00107446">
        <w:t>=&gt;</w:t>
      </w:r>
      <w:r w:rsidR="00107446">
        <w:t xml:space="preserve"> </w:t>
      </w:r>
      <w:r w:rsidR="00107446">
        <w:rPr>
          <w:lang w:val="en-US"/>
        </w:rPr>
        <w:t>E</w:t>
      </w:r>
      <w:r w:rsidR="00107446" w:rsidRPr="00107446">
        <w:t xml:space="preserve"> = 2</w:t>
      </w:r>
      <w:r w:rsidR="00107446">
        <w:t>π</w:t>
      </w:r>
      <w:proofErr w:type="spellStart"/>
      <w:r w:rsidR="00107446">
        <w:rPr>
          <w:lang w:val="en-US"/>
        </w:rPr>
        <w:t>kσ</w:t>
      </w:r>
      <w:proofErr w:type="spellEnd"/>
      <w:r w:rsidR="00107446" w:rsidRPr="00107446">
        <w:t>.</w:t>
      </w:r>
    </w:p>
    <w:p w:rsidR="002F598D" w:rsidRPr="001D31CC" w:rsidRDefault="002F598D" w:rsidP="008F6BF5">
      <w:r>
        <w:tab/>
        <w:t xml:space="preserve">В случае с двумя разноимённо заряженными плоскостями на расстоянии </w:t>
      </w:r>
      <w:r>
        <w:rPr>
          <w:lang w:val="en-US"/>
        </w:rPr>
        <w:t>l</w:t>
      </w:r>
      <w:r w:rsidRPr="002F598D">
        <w:t xml:space="preserve"> </w:t>
      </w:r>
      <w:r>
        <w:t xml:space="preserve">друг от друга </w:t>
      </w:r>
      <w:r w:rsidR="001D31CC">
        <w:t>поле также перпендикулярно плоскостям. Если рассмотреть пространство снаружи, то, раз поле не зависит от расстояния, поля от двух пластин компенсируют друг друга, т.к.  равны и направлены в противоположные стороны. Внутри же поля направлены в одну сторону, а значит, поле равно сумме полей от двух плоскостей, то есть</w:t>
      </w:r>
      <w:r w:rsidR="001D31CC" w:rsidRPr="001D31CC">
        <w:t xml:space="preserve"> 4</w:t>
      </w:r>
      <w:r w:rsidR="001D31CC">
        <w:t>π</w:t>
      </w:r>
      <w:r w:rsidR="001D31CC">
        <w:rPr>
          <w:lang w:val="en-US"/>
        </w:rPr>
        <w:t>kσ</w:t>
      </w:r>
      <w:r w:rsidR="001D31CC" w:rsidRPr="001D31CC">
        <w:t>.</w:t>
      </w:r>
      <w:bookmarkStart w:id="0" w:name="_GoBack"/>
      <w:bookmarkEnd w:id="0"/>
    </w:p>
    <w:sectPr w:rsidR="002F598D" w:rsidRPr="001D3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BF5"/>
    <w:rsid w:val="00107446"/>
    <w:rsid w:val="00154CCB"/>
    <w:rsid w:val="001D31CC"/>
    <w:rsid w:val="002F598D"/>
    <w:rsid w:val="00393F1E"/>
    <w:rsid w:val="00474ACB"/>
    <w:rsid w:val="00502802"/>
    <w:rsid w:val="008F6BF5"/>
    <w:rsid w:val="00E7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BF5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F6BF5"/>
    <w:pPr>
      <w:keepNext/>
      <w:keepLines/>
      <w:spacing w:before="480" w:after="0"/>
      <w:outlineLvl w:val="0"/>
    </w:pPr>
    <w:rPr>
      <w:rFonts w:asciiTheme="majorHAnsi" w:eastAsia="Times New Roman" w:hAnsiTheme="majorHAnsi" w:cstheme="majorBidi"/>
      <w:b/>
      <w:bCs/>
      <w:color w:val="365F91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6BF5"/>
    <w:rPr>
      <w:rFonts w:asciiTheme="majorHAnsi" w:eastAsia="Times New Roman" w:hAnsiTheme="majorHAnsi" w:cstheme="majorBidi"/>
      <w:b/>
      <w:bCs/>
      <w:color w:val="365F91" w:themeColor="accent1" w:themeShade="BF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BF5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F6BF5"/>
    <w:pPr>
      <w:keepNext/>
      <w:keepLines/>
      <w:spacing w:before="480" w:after="0"/>
      <w:outlineLvl w:val="0"/>
    </w:pPr>
    <w:rPr>
      <w:rFonts w:asciiTheme="majorHAnsi" w:eastAsia="Times New Roman" w:hAnsiTheme="majorHAnsi" w:cstheme="majorBidi"/>
      <w:b/>
      <w:bCs/>
      <w:color w:val="365F91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6BF5"/>
    <w:rPr>
      <w:rFonts w:asciiTheme="majorHAnsi" w:eastAsia="Times New Roman" w:hAnsiTheme="majorHAnsi" w:cstheme="majorBidi"/>
      <w:b/>
      <w:bCs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4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803357</dc:creator>
  <cp:lastModifiedBy>803357</cp:lastModifiedBy>
  <cp:revision>3</cp:revision>
  <dcterms:created xsi:type="dcterms:W3CDTF">2020-12-06T09:35:00Z</dcterms:created>
  <dcterms:modified xsi:type="dcterms:W3CDTF">2020-12-06T10:43:00Z</dcterms:modified>
</cp:coreProperties>
</file>