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586C" w:rsidRDefault="00B05B36" w:rsidP="00B05B36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 xml:space="preserve">Сила Лоренца. </w:t>
      </w:r>
      <w:bookmarkStart w:id="0" w:name="_Hlk58106781"/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>Движение заряженной частицы в магнитном поле</w:t>
      </w:r>
      <w:bookmarkEnd w:id="0"/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>. Циклотрон. Фокусировка электронов в магнитном поле. Скрещенные поля. Эффект Холла.</w:t>
      </w:r>
    </w:p>
    <w:p w:rsidR="00B05B36" w:rsidRDefault="00B05B36" w:rsidP="00B05B36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Сила Лоренца: смотреть в билете 14.</w:t>
      </w:r>
    </w:p>
    <w:p w:rsidR="00B05B36" w:rsidRDefault="00B05B36" w:rsidP="00B05B36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</w:pPr>
    </w:p>
    <w:p w:rsidR="00A7684C" w:rsidRDefault="00A7684C" w:rsidP="00A7684C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>Движение заряженной частицы в магнитном поле</w:t>
      </w:r>
    </w:p>
    <w:p w:rsidR="00A7684C" w:rsidRDefault="00A7684C" w:rsidP="00A7684C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 xml:space="preserve">Происходит движение по окружности </w:t>
      </w:r>
      <w:r w:rsidR="00A11295"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радиуса</w:t>
      </w:r>
      <w:r w:rsidR="00A11295" w:rsidRPr="00A11295"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kern w:val="36"/>
            <w:lang w:eastAsia="ru-RU"/>
          </w:rPr>
          <m:t>R</m:t>
        </m:r>
      </m:oMath>
      <w:r w:rsidR="00A11295"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 xml:space="preserve"> </w:t>
      </w: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(сила Лоренца</w:t>
      </w:r>
      <w:r w:rsidRPr="00A7684C"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 xml:space="preserve"> </w:t>
      </w: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перпендикулярна скорости).</w:t>
      </w:r>
    </w:p>
    <w:p w:rsidR="00F83638" w:rsidRPr="00CA64AD" w:rsidRDefault="00A11295" w:rsidP="00A7684C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/>
          <w:color w:val="000000" w:themeColor="text1"/>
          <w:kern w:val="36"/>
          <w:lang w:val="en-US"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kern w:val="36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36"/>
                      <w:lang w:eastAsia="ru-RU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kern w:val="36"/>
                      <w:lang w:eastAsia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eastAsia="ru-RU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qvB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⇒</m:t>
          </m:r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R</m:t>
          </m:r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mv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qB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;T=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2πR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v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2πm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qB</m:t>
              </m:r>
            </m:den>
          </m:f>
        </m:oMath>
      </m:oMathPara>
    </w:p>
    <w:p w:rsidR="00B655C0" w:rsidRPr="00CA64AD" w:rsidRDefault="00B655C0">
      <w:pPr>
        <w:rPr>
          <w:rFonts w:ascii="Fira Code Retina" w:eastAsia="Times New Roman" w:hAnsi="Fira Code Retina" w:cs="Times New Roman"/>
          <w:i/>
          <w:color w:val="000000" w:themeColor="text1"/>
          <w:kern w:val="36"/>
          <w:lang w:eastAsia="ru-RU"/>
        </w:rPr>
      </w:pPr>
      <w:r w:rsidRPr="00CA64AD">
        <w:rPr>
          <w:rFonts w:ascii="Fira Code Retina" w:eastAsia="Times New Roman" w:hAnsi="Fira Code Retina" w:cs="Times New Roman"/>
          <w:i/>
          <w:color w:val="000000" w:themeColor="text1"/>
          <w:kern w:val="36"/>
          <w:lang w:eastAsia="ru-RU"/>
        </w:rPr>
        <w:br w:type="page"/>
      </w:r>
    </w:p>
    <w:p w:rsidR="00B655C0" w:rsidRPr="00CA64AD" w:rsidRDefault="00B655C0" w:rsidP="00A7684C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/>
          <w:color w:val="000000" w:themeColor="text1"/>
          <w:kern w:val="36"/>
          <w:lang w:eastAsia="ru-RU"/>
        </w:rPr>
      </w:pPr>
    </w:p>
    <w:p w:rsidR="00086B84" w:rsidRDefault="00086B84" w:rsidP="00086B84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>Циклотрон</w:t>
      </w:r>
    </w:p>
    <w:p w:rsidR="00086B84" w:rsidRDefault="00086B84" w:rsidP="00086B8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Ч</w:t>
      </w:r>
      <w:r w:rsidRPr="00086B84">
        <w:rPr>
          <w:rFonts w:ascii="Fira Code Retina" w:eastAsia="Times New Roman" w:hAnsi="Fira Code Retina" w:cs="Times New Roman"/>
          <w:color w:val="000000" w:themeColor="text1"/>
          <w:kern w:val="36"/>
          <w:lang w:eastAsia="ru-RU"/>
        </w:rPr>
        <w:t>астицы движутся в постоянном и однородном магнитном поле, а для их ускорения используется высокочастотное электрическое поле неизменной частоты.</w:t>
      </w:r>
    </w:p>
    <w:p w:rsidR="00086B84" w:rsidRDefault="00086B84" w:rsidP="00086B8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 w:rsidRPr="00086B84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drawing>
          <wp:inline distT="0" distB="0" distL="0" distR="0" wp14:anchorId="6B83C0DE" wp14:editId="4582F07A">
            <wp:extent cx="5731510" cy="46405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5C0" w:rsidRDefault="00B655C0" w:rsidP="00086B8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(Электромагниты удерживают частицы в горизонтальной плоскости)</w:t>
      </w:r>
    </w:p>
    <w:p w:rsidR="00B655C0" w:rsidRDefault="00B655C0" w:rsidP="00086B8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Тут как раз тот случай, когда электроны движутся в магнитном поле.</w:t>
      </w:r>
    </w:p>
    <w:p w:rsidR="00B655C0" w:rsidRDefault="00B655C0" w:rsidP="00086B8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Обмотки быстро переключаются,</w:t>
      </w:r>
      <w:r w:rsidR="00BC0FB8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но только для ускорения частиц. Они должны быть не релятивистскими.</w:t>
      </w:r>
    </w:p>
    <w:p w:rsidR="00300245" w:rsidRDefault="001B1574" w:rsidP="00086B8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Радиус изменяется вместе со скоростью.</w:t>
      </w:r>
    </w:p>
    <w:p w:rsidR="00300245" w:rsidRDefault="00300245">
      <w:pP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br w:type="page"/>
      </w:r>
    </w:p>
    <w:p w:rsidR="00300245" w:rsidRDefault="00300245" w:rsidP="00300245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lastRenderedPageBreak/>
        <w:t>Фокусировка электронов в магнитном поле</w:t>
      </w:r>
    </w:p>
    <w:p w:rsidR="00300245" w:rsidRDefault="00300245" w:rsidP="00300245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 w:rsidRPr="00300245">
        <w:rPr>
          <w:rFonts w:ascii="Fira Code Retina" w:eastAsia="Times New Roman" w:hAnsi="Fira Code Retina" w:cs="Times New Roman"/>
          <w:i/>
          <w:iCs/>
          <w:color w:val="000000" w:themeColor="text1"/>
          <w:kern w:val="36"/>
          <w:lang w:eastAsia="ru-RU"/>
        </w:rPr>
        <w:t>Электронный пучок</w:t>
      </w:r>
      <w:r w:rsidRPr="00300245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 – поток </w:t>
      </w:r>
      <w:r w:rsidRPr="00300245">
        <w:rPr>
          <w:rFonts w:ascii="Fira Code Retina" w:eastAsia="Times New Roman" w:hAnsi="Fira Code Retina" w:cs="Times New Roman"/>
          <w:i/>
          <w:iCs/>
          <w:color w:val="000000" w:themeColor="text1"/>
          <w:kern w:val="36"/>
          <w:lang w:eastAsia="ru-RU"/>
        </w:rPr>
        <w:t>электронов</w:t>
      </w:r>
      <w:r w:rsidRPr="00300245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, движущихся по близким </w:t>
      </w:r>
      <w:r w:rsidRPr="00300245">
        <w:rPr>
          <w:rFonts w:ascii="Fira Code Retina" w:eastAsia="Times New Roman" w:hAnsi="Fira Code Retina" w:cs="Times New Roman"/>
          <w:i/>
          <w:iCs/>
          <w:color w:val="000000" w:themeColor="text1"/>
          <w:kern w:val="36"/>
          <w:lang w:eastAsia="ru-RU"/>
        </w:rPr>
        <w:t>траекториям</w:t>
      </w:r>
      <w:r w:rsidRPr="00300245">
        <w:rPr>
          <w:rFonts w:ascii="Fira Code Retina" w:eastAsia="Times New Roman" w:hAnsi="Fira Code Retina" w:cs="Times New Roman"/>
          <w:b/>
          <w:bCs/>
          <w:iCs/>
          <w:color w:val="000000" w:themeColor="text1"/>
          <w:kern w:val="36"/>
          <w:lang w:eastAsia="ru-RU"/>
        </w:rPr>
        <w:t xml:space="preserve"> </w:t>
      </w:r>
      <w:r w:rsidRPr="00300245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в одном направлении, имеющий размеры, значительно большие в направлении движения, чем в поперечной плоскости</w:t>
      </w: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.</w:t>
      </w:r>
    </w:p>
    <w:p w:rsidR="00300245" w:rsidRDefault="00300245" w:rsidP="00300245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 xml:space="preserve">Электроны вылетают из точки под маленьким углом в однородном магнитном поле. Вопрос: когда и где они встретятся? Они летят по окружностям, то есть сначала разлетаются довольно далеко, а потом, когда каждый пролетит по всей своей окружности, </w:t>
      </w:r>
      <w:r w:rsidR="007D0B9B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встретятся там же.</w:t>
      </w:r>
    </w:p>
    <w:p w:rsidR="007D0B9B" w:rsidRPr="003369E4" w:rsidRDefault="007D0B9B" w:rsidP="00300245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color w:val="000000" w:themeColor="text1"/>
          <w:kern w:val="3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2πR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v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kern w:val="3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kern w:val="3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2πm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kern w:val="36"/>
                  <w:lang w:val="en-US" w:eastAsia="ru-RU"/>
                </w:rPr>
                <m:t>qB</m:t>
              </m:r>
            </m:den>
          </m:f>
        </m:oMath>
      </m:oMathPara>
    </w:p>
    <w:p w:rsidR="003369E4" w:rsidRDefault="003369E4" w:rsidP="003369E4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>Скрещенные поля</w:t>
      </w:r>
    </w:p>
    <w:p w:rsidR="003369E4" w:rsidRDefault="003369E4" w:rsidP="003369E4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>
        <w:rPr>
          <w:noProof/>
        </w:rPr>
        <w:drawing>
          <wp:inline distT="0" distB="0" distL="0" distR="0">
            <wp:extent cx="2216150" cy="1162050"/>
            <wp:effectExtent l="0" t="0" r="0" b="0"/>
            <wp:docPr id="3" name="Рисунок 3" descr="3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34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9E4" w:rsidRDefault="003369E4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 w:rsidRPr="00300245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Н</w:t>
      </w:r>
    </w:p>
    <w:p w:rsidR="003369E4" w:rsidRDefault="003369E4" w:rsidP="003369E4">
      <w:pPr>
        <w:spacing w:before="100" w:beforeAutospacing="1" w:after="100" w:afterAutospacing="1" w:line="240" w:lineRule="auto"/>
        <w:jc w:val="center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  <w:r w:rsidRPr="00B05B36"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  <w:t>Эффект Холла</w:t>
      </w:r>
    </w:p>
    <w:p w:rsidR="003369E4" w:rsidRDefault="003369E4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>
        <w:rPr>
          <w:noProof/>
        </w:rPr>
        <w:lastRenderedPageBreak/>
        <w:drawing>
          <wp:inline distT="0" distB="0" distL="0" distR="0">
            <wp:extent cx="5731510" cy="429133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69E4">
        <w:rPr>
          <w:noProof/>
        </w:rPr>
        <w:t xml:space="preserve"> </w:t>
      </w:r>
      <w:r w:rsidRPr="003369E4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drawing>
          <wp:inline distT="0" distB="0" distL="0" distR="0" wp14:anchorId="1E5E85EB" wp14:editId="71109434">
            <wp:extent cx="5296639" cy="117173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9E4" w:rsidRDefault="003369E4" w:rsidP="003369E4">
      <w:pPr>
        <w:spacing w:before="100" w:beforeAutospacing="1" w:after="100" w:afterAutospacing="1" w:line="240" w:lineRule="auto"/>
        <w:outlineLvl w:val="0"/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</w:pPr>
      <w:r w:rsidRPr="00300245">
        <w:rPr>
          <w:rFonts w:ascii="Fira Code Retina" w:eastAsia="Times New Roman" w:hAnsi="Fira Code Retina" w:cs="Times New Roman"/>
          <w:iCs/>
          <w:color w:val="000000" w:themeColor="text1"/>
          <w:kern w:val="36"/>
          <w:lang w:eastAsia="ru-RU"/>
        </w:rPr>
        <w:t>Н</w:t>
      </w:r>
    </w:p>
    <w:p w:rsidR="003369E4" w:rsidRDefault="003369E4" w:rsidP="003369E4">
      <w:pPr>
        <w:spacing w:before="100" w:beforeAutospacing="1" w:after="100" w:afterAutospacing="1" w:line="240" w:lineRule="auto"/>
        <w:outlineLvl w:val="0"/>
        <w:rPr>
          <w:rFonts w:ascii="Monotype Corsiva" w:eastAsia="Times New Roman" w:hAnsi="Monotype Corsiva" w:cs="Times New Roman"/>
          <w:b/>
          <w:bCs/>
          <w:color w:val="FF0000"/>
          <w:kern w:val="36"/>
          <w:sz w:val="48"/>
          <w:szCs w:val="48"/>
          <w:lang w:eastAsia="ru-RU"/>
        </w:rPr>
      </w:pPr>
    </w:p>
    <w:sectPr w:rsidR="00336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6C"/>
    <w:rsid w:val="0001586C"/>
    <w:rsid w:val="00086B84"/>
    <w:rsid w:val="001B1574"/>
    <w:rsid w:val="00300245"/>
    <w:rsid w:val="003369E4"/>
    <w:rsid w:val="00371668"/>
    <w:rsid w:val="00484FDE"/>
    <w:rsid w:val="00745CFD"/>
    <w:rsid w:val="007D0B9B"/>
    <w:rsid w:val="00A11295"/>
    <w:rsid w:val="00A7684C"/>
    <w:rsid w:val="00B05B36"/>
    <w:rsid w:val="00B655C0"/>
    <w:rsid w:val="00BC0FB8"/>
    <w:rsid w:val="00CA64AD"/>
    <w:rsid w:val="00F8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D5251"/>
  <w15:chartTrackingRefBased/>
  <w15:docId w15:val="{2A63E2B6-D6D2-469C-97A4-3BE880E7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05B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B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Placeholder Text"/>
    <w:basedOn w:val="a0"/>
    <w:uiPriority w:val="99"/>
    <w:semiHidden/>
    <w:rsid w:val="00A112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1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Латыпов</dc:creator>
  <cp:keywords/>
  <dc:description/>
  <cp:lastModifiedBy>Владимир Латыпов</cp:lastModifiedBy>
  <cp:revision>16</cp:revision>
  <dcterms:created xsi:type="dcterms:W3CDTF">2020-12-05T21:23:00Z</dcterms:created>
  <dcterms:modified xsi:type="dcterms:W3CDTF">2020-12-05T22:03:00Z</dcterms:modified>
</cp:coreProperties>
</file>