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line="120" w:lineRule="atLeast"/>
        <w:rPr>
          <w:rFonts w:ascii="Calibri" w:hAnsi="Calibri" w:eastAsia="宋体" w:cs="Times New Roman"/>
          <w:sz w:val="52"/>
          <w:szCs w:val="52"/>
        </w:rPr>
      </w:pPr>
      <w:r>
        <w:rPr>
          <w:rFonts w:ascii="Calibri" w:hAnsi="Calibri" w:eastAsia="宋体" w:cs="Times New Roman"/>
          <w:sz w:val="20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685800" cy="590550"/>
            <wp:effectExtent l="0" t="0" r="0" b="0"/>
            <wp:wrapTight wrapText="bothSides">
              <wp:wrapPolygon>
                <wp:start x="0" y="0"/>
                <wp:lineTo x="0" y="20903"/>
                <wp:lineTo x="21000" y="20903"/>
                <wp:lineTo x="21000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hAnsi="Calibri" w:eastAsia="黑体" w:cs="Times New Roman"/>
          <w:szCs w:val="24"/>
        </w:rPr>
        <w:object>
          <v:shape id="_x0000_i1025" o:spt="75" type="#_x0000_t75" style="height:30.5pt;width:122.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MSDraw" ShapeID="_x0000_i1025" DrawAspect="Content" ObjectID="_1468075725" r:id="rId5">
            <o:LockedField>false</o:LockedField>
          </o:OLEObject>
        </w:object>
      </w:r>
    </w:p>
    <w:p>
      <w:pPr>
        <w:spacing w:line="200" w:lineRule="exact"/>
        <w:outlineLvl w:val="0"/>
        <w:rPr>
          <w:rFonts w:ascii="Times New Roman" w:hAnsi="Times New Roman" w:eastAsia="黑体" w:cs="Times New Roman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eastAsia="黑体" w:cs="Times New Roman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Harbin Institute of Technology</w:t>
      </w:r>
    </w:p>
    <w:p>
      <w:pPr>
        <w:spacing w:before="1560" w:beforeLines="500"/>
        <w:jc w:val="center"/>
        <w:rPr>
          <w:rFonts w:ascii="Times New Roman" w:hAnsi="Times New Roman" w:eastAsia="华文隶书" w:cs="Times New Roman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 w:ascii="Times New Roman" w:hAnsi="Times New Roman" w:eastAsia="华文隶书" w:cs="Times New Roman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课程设计报告</w:t>
      </w:r>
    </w:p>
    <w:p>
      <w:pPr>
        <w:spacing w:before="624" w:beforeLines="200" w:after="624" w:afterLines="200"/>
        <w:jc w:val="center"/>
        <w:rPr>
          <w:rFonts w:ascii="Calibri" w:hAnsi="Calibri" w:eastAsia="宋体" w:cs="Times New Roman"/>
          <w:szCs w:val="21"/>
        </w:rPr>
      </w:pPr>
    </w:p>
    <w:p>
      <w:pPr>
        <w:spacing w:line="480" w:lineRule="auto"/>
        <w:rPr>
          <w:rFonts w:ascii="Calibri" w:hAnsi="Calibri" w:eastAsia="华文隶书" w:cs="Times New Roman"/>
          <w:sz w:val="36"/>
          <w:szCs w:val="28"/>
          <w:u w:val="single"/>
        </w:rPr>
      </w:pPr>
      <w:r>
        <w:rPr>
          <w:rFonts w:hint="eastAsia" w:ascii="Calibri" w:hAnsi="Calibri" w:eastAsia="华文隶书" w:cs="Times New Roman"/>
          <w:sz w:val="36"/>
          <w:szCs w:val="28"/>
        </w:rPr>
        <w:t>课程名称：</w:t>
      </w:r>
      <w:r>
        <w:rPr>
          <w:rFonts w:hint="eastAsia" w:ascii="Calibri" w:hAnsi="Calibri" w:eastAsia="华文隶书" w:cs="Times New Roman"/>
          <w:sz w:val="36"/>
          <w:szCs w:val="28"/>
          <w:u w:val="single"/>
        </w:rPr>
        <w:t>智能检测系统设计及创新应用实践</w:t>
      </w:r>
      <w:r>
        <w:rPr>
          <w:rFonts w:ascii="Calibri" w:hAnsi="Calibri" w:eastAsia="华文隶书" w:cs="Times New Roman"/>
          <w:sz w:val="36"/>
          <w:szCs w:val="28"/>
          <w:u w:val="single"/>
        </w:rPr>
        <w:t xml:space="preserve">  </w:t>
      </w:r>
      <w:r>
        <w:rPr>
          <w:rFonts w:hint="eastAsia" w:ascii="Calibri" w:hAnsi="Calibri" w:eastAsia="华文隶书" w:cs="Times New Roman"/>
          <w:sz w:val="36"/>
          <w:szCs w:val="28"/>
          <w:u w:val="single"/>
        </w:rPr>
        <w:t xml:space="preserve"> </w:t>
      </w:r>
    </w:p>
    <w:p>
      <w:pPr>
        <w:spacing w:line="480" w:lineRule="auto"/>
        <w:rPr>
          <w:rFonts w:ascii="Calibri" w:hAnsi="Calibri" w:eastAsia="华文隶书" w:cs="Times New Roman"/>
          <w:sz w:val="36"/>
          <w:szCs w:val="28"/>
          <w:u w:val="single"/>
        </w:rPr>
      </w:pPr>
      <w:r>
        <w:rPr>
          <w:rFonts w:hint="eastAsia" w:ascii="Calibri" w:hAnsi="Calibri" w:eastAsia="华文隶书" w:cs="Times New Roman"/>
          <w:sz w:val="36"/>
          <w:szCs w:val="28"/>
        </w:rPr>
        <w:t>报告题目：</w:t>
      </w:r>
      <w:r>
        <w:rPr>
          <w:rFonts w:hint="eastAsia" w:ascii="Calibri" w:hAnsi="Calibri" w:eastAsia="华文隶书" w:cs="Times New Roman"/>
          <w:sz w:val="36"/>
          <w:szCs w:val="28"/>
          <w:u w:val="single"/>
        </w:rPr>
        <w:t xml:space="preserve">   智能检测实践部署             </w:t>
      </w:r>
    </w:p>
    <w:p>
      <w:pPr>
        <w:spacing w:line="480" w:lineRule="auto"/>
        <w:rPr>
          <w:rFonts w:ascii="Calibri" w:hAnsi="Calibri" w:eastAsia="华文隶书" w:cs="Times New Roman"/>
          <w:sz w:val="36"/>
          <w:szCs w:val="28"/>
          <w:u w:val="single"/>
        </w:rPr>
      </w:pPr>
      <w:r>
        <w:rPr>
          <w:rFonts w:hint="eastAsia" w:ascii="Calibri" w:hAnsi="Calibri" w:eastAsia="华文隶书" w:cs="Times New Roman"/>
          <w:sz w:val="36"/>
          <w:szCs w:val="28"/>
        </w:rPr>
        <w:t>撰 写 人：</w:t>
      </w:r>
      <w:r>
        <w:rPr>
          <w:rFonts w:hint="eastAsia" w:ascii="Calibri" w:hAnsi="Calibri" w:eastAsia="华文隶书" w:cs="Times New Roman"/>
          <w:sz w:val="36"/>
          <w:szCs w:val="28"/>
          <w:u w:val="single"/>
        </w:rPr>
        <w:t xml:space="preserve">     </w:t>
      </w:r>
      <w:r>
        <w:rPr>
          <w:rFonts w:hint="eastAsia" w:ascii="Calibri" w:hAnsi="Calibri" w:eastAsia="华文隶书" w:cs="Times New Roman"/>
          <w:sz w:val="36"/>
          <w:szCs w:val="28"/>
          <w:u w:val="single"/>
          <w:lang w:val="en-US" w:eastAsia="zh-CN"/>
        </w:rPr>
        <w:t>白惊鸿</w:t>
      </w:r>
      <w:r>
        <w:rPr>
          <w:rFonts w:hint="eastAsia" w:ascii="Calibri" w:hAnsi="Calibri" w:eastAsia="华文隶书" w:cs="Times New Roman"/>
          <w:sz w:val="36"/>
          <w:szCs w:val="28"/>
          <w:u w:val="single"/>
        </w:rPr>
        <w:t xml:space="preserve">                      </w:t>
      </w:r>
      <w:r>
        <w:rPr>
          <w:rFonts w:hint="eastAsia" w:ascii="Calibri" w:hAnsi="Calibri" w:eastAsia="华文隶书" w:cs="Times New Roman"/>
          <w:sz w:val="36"/>
          <w:szCs w:val="28"/>
        </w:rPr>
        <w:t xml:space="preserve">      </w:t>
      </w:r>
    </w:p>
    <w:p>
      <w:pPr>
        <w:spacing w:line="480" w:lineRule="auto"/>
        <w:rPr>
          <w:rFonts w:ascii="Calibri" w:hAnsi="Calibri" w:eastAsia="华文隶书" w:cs="Times New Roman"/>
          <w:sz w:val="36"/>
          <w:szCs w:val="28"/>
          <w:u w:val="single"/>
        </w:rPr>
      </w:pPr>
      <w:r>
        <w:rPr>
          <w:rFonts w:hint="eastAsia" w:ascii="Calibri" w:hAnsi="Calibri" w:eastAsia="华文隶书" w:cs="Times New Roman"/>
          <w:sz w:val="36"/>
          <w:szCs w:val="28"/>
        </w:rPr>
        <w:t>学    号：</w:t>
      </w:r>
      <w:r>
        <w:rPr>
          <w:rFonts w:hint="eastAsia" w:ascii="Calibri" w:hAnsi="Calibri" w:eastAsia="华文隶书" w:cs="Times New Roman"/>
          <w:sz w:val="36"/>
          <w:szCs w:val="28"/>
          <w:u w:val="single"/>
        </w:rPr>
        <w:t xml:space="preserve">    </w:t>
      </w:r>
      <w:r>
        <w:rPr>
          <w:rFonts w:hint="eastAsia" w:ascii="Calibri" w:hAnsi="Calibri" w:eastAsia="华文隶书" w:cs="Times New Roman"/>
          <w:sz w:val="36"/>
          <w:szCs w:val="28"/>
          <w:u w:val="single"/>
          <w:lang w:val="en-US" w:eastAsia="zh-CN"/>
        </w:rPr>
        <w:t>2021111020</w:t>
      </w:r>
      <w:r>
        <w:rPr>
          <w:rFonts w:hint="eastAsia" w:ascii="Calibri" w:hAnsi="Calibri" w:eastAsia="华文隶书" w:cs="Times New Roman"/>
          <w:sz w:val="36"/>
          <w:szCs w:val="28"/>
          <w:u w:val="single"/>
        </w:rPr>
        <w:t xml:space="preserve">                   </w:t>
      </w:r>
    </w:p>
    <w:p>
      <w:pPr>
        <w:spacing w:line="480" w:lineRule="auto"/>
        <w:jc w:val="center"/>
        <w:rPr>
          <w:rFonts w:ascii="Calibri" w:hAnsi="Calibri" w:eastAsia="华文隶书" w:cs="Times New Roman"/>
          <w:sz w:val="32"/>
          <w:szCs w:val="28"/>
        </w:rPr>
      </w:pPr>
    </w:p>
    <w:p>
      <w:pPr>
        <w:spacing w:line="480" w:lineRule="auto"/>
        <w:jc w:val="center"/>
        <w:rPr>
          <w:rFonts w:ascii="Calibri" w:hAnsi="Calibri" w:eastAsia="华文隶书" w:cs="Times New Roman"/>
          <w:sz w:val="32"/>
          <w:szCs w:val="28"/>
        </w:rPr>
      </w:pPr>
    </w:p>
    <w:p>
      <w:pPr>
        <w:spacing w:line="480" w:lineRule="auto"/>
        <w:jc w:val="center"/>
        <w:rPr>
          <w:rFonts w:ascii="Calibri" w:hAnsi="Calibri" w:eastAsia="华文隶书" w:cs="Times New Roman"/>
          <w:sz w:val="32"/>
          <w:szCs w:val="28"/>
        </w:rPr>
      </w:pPr>
    </w:p>
    <w:p>
      <w:pPr>
        <w:spacing w:line="480" w:lineRule="auto"/>
        <w:jc w:val="center"/>
        <w:rPr>
          <w:rFonts w:ascii="Calibri" w:hAnsi="Calibri" w:eastAsia="华文隶书" w:cs="Times New Roman"/>
          <w:sz w:val="32"/>
          <w:szCs w:val="28"/>
        </w:rPr>
      </w:pPr>
    </w:p>
    <w:p>
      <w:pPr>
        <w:spacing w:line="480" w:lineRule="auto"/>
        <w:jc w:val="center"/>
        <w:rPr>
          <w:rFonts w:ascii="Calibri" w:hAnsi="Calibri" w:eastAsia="华文隶书" w:cs="Times New Roman"/>
          <w:sz w:val="32"/>
          <w:szCs w:val="28"/>
        </w:rPr>
      </w:pPr>
    </w:p>
    <w:p>
      <w:pPr>
        <w:spacing w:before="468" w:beforeLines="150" w:line="480" w:lineRule="auto"/>
        <w:jc w:val="center"/>
        <w:rPr>
          <w:rFonts w:ascii="Calibri" w:hAnsi="Calibri" w:eastAsia="华文隶书" w:cs="Times New Roman"/>
          <w:sz w:val="32"/>
          <w:szCs w:val="28"/>
        </w:rPr>
      </w:pPr>
      <w:r>
        <w:rPr>
          <w:rFonts w:hint="eastAsia" w:ascii="Calibri" w:hAnsi="Calibri" w:eastAsia="华文隶书" w:cs="Times New Roman"/>
          <w:sz w:val="32"/>
          <w:szCs w:val="28"/>
        </w:rPr>
        <w:t>哈尔滨工业大学</w:t>
      </w:r>
    </w:p>
    <w:p>
      <w:pPr>
        <w:spacing w:before="468" w:beforeLines="150" w:line="480" w:lineRule="auto"/>
        <w:jc w:val="center"/>
        <w:rPr>
          <w:rFonts w:ascii="Calibri" w:hAnsi="Calibri" w:eastAsia="华文隶书" w:cs="Times New Roman"/>
          <w:sz w:val="24"/>
          <w:szCs w:val="24"/>
        </w:rPr>
      </w:pPr>
      <w:r>
        <w:rPr>
          <w:rFonts w:hint="eastAsia" w:ascii="Calibri" w:hAnsi="Calibri" w:eastAsia="华文隶书" w:cs="Times New Roman"/>
          <w:sz w:val="24"/>
          <w:szCs w:val="24"/>
        </w:rPr>
        <w:t>20</w:t>
      </w:r>
      <w:r>
        <w:rPr>
          <w:rFonts w:ascii="Calibri" w:hAnsi="Calibri" w:eastAsia="华文隶书" w:cs="Times New Roman"/>
          <w:sz w:val="24"/>
          <w:szCs w:val="24"/>
        </w:rPr>
        <w:t>23</w:t>
      </w:r>
      <w:r>
        <w:rPr>
          <w:rFonts w:hint="eastAsia" w:ascii="Calibri" w:hAnsi="Calibri" w:eastAsia="华文隶书" w:cs="Times New Roman"/>
          <w:sz w:val="24"/>
          <w:szCs w:val="24"/>
        </w:rPr>
        <w:t>.</w:t>
      </w:r>
      <w:r>
        <w:rPr>
          <w:rFonts w:ascii="Calibri" w:hAnsi="Calibri" w:eastAsia="华文隶书" w:cs="Times New Roman"/>
          <w:sz w:val="24"/>
          <w:szCs w:val="24"/>
        </w:rPr>
        <w:t>03</w:t>
      </w:r>
    </w:p>
    <w:p>
      <w:pPr>
        <w:spacing w:before="100" w:line="288" w:lineRule="auto"/>
        <w:rPr>
          <w:rFonts w:ascii="Times New Roman" w:hAnsi="Times New Roman" w:eastAsia="宋体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before="100" w:line="312" w:lineRule="auto"/>
        <w:rPr>
          <w:rFonts w:ascii="Times New Roman" w:hAnsi="Times New Roman" w:eastAsia="宋体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一、报告</w:t>
      </w:r>
      <w:r>
        <w:rPr>
          <w:rFonts w:ascii="Times New Roman" w:hAnsi="Times New Roman" w:eastAsia="宋体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目的</w:t>
      </w:r>
    </w:p>
    <w:p>
      <w:pPr>
        <w:tabs>
          <w:tab w:val="left" w:pos="672"/>
        </w:tabs>
        <w:adjustRightInd w:val="0"/>
        <w:snapToGrid w:val="0"/>
        <w:spacing w:line="312" w:lineRule="auto"/>
        <w:ind w:firstLine="480" w:firstLineChars="20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熟悉信号或者图像处理的流程、特征检测方式以及深度学习中的检测方法。</w:t>
      </w:r>
    </w:p>
    <w:p>
      <w:pPr>
        <w:tabs>
          <w:tab w:val="left" w:pos="672"/>
        </w:tabs>
        <w:adjustRightInd w:val="0"/>
        <w:snapToGrid w:val="0"/>
        <w:spacing w:line="312" w:lineRule="auto"/>
        <w:rPr>
          <w:rFonts w:ascii="Times New Roman" w:hAnsi="Times New Roman" w:eastAsia="宋体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二、报告</w:t>
      </w:r>
      <w:r>
        <w:rPr>
          <w:rFonts w:ascii="Times New Roman" w:hAnsi="Times New Roman" w:eastAsia="宋体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内容</w:t>
      </w:r>
    </w:p>
    <w:p>
      <w:pPr>
        <w:adjustRightInd w:val="0"/>
        <w:snapToGrid w:val="0"/>
        <w:spacing w:line="312" w:lineRule="auto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 图像分割实验</w:t>
      </w:r>
    </w:p>
    <w:p>
      <w:pPr>
        <w:adjustRightInd w:val="0"/>
        <w:snapToGrid w:val="0"/>
        <w:spacing w:line="312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（1）简单的甲状腺图像分割与变换特征的甲状腺图像分割的区别是什么？</w:t>
      </w:r>
    </w:p>
    <w:p>
      <w:pPr>
        <w:adjustRightInd w:val="0"/>
        <w:snapToGrid w:val="0"/>
        <w:spacing w:line="312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  简单的甲状腺图像分割</w:t>
      </w:r>
    </w:p>
    <w:p>
      <w:pPr>
        <w:adjustRightInd w:val="0"/>
        <w:snapToGrid w:val="0"/>
        <w:spacing w:line="312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  </w:t>
      </w:r>
      <w:r>
        <w:drawing>
          <wp:inline distT="0" distB="0" distL="114300" distR="114300">
            <wp:extent cx="5267325" cy="317182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12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变化特征的甲状腺图像分割</w:t>
      </w:r>
    </w:p>
    <w:p>
      <w:pPr>
        <w:adjustRightInd w:val="0"/>
        <w:snapToGrid w:val="0"/>
        <w:spacing w:line="312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0340" cy="3126105"/>
            <wp:effectExtent l="0" t="0" r="10160" b="10795"/>
            <wp:docPr id="3" name="图片 3" descr="屏幕截图 2023-07-06 09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07-06 0930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12" w:lineRule="auto"/>
        <w:rPr>
          <w:rFonts w:ascii="Consolas" w:hAnsi="Consolas" w:eastAsia="宋体" w:cs="宋体"/>
          <w:color w:val="404040"/>
          <w:kern w:val="0"/>
          <w:szCs w:val="21"/>
        </w:rPr>
      </w:pPr>
      <w:r>
        <w:rPr>
          <w:rFonts w:ascii="Consolas" w:hAnsi="Consolas" w:eastAsia="宋体" w:cs="宋体"/>
          <w:color w:val="404040"/>
          <w:kern w:val="0"/>
          <w:szCs w:val="21"/>
        </w:rPr>
        <w:t>imds</w:t>
      </w:r>
      <w:r>
        <w:rPr>
          <w:rFonts w:hint="eastAsia" w:ascii="Consolas" w:hAnsi="Consolas" w:eastAsia="宋体" w:cs="宋体"/>
          <w:color w:val="404040"/>
          <w:kern w:val="0"/>
          <w:szCs w:val="21"/>
        </w:rPr>
        <w:t>Imp</w:t>
      </w:r>
      <w:r>
        <w:rPr>
          <w:rFonts w:ascii="Consolas" w:hAnsi="Consolas" w:eastAsia="宋体" w:cs="宋体"/>
          <w:color w:val="404040"/>
          <w:kern w:val="0"/>
          <w:szCs w:val="21"/>
        </w:rPr>
        <w:t>_ZX = transform(imdsTrain_ZX,@(x) imgprocessing(x));</w:t>
      </w:r>
    </w:p>
    <w:p>
      <w:pPr>
        <w:adjustRightInd w:val="0"/>
        <w:snapToGrid w:val="0"/>
        <w:spacing w:line="312" w:lineRule="auto"/>
        <w:rPr>
          <w:rFonts w:hint="eastAsia" w:ascii="Consolas" w:hAnsi="Consolas" w:eastAsia="宋体" w:cs="宋体"/>
          <w:color w:val="404040"/>
          <w:kern w:val="0"/>
          <w:sz w:val="24"/>
          <w:szCs w:val="24"/>
          <w:lang w:val="en-US" w:eastAsia="zh-CN"/>
        </w:rPr>
      </w:pPr>
      <w:r>
        <w:rPr>
          <w:rFonts w:hint="eastAsia" w:ascii="Consolas" w:hAnsi="Consolas" w:eastAsia="宋体" w:cs="宋体"/>
          <w:color w:val="404040"/>
          <w:kern w:val="0"/>
          <w:sz w:val="24"/>
          <w:szCs w:val="24"/>
          <w:lang w:val="en-US" w:eastAsia="zh-CN"/>
        </w:rPr>
        <w:t>通过这一步</w:t>
      </w: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4F6F8"/>
        </w:rPr>
        <w:t xml:space="preserve">对图像进行处理的函数，其中 </w:t>
      </w:r>
      <w:r>
        <w:rPr>
          <w:rStyle w:val="7"/>
          <w:rFonts w:ascii="Menlo" w:hAnsi="Menlo" w:eastAsia="Menlo" w:cs="Menlo"/>
          <w:i w:val="0"/>
          <w:iCs w:val="0"/>
          <w:caps w:val="0"/>
          <w:color w:val="24292F"/>
          <w:spacing w:val="0"/>
          <w:sz w:val="24"/>
          <w:szCs w:val="24"/>
          <w:bdr w:val="single" w:color="auto" w:sz="2" w:space="0"/>
        </w:rPr>
        <w:t>imgprocessing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4F6F8"/>
        </w:rPr>
        <w:t xml:space="preserve"> 是自己定义的处理图像的函数。通过这个转换函数，可以对 </w:t>
      </w:r>
      <w:r>
        <w:rPr>
          <w:rStyle w:val="7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4"/>
          <w:szCs w:val="24"/>
          <w:bdr w:val="single" w:color="auto" w:sz="2" w:space="0"/>
        </w:rPr>
        <w:t>imdsTrain_ZX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4F6F8"/>
        </w:rPr>
        <w:t xml:space="preserve"> 中的每个图像执行自定义的图像处理操作。</w:t>
      </w:r>
    </w:p>
    <w:p>
      <w:pPr>
        <w:adjustRightInd w:val="0"/>
        <w:snapToGrid w:val="0"/>
        <w:spacing w:line="312" w:lineRule="auto"/>
        <w:rPr>
          <w:rFonts w:hint="default" w:ascii="Consolas" w:hAnsi="Consolas" w:eastAsia="宋体" w:cs="宋体"/>
          <w:color w:val="404040"/>
          <w:kern w:val="0"/>
          <w:sz w:val="24"/>
          <w:szCs w:val="24"/>
          <w:lang w:val="en-US" w:eastAsia="zh-CN"/>
        </w:rPr>
      </w:pPr>
    </w:p>
    <w:p>
      <w:pPr>
        <w:adjustRightInd w:val="0"/>
        <w:snapToGrid w:val="0"/>
        <w:spacing w:line="312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1"/>
        </w:numPr>
        <w:adjustRightInd w:val="0"/>
        <w:snapToGrid w:val="0"/>
        <w:spacing w:line="312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对比2种方式下的图像分割结果，分析说明它们在图像分割结果上的区别？</w:t>
      </w:r>
    </w:p>
    <w:p>
      <w:pPr>
        <w:numPr>
          <w:numId w:val="0"/>
        </w:numPr>
        <w:adjustRightInd w:val="0"/>
        <w:snapToGrid w:val="0"/>
        <w:spacing w:line="312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简单的分割更加平滑，但边角部分不够精确</w:t>
      </w:r>
    </w:p>
    <w:p>
      <w:pPr>
        <w:numPr>
          <w:numId w:val="0"/>
        </w:numPr>
        <w:adjustRightInd w:val="0"/>
        <w:snapToGrid w:val="0"/>
        <w:spacing w:line="312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变化特征的分割要粗糙，边角更加完善，但连接性不好。</w:t>
      </w:r>
    </w:p>
    <w:p>
      <w:pPr>
        <w:numPr>
          <w:ilvl w:val="0"/>
          <w:numId w:val="2"/>
        </w:numPr>
        <w:adjustRightInd w:val="0"/>
        <w:snapToGrid w:val="0"/>
        <w:spacing w:line="312" w:lineRule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在windows端，部署</w:t>
      </w:r>
      <w:r>
        <w:rPr>
          <w:rFonts w:ascii="Times New Roman" w:hAnsi="Times New Roman" w:eastAsia="宋体" w:cs="Times New Roman"/>
          <w:sz w:val="24"/>
          <w:szCs w:val="24"/>
        </w:rPr>
        <w:t>squeezenet</w:t>
      </w:r>
      <w:r>
        <w:rPr>
          <w:rFonts w:hint="eastAsia" w:ascii="Times New Roman" w:hAnsi="Times New Roman" w:eastAsia="宋体" w:cs="Times New Roman"/>
          <w:sz w:val="24"/>
          <w:szCs w:val="24"/>
        </w:rPr>
        <w:t>检测程序，替换检测图片，分析检测效果。</w:t>
      </w:r>
    </w:p>
    <w:p>
      <w:pPr>
        <w:numPr>
          <w:numId w:val="0"/>
        </w:numPr>
        <w:adjustRightInd w:val="0"/>
        <w:snapToGrid w:val="0"/>
        <w:spacing w:line="312" w:lineRule="auto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drawing>
          <wp:inline distT="0" distB="0" distL="114300" distR="114300">
            <wp:extent cx="1835150" cy="181610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4871720" cy="3679825"/>
            <wp:effectExtent l="0" t="0" r="5080" b="3175"/>
            <wp:docPr id="9" name="图片 9" descr="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line="312" w:lineRule="auto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t>n02105505 komondor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科摩多犬</w:t>
      </w:r>
    </w:p>
    <w:p>
      <w:pPr>
        <w:numPr>
          <w:numId w:val="0"/>
        </w:numPr>
        <w:adjustRightInd w:val="0"/>
        <w:snapToGrid w:val="0"/>
        <w:spacing w:line="312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3. </w:t>
      </w:r>
      <w:r>
        <w:rPr>
          <w:rFonts w:hint="eastAsia" w:ascii="Times New Roman" w:hAnsi="Times New Roman" w:eastAsia="宋体" w:cs="Times New Roman"/>
          <w:sz w:val="24"/>
          <w:szCs w:val="24"/>
        </w:rPr>
        <w:t>在安卓端部署yolov</w:t>
      </w:r>
      <w:r>
        <w:rPr>
          <w:rFonts w:ascii="Times New Roman" w:hAnsi="Times New Roman" w:eastAsia="宋体" w:cs="Times New Roman"/>
          <w:sz w:val="24"/>
          <w:szCs w:val="24"/>
        </w:rPr>
        <w:t>5</w:t>
      </w:r>
      <w:r>
        <w:rPr>
          <w:rFonts w:hint="eastAsia" w:ascii="Times New Roman" w:hAnsi="Times New Roman" w:eastAsia="宋体" w:cs="Times New Roman"/>
          <w:sz w:val="24"/>
          <w:szCs w:val="24"/>
        </w:rPr>
        <w:t>检测程序，替换yolo程序中的图片，分析检测效果。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0340" cy="2427605"/>
            <wp:effectExtent l="0" t="0" r="10160" b="10795"/>
            <wp:docPr id="4" name="图片 4" descr="90993254716386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0993254716386599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line="312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0340" cy="2427605"/>
            <wp:effectExtent l="0" t="0" r="10160" b="10795"/>
            <wp:docPr id="5" name="图片 5" descr="87165431891502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71654318915024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line="312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0340" cy="2427605"/>
            <wp:effectExtent l="0" t="0" r="10160" b="10795"/>
            <wp:docPr id="6" name="图片 6" descr="683440126580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834401265808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line="312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0340" cy="2427605"/>
            <wp:effectExtent l="0" t="0" r="10160" b="10795"/>
            <wp:docPr id="7" name="图片 7" descr="424973159283775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249731592837752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line="312" w:lineRule="auto"/>
        <w:ind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numPr>
          <w:numId w:val="0"/>
        </w:numPr>
        <w:adjustRightInd w:val="0"/>
        <w:snapToGrid w:val="0"/>
        <w:spacing w:line="312" w:lineRule="auto"/>
        <w:ind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2"/>
        </w:numPr>
        <w:adjustRightInd w:val="0"/>
        <w:snapToGrid w:val="0"/>
        <w:spacing w:line="312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基于matlab程序生成的</w:t>
      </w:r>
      <w:r>
        <w:rPr>
          <w:rFonts w:ascii="Times New Roman" w:hAnsi="Times New Roman" w:eastAsia="宋体" w:cs="Times New Roman"/>
          <w:sz w:val="24"/>
          <w:szCs w:val="24"/>
        </w:rPr>
        <w:t>甲状腺图像分割</w:t>
      </w:r>
      <w:r>
        <w:rPr>
          <w:rFonts w:hint="eastAsia" w:ascii="Times New Roman" w:hAnsi="Times New Roman" w:eastAsia="宋体" w:cs="Times New Roman"/>
          <w:sz w:val="24"/>
          <w:szCs w:val="24"/>
        </w:rPr>
        <w:t>网络，转换为ncnn网络，并替换原有安卓程序中的网络，分析图像分割效果。</w:t>
      </w:r>
    </w:p>
    <w:p>
      <w:pPr>
        <w:numPr>
          <w:numId w:val="0"/>
        </w:numPr>
        <w:adjustRightInd w:val="0"/>
        <w:snapToGrid w:val="0"/>
        <w:spacing w:line="312" w:lineRule="auto"/>
        <w:ind w:leftChars="0" w:firstLine="48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替换之前</w:t>
      </w:r>
    </w:p>
    <w:p>
      <w:pPr>
        <w:numPr>
          <w:numId w:val="0"/>
        </w:numPr>
        <w:adjustRightInd w:val="0"/>
        <w:snapToGrid w:val="0"/>
        <w:spacing w:line="312" w:lineRule="auto"/>
        <w:ind w:leftChars="0" w:firstLine="48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087495" cy="3406775"/>
            <wp:effectExtent l="0" t="0" r="0" b="0"/>
            <wp:docPr id="10" name="图片 10" descr="40454902795985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0454902795985075"/>
                    <pic:cNvPicPr>
                      <a:picLocks noChangeAspect="1"/>
                    </pic:cNvPicPr>
                  </pic:nvPicPr>
                  <pic:blipFill>
                    <a:blip r:embed="rId15"/>
                    <a:srcRect t="6109" b="55421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line="312" w:lineRule="auto"/>
        <w:ind w:leftChars="0" w:firstLine="48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Ncnn网络</w:t>
      </w:r>
    </w:p>
    <w:p>
      <w:pPr>
        <w:numPr>
          <w:numId w:val="0"/>
        </w:numPr>
        <w:adjustRightInd w:val="0"/>
        <w:snapToGrid w:val="0"/>
        <w:spacing w:line="312" w:lineRule="auto"/>
        <w:ind w:leftChars="0" w:firstLine="48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087495" cy="3258820"/>
            <wp:effectExtent l="0" t="0" r="0" b="0"/>
            <wp:docPr id="11" name="图片 11" descr="11329915167727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3299151677270445"/>
                    <pic:cNvPicPr>
                      <a:picLocks noChangeAspect="1"/>
                    </pic:cNvPicPr>
                  </pic:nvPicPr>
                  <pic:blipFill>
                    <a:blip r:embed="rId16"/>
                    <a:srcRect t="5658" b="57543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line="312" w:lineRule="auto"/>
        <w:ind w:leftChars="0" w:firstLine="48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numId w:val="0"/>
        </w:numPr>
        <w:adjustRightInd w:val="0"/>
        <w:snapToGrid w:val="0"/>
        <w:spacing w:line="312" w:lineRule="auto"/>
        <w:ind w:leftChars="0" w:firstLine="48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087495" cy="3164840"/>
            <wp:effectExtent l="0" t="0" r="0" b="0"/>
            <wp:docPr id="12" name="图片 12" descr="60633820553717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06338205537174419"/>
                    <pic:cNvPicPr>
                      <a:picLocks noChangeAspect="1"/>
                    </pic:cNvPicPr>
                  </pic:nvPicPr>
                  <pic:blipFill>
                    <a:blip r:embed="rId17"/>
                    <a:srcRect t="6260" b="58002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line="312" w:lineRule="auto"/>
        <w:ind w:leftChars="0" w:firstLine="48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分割效果较为准确，可以识别到小面积的甲状腺。</w:t>
      </w:r>
    </w:p>
    <w:p>
      <w:pPr>
        <w:numPr>
          <w:numId w:val="0"/>
        </w:numPr>
        <w:adjustRightInd w:val="0"/>
        <w:snapToGrid w:val="0"/>
        <w:spacing w:line="312" w:lineRule="auto"/>
        <w:ind w:leftChars="0" w:firstLine="48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932152"/>
    <w:multiLevelType w:val="singleLevel"/>
    <w:tmpl w:val="D2932152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CA0C84F"/>
    <w:multiLevelType w:val="singleLevel"/>
    <w:tmpl w:val="3CA0C84F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3YTkzY2Q3OGJkZTA5YzBkYWQ0NDRkOWI5YWRjMTgifQ=="/>
  </w:docVars>
  <w:rsids>
    <w:rsidRoot w:val="00851AA9"/>
    <w:rsid w:val="000A7693"/>
    <w:rsid w:val="002206A3"/>
    <w:rsid w:val="00283311"/>
    <w:rsid w:val="003B30CE"/>
    <w:rsid w:val="003F11ED"/>
    <w:rsid w:val="004770D6"/>
    <w:rsid w:val="004B3A84"/>
    <w:rsid w:val="00520639"/>
    <w:rsid w:val="00613352"/>
    <w:rsid w:val="006737D1"/>
    <w:rsid w:val="006B7DAD"/>
    <w:rsid w:val="006F43F8"/>
    <w:rsid w:val="0073588A"/>
    <w:rsid w:val="007A25F0"/>
    <w:rsid w:val="00851AA9"/>
    <w:rsid w:val="00907B56"/>
    <w:rsid w:val="009E59D5"/>
    <w:rsid w:val="00A74A76"/>
    <w:rsid w:val="00AB3C80"/>
    <w:rsid w:val="00B878BF"/>
    <w:rsid w:val="00BA4A5E"/>
    <w:rsid w:val="00D63EB3"/>
    <w:rsid w:val="00D80183"/>
    <w:rsid w:val="00E04FFD"/>
    <w:rsid w:val="00EE7AE1"/>
    <w:rsid w:val="00F94725"/>
    <w:rsid w:val="00FB5525"/>
    <w:rsid w:val="00FD4D23"/>
    <w:rsid w:val="1D18658C"/>
    <w:rsid w:val="32155E39"/>
    <w:rsid w:val="4A3B288C"/>
    <w:rsid w:val="4BDE3942"/>
    <w:rsid w:val="4E6F32E9"/>
    <w:rsid w:val="58977827"/>
    <w:rsid w:val="73C3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TML Code"/>
    <w:basedOn w:val="6"/>
    <w:semiHidden/>
    <w:unhideWhenUsed/>
    <w:uiPriority w:val="99"/>
    <w:rPr>
      <w:rFonts w:ascii="Courier New" w:hAnsi="Courier New"/>
      <w:sz w:val="20"/>
    </w:rPr>
  </w:style>
  <w:style w:type="character" w:customStyle="1" w:styleId="8">
    <w:name w:val="批注框文本 字符"/>
    <w:basedOn w:val="6"/>
    <w:link w:val="2"/>
    <w:semiHidden/>
    <w:qFormat/>
    <w:uiPriority w:val="99"/>
    <w:rPr>
      <w:sz w:val="18"/>
      <w:szCs w:val="18"/>
    </w:rPr>
  </w:style>
  <w:style w:type="character" w:customStyle="1" w:styleId="9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 R C</Company>
  <Pages>5</Pages>
  <Words>426</Words>
  <Characters>588</Characters>
  <Lines>3</Lines>
  <Paragraphs>1</Paragraphs>
  <TotalTime>10</TotalTime>
  <ScaleCrop>false</ScaleCrop>
  <LinksUpToDate>false</LinksUpToDate>
  <CharactersWithSpaces>696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2018-05-05T07:42:00Z</dcterms:created>
  <dc:creator>China</dc:creator>
  <cp:lastModifiedBy>WPS_1630810321</cp:lastModifiedBy>
  <dcterms:modified xsi:type="dcterms:W3CDTF">2023-07-06T10:40:20Z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C388463F1A55460A9C5B85788AD9C191</vt:lpwstr>
  </property>
</Properties>
</file>