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54DA1" w:rsidRPr="008869CB" w:rsidRDefault="00B80AB2">
      <w:pPr>
        <w:rPr>
          <w:rFonts w:ascii="Source Sans Pro" w:eastAsia="Roboto" w:hAnsi="Source Sans Pro" w:cs="Roboto"/>
          <w:color w:val="548DD4" w:themeColor="text2" w:themeTint="99"/>
          <w:sz w:val="24"/>
          <w:szCs w:val="24"/>
        </w:rPr>
      </w:pPr>
      <w:r w:rsidRPr="008869CB">
        <w:rPr>
          <w:rFonts w:ascii="Source Sans Pro" w:eastAsia="Roboto" w:hAnsi="Source Sans Pro" w:cs="Roboto"/>
          <w:color w:val="548DD4" w:themeColor="text2" w:themeTint="99"/>
          <w:sz w:val="40"/>
          <w:szCs w:val="40"/>
        </w:rPr>
        <w:t xml:space="preserve">Professional Networking Checklist </w:t>
      </w:r>
    </w:p>
    <w:p w14:paraId="00000002" w14:textId="46382809" w:rsidR="00354DA1" w:rsidRPr="008869CB" w:rsidRDefault="00B80AB2">
      <w:pPr>
        <w:ind w:right="-180"/>
        <w:rPr>
          <w:rFonts w:ascii="Source Sans Pro" w:eastAsia="Roboto" w:hAnsi="Source Sans Pro" w:cs="Roboto"/>
          <w:color w:val="70757A"/>
          <w:sz w:val="24"/>
          <w:szCs w:val="24"/>
        </w:rPr>
      </w:pPr>
      <w:r w:rsidRPr="008869CB">
        <w:rPr>
          <w:rFonts w:ascii="Source Sans Pro" w:eastAsia="Roboto" w:hAnsi="Source Sans Pro" w:cs="Roboto"/>
          <w:sz w:val="24"/>
          <w:szCs w:val="24"/>
        </w:rPr>
        <w:t>Below is a checklist of items to help organize your networking meetings</w:t>
      </w:r>
      <w:r w:rsidR="00CE37F2">
        <w:rPr>
          <w:rFonts w:ascii="Source Sans Pro" w:eastAsia="Roboto" w:hAnsi="Source Sans Pro" w:cs="Roboto"/>
          <w:sz w:val="24"/>
          <w:szCs w:val="24"/>
        </w:rPr>
        <w:t>.</w:t>
      </w:r>
    </w:p>
    <w:tbl>
      <w:tblPr>
        <w:tblStyle w:val="a3"/>
        <w:tblW w:w="10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9180"/>
      </w:tblGrid>
      <w:tr w:rsidR="00354DA1" w14:paraId="0A4F5B05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354DA1" w:rsidRPr="008869CB" w:rsidRDefault="00C74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  <w:sdt>
              <w:sdtPr>
                <w:rPr>
                  <w:rFonts w:ascii="Source Sans Pro" w:hAnsi="Source Sans Pro"/>
                </w:rPr>
                <w:tag w:val="goog_rdk_0"/>
                <w:id w:val="-2104255481"/>
              </w:sdtPr>
              <w:sdtEndPr/>
              <w:sdtContent>
                <w:r w:rsidR="00B80AB2" w:rsidRPr="008869CB">
                  <w:rPr>
                    <w:rFonts w:ascii="Source Sans Pro" w:eastAsia="Arial Unicode MS" w:hAnsi="Source Sans Pro" w:cs="Arial Unicode MS"/>
                    <w:color w:val="70757A"/>
                    <w:sz w:val="24"/>
                    <w:szCs w:val="24"/>
                  </w:rPr>
                  <w:t xml:space="preserve">Done </w:t>
                </w:r>
                <w:r w:rsidR="00B80AB2" w:rsidRPr="008869CB">
                  <w:rPr>
                    <w:rFonts w:ascii="Segoe UI Emoji" w:eastAsia="Arial Unicode MS" w:hAnsi="Segoe UI Emoji" w:cs="Segoe UI Emoji"/>
                    <w:color w:val="70757A"/>
                    <w:sz w:val="24"/>
                    <w:szCs w:val="24"/>
                  </w:rPr>
                  <w:t>✔</w:t>
                </w:r>
              </w:sdtContent>
            </w:sdt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14"/>
                <w:szCs w:val="14"/>
              </w:rPr>
            </w:pPr>
            <w:r w:rsidRPr="008869CB">
              <w:rPr>
                <w:rFonts w:ascii="Source Sans Pro" w:eastAsia="Roboto" w:hAnsi="Source Sans Pro" w:cs="Roboto"/>
                <w:color w:val="548DD4" w:themeColor="text2" w:themeTint="99"/>
                <w:sz w:val="30"/>
                <w:szCs w:val="30"/>
              </w:rPr>
              <w:t>Professional Networking Checklist Items</w:t>
            </w:r>
          </w:p>
        </w:tc>
      </w:tr>
      <w:tr w:rsidR="00354DA1" w14:paraId="21638C8F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28CB33EC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</w:pPr>
            <w:r w:rsidRPr="008869CB"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  <w:t xml:space="preserve">Virtual </w:t>
            </w:r>
            <w:r w:rsidR="00E8065C"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  <w:t>n</w:t>
            </w:r>
            <w:r w:rsidRPr="008869CB"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  <w:t xml:space="preserve">etworking </w:t>
            </w:r>
            <w:r w:rsidR="00E8065C"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  <w:t>e</w:t>
            </w:r>
            <w:r w:rsidRPr="008869CB"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  <w:t>vent</w:t>
            </w:r>
          </w:p>
        </w:tc>
      </w:tr>
      <w:tr w:rsidR="00354DA1" w14:paraId="03141734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364B077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Check event site for a company or attendee list (research via LinkedIn or website)</w:t>
            </w:r>
            <w:r w:rsidR="00CE37F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34CAE3C8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8D2C534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Review profiles of keynote speakers</w:t>
            </w:r>
            <w:r w:rsidR="00CE37F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66914AD8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48E46562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Prepare conversation/ice-breaker questions</w:t>
            </w:r>
            <w:r w:rsidR="00CE37F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6EF1337B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D12466D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Create questions for the keynote speaker</w:t>
            </w:r>
            <w:r w:rsidR="00CE37F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3650EEEB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64C2123F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 xml:space="preserve">Tailor 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 xml:space="preserve">and practice </w:t>
            </w:r>
            <w:r w:rsidRPr="008869CB">
              <w:rPr>
                <w:rFonts w:ascii="Source Sans Pro" w:eastAsia="Roboto" w:hAnsi="Source Sans Pro" w:cs="Roboto"/>
                <w:color w:val="70757A"/>
              </w:rPr>
              <w:t xml:space="preserve">your 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p</w:t>
            </w:r>
            <w:r w:rsidRPr="008869CB">
              <w:rPr>
                <w:rFonts w:ascii="Source Sans Pro" w:eastAsia="Roboto" w:hAnsi="Source Sans Pro" w:cs="Roboto"/>
                <w:color w:val="70757A"/>
              </w:rPr>
              <w:t xml:space="preserve">rofessional 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p</w:t>
            </w:r>
            <w:r w:rsidRPr="008869CB">
              <w:rPr>
                <w:rFonts w:ascii="Source Sans Pro" w:eastAsia="Roboto" w:hAnsi="Source Sans Pro" w:cs="Roboto"/>
                <w:color w:val="70757A"/>
              </w:rPr>
              <w:t>itch</w:t>
            </w:r>
            <w:r w:rsidR="00CE37F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59EA8350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41BC5616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</w:pPr>
            <w:r w:rsidRPr="008869CB"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  <w:t xml:space="preserve">Industry </w:t>
            </w:r>
            <w:r w:rsidR="00E8065C"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  <w:t>c</w:t>
            </w:r>
            <w:r w:rsidRPr="008869CB">
              <w:rPr>
                <w:rFonts w:ascii="Source Sans Pro" w:eastAsia="Roboto" w:hAnsi="Source Sans Pro" w:cs="Roboto"/>
                <w:b/>
                <w:color w:val="70757A"/>
                <w:sz w:val="24"/>
                <w:szCs w:val="24"/>
              </w:rPr>
              <w:t>hat</w:t>
            </w:r>
          </w:p>
        </w:tc>
      </w:tr>
      <w:tr w:rsidR="00354DA1" w14:paraId="14BC7B04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0442F6E6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Create an agenda to follow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1DC811F6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18067A46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Prepare questions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1F65C51D" w14:textId="77777777" w:rsidTr="00773F3A">
        <w:trPr>
          <w:trHeight w:val="231"/>
        </w:trPr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285E82A6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Review the profile of the person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 xml:space="preserve"> with whom</w:t>
            </w:r>
            <w:r w:rsidRPr="008869CB">
              <w:rPr>
                <w:rFonts w:ascii="Source Sans Pro" w:eastAsia="Roboto" w:hAnsi="Source Sans Pro" w:cs="Roboto"/>
                <w:color w:val="70757A"/>
              </w:rPr>
              <w:t xml:space="preserve"> you are meeting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1E47AC99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4CC6E30F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Stay on track and on time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3EB532DD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05019E9A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Thank them for their time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486D147D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2A2E3FDB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End with a call to action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1BB7CED6" w14:textId="77777777" w:rsidTr="00773F3A">
        <w:trPr>
          <w:trHeight w:val="357"/>
        </w:trPr>
        <w:tc>
          <w:tcPr>
            <w:tcW w:w="107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b/>
                <w:color w:val="70757A"/>
                <w:sz w:val="20"/>
                <w:szCs w:val="20"/>
              </w:rPr>
            </w:pPr>
            <w:r w:rsidRPr="008869CB">
              <w:rPr>
                <w:rFonts w:ascii="Source Sans Pro" w:eastAsia="Roboto" w:hAnsi="Source Sans Pro" w:cs="Roboto"/>
                <w:color w:val="548DD4" w:themeColor="text2" w:themeTint="99"/>
                <w:sz w:val="26"/>
                <w:szCs w:val="26"/>
              </w:rPr>
              <w:t>Sample Agenda (20-minute meeting)</w:t>
            </w:r>
          </w:p>
        </w:tc>
      </w:tr>
      <w:tr w:rsidR="00354DA1" w14:paraId="7586AFE5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30F8C8B8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b/>
                <w:color w:val="70757A"/>
              </w:rPr>
              <w:t>0</w:t>
            </w:r>
            <w:r w:rsidR="008869CB">
              <w:rPr>
                <w:rFonts w:ascii="Source Sans Pro" w:eastAsia="Roboto" w:hAnsi="Source Sans Pro" w:cs="Roboto"/>
                <w:b/>
                <w:color w:val="70757A"/>
              </w:rPr>
              <w:t>–</w:t>
            </w:r>
            <w:r w:rsidRPr="008869CB">
              <w:rPr>
                <w:rFonts w:ascii="Source Sans Pro" w:eastAsia="Roboto" w:hAnsi="Source Sans Pro" w:cs="Roboto"/>
                <w:b/>
                <w:color w:val="70757A"/>
              </w:rPr>
              <w:t xml:space="preserve">5 minutes  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64EB1E7C" w:rsidR="00354DA1" w:rsidRPr="008869CB" w:rsidRDefault="00B80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Introductions (</w:t>
            </w:r>
            <w:r w:rsidR="001C3E39">
              <w:rPr>
                <w:rFonts w:ascii="Source Sans Pro" w:eastAsia="Roboto" w:hAnsi="Source Sans Pro" w:cs="Roboto"/>
                <w:color w:val="70757A"/>
              </w:rPr>
              <w:t>p</w:t>
            </w:r>
            <w:r w:rsidRPr="008869CB">
              <w:rPr>
                <w:rFonts w:ascii="Source Sans Pro" w:eastAsia="Roboto" w:hAnsi="Source Sans Pro" w:cs="Roboto"/>
                <w:color w:val="70757A"/>
              </w:rPr>
              <w:t xml:space="preserve">rofessional </w:t>
            </w:r>
            <w:r w:rsidR="001C3E39">
              <w:rPr>
                <w:rFonts w:ascii="Source Sans Pro" w:eastAsia="Roboto" w:hAnsi="Source Sans Pro" w:cs="Roboto"/>
                <w:color w:val="70757A"/>
              </w:rPr>
              <w:t>p</w:t>
            </w:r>
            <w:r w:rsidRPr="008869CB">
              <w:rPr>
                <w:rFonts w:ascii="Source Sans Pro" w:eastAsia="Roboto" w:hAnsi="Source Sans Pro" w:cs="Roboto"/>
                <w:color w:val="70757A"/>
              </w:rPr>
              <w:t>itch)</w:t>
            </w:r>
          </w:p>
        </w:tc>
      </w:tr>
      <w:tr w:rsidR="00354DA1" w14:paraId="4B16E152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7C24154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b/>
                <w:color w:val="70757A"/>
              </w:rPr>
              <w:t>5</w:t>
            </w:r>
            <w:r w:rsidR="008869CB">
              <w:rPr>
                <w:rFonts w:ascii="Source Sans Pro" w:eastAsia="Roboto" w:hAnsi="Source Sans Pro" w:cs="Roboto"/>
                <w:b/>
                <w:color w:val="70757A"/>
              </w:rPr>
              <w:t>–</w:t>
            </w:r>
            <w:r w:rsidRPr="008869CB">
              <w:rPr>
                <w:rFonts w:ascii="Source Sans Pro" w:eastAsia="Roboto" w:hAnsi="Source Sans Pro" w:cs="Roboto"/>
                <w:b/>
                <w:color w:val="70757A"/>
              </w:rPr>
              <w:t xml:space="preserve">15 minutes  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217FF2C4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b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Drive the conversation by asking prepared questions (see sample questions below)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47CEEDD1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62D06A3" w:rsidR="00354DA1" w:rsidRPr="008869CB" w:rsidRDefault="008869CB">
            <w:pPr>
              <w:widowControl w:val="0"/>
              <w:spacing w:line="240" w:lineRule="auto"/>
              <w:rPr>
                <w:rFonts w:ascii="Source Sans Pro" w:eastAsia="Roboto" w:hAnsi="Source Sans Pro" w:cs="Roboto"/>
                <w:b/>
                <w:color w:val="70757A"/>
              </w:rPr>
            </w:pPr>
            <w:r>
              <w:rPr>
                <w:rFonts w:ascii="Source Sans Pro" w:eastAsia="Roboto" w:hAnsi="Source Sans Pro" w:cs="Roboto"/>
                <w:b/>
                <w:color w:val="70757A"/>
              </w:rPr>
              <w:t xml:space="preserve">            </w:t>
            </w:r>
            <w:r w:rsidR="00B80AB2" w:rsidRPr="008869CB">
              <w:rPr>
                <w:rFonts w:ascii="Source Sans Pro" w:eastAsia="Roboto" w:hAnsi="Source Sans Pro" w:cs="Roboto"/>
                <w:b/>
                <w:color w:val="70757A"/>
              </w:rPr>
              <w:t>Question #1</w:t>
            </w:r>
          </w:p>
        </w:tc>
      </w:tr>
      <w:tr w:rsidR="00354DA1" w14:paraId="68863B66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5044B342" w:rsidR="00354DA1" w:rsidRPr="008869CB" w:rsidRDefault="008869CB">
            <w:pPr>
              <w:widowControl w:val="0"/>
              <w:spacing w:line="240" w:lineRule="auto"/>
              <w:rPr>
                <w:rFonts w:ascii="Source Sans Pro" w:eastAsia="Roboto" w:hAnsi="Source Sans Pro" w:cs="Roboto"/>
                <w:b/>
                <w:color w:val="70757A"/>
              </w:rPr>
            </w:pPr>
            <w:r>
              <w:rPr>
                <w:rFonts w:ascii="Source Sans Pro" w:eastAsia="Roboto" w:hAnsi="Source Sans Pro" w:cs="Roboto"/>
                <w:b/>
                <w:color w:val="70757A"/>
              </w:rPr>
              <w:t xml:space="preserve">            </w:t>
            </w:r>
            <w:r w:rsidR="00B80AB2" w:rsidRPr="008869CB">
              <w:rPr>
                <w:rFonts w:ascii="Source Sans Pro" w:eastAsia="Roboto" w:hAnsi="Source Sans Pro" w:cs="Roboto"/>
                <w:b/>
                <w:color w:val="70757A"/>
              </w:rPr>
              <w:t>Question #2</w:t>
            </w:r>
          </w:p>
        </w:tc>
      </w:tr>
      <w:tr w:rsidR="00354DA1" w14:paraId="00A1950B" w14:textId="77777777" w:rsidTr="00773F3A">
        <w:trPr>
          <w:trHeight w:val="20"/>
        </w:trPr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1B5D4384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b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b/>
                <w:color w:val="70757A"/>
              </w:rPr>
              <w:t>15</w:t>
            </w:r>
            <w:r w:rsidR="008869CB">
              <w:rPr>
                <w:rFonts w:ascii="Source Sans Pro" w:eastAsia="Roboto" w:hAnsi="Source Sans Pro" w:cs="Roboto"/>
                <w:b/>
                <w:color w:val="70757A"/>
              </w:rPr>
              <w:t>–</w:t>
            </w:r>
            <w:r w:rsidRPr="008869CB">
              <w:rPr>
                <w:rFonts w:ascii="Source Sans Pro" w:eastAsia="Roboto" w:hAnsi="Source Sans Pro" w:cs="Roboto"/>
                <w:b/>
                <w:color w:val="70757A"/>
              </w:rPr>
              <w:t>20 minutes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2D21BC4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Wrap up with a follow-up action plan</w:t>
            </w:r>
            <w:r w:rsidR="00902852">
              <w:rPr>
                <w:rFonts w:ascii="Source Sans Pro" w:eastAsia="Roboto" w:hAnsi="Source Sans Pro" w:cs="Roboto"/>
                <w:color w:val="70757A"/>
              </w:rPr>
              <w:t>.</w:t>
            </w:r>
          </w:p>
        </w:tc>
      </w:tr>
      <w:tr w:rsidR="00354DA1" w14:paraId="51DF8A6E" w14:textId="77777777" w:rsidTr="00773F3A">
        <w:trPr>
          <w:trHeight w:val="312"/>
        </w:trPr>
        <w:tc>
          <w:tcPr>
            <w:tcW w:w="107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b/>
                <w:color w:val="70757A"/>
                <w:sz w:val="20"/>
                <w:szCs w:val="20"/>
              </w:rPr>
            </w:pPr>
            <w:r w:rsidRPr="008869CB">
              <w:rPr>
                <w:rFonts w:ascii="Source Sans Pro" w:eastAsia="Roboto" w:hAnsi="Source Sans Pro" w:cs="Roboto"/>
                <w:color w:val="548DD4" w:themeColor="text2" w:themeTint="99"/>
                <w:sz w:val="26"/>
                <w:szCs w:val="26"/>
              </w:rPr>
              <w:t>Sample Questions</w:t>
            </w:r>
          </w:p>
        </w:tc>
      </w:tr>
      <w:tr w:rsidR="00354DA1" w14:paraId="07CE8A16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 xml:space="preserve">Why did you decide to get into this field? </w:t>
            </w:r>
          </w:p>
        </w:tc>
      </w:tr>
      <w:tr w:rsidR="00354DA1" w14:paraId="1994310E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 xml:space="preserve">What do you like most about it? </w:t>
            </w:r>
          </w:p>
        </w:tc>
      </w:tr>
      <w:tr w:rsidR="00354DA1" w14:paraId="652AAF5D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 xml:space="preserve">What do you find to be the biggest challenge? </w:t>
            </w:r>
          </w:p>
        </w:tc>
      </w:tr>
      <w:tr w:rsidR="00354DA1" w14:paraId="3196755A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What advice do you have for someone looking to change careers and segue into this field?</w:t>
            </w:r>
          </w:p>
        </w:tc>
      </w:tr>
      <w:tr w:rsidR="00354DA1" w14:paraId="7420CD1E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 xml:space="preserve">How were you able to package your skills and experience from your previous positions and make a successful transition? </w:t>
            </w:r>
          </w:p>
        </w:tc>
      </w:tr>
      <w:tr w:rsidR="00354DA1" w14:paraId="2969E66B" w14:textId="77777777" w:rsidTr="00773F3A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354DA1" w:rsidRPr="008869CB" w:rsidRDefault="0035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04C647A8" w:rsidR="00354DA1" w:rsidRPr="008869CB" w:rsidRDefault="00B80AB2">
            <w:pPr>
              <w:widowControl w:val="0"/>
              <w:spacing w:line="240" w:lineRule="auto"/>
              <w:rPr>
                <w:rFonts w:ascii="Source Sans Pro" w:eastAsia="Roboto" w:hAnsi="Source Sans Pro" w:cs="Roboto"/>
                <w:color w:val="70757A"/>
              </w:rPr>
            </w:pPr>
            <w:r w:rsidRPr="008869CB">
              <w:rPr>
                <w:rFonts w:ascii="Source Sans Pro" w:eastAsia="Roboto" w:hAnsi="Source Sans Pro" w:cs="Roboto"/>
                <w:color w:val="70757A"/>
              </w:rPr>
              <w:t>How did you find your current position?</w:t>
            </w:r>
          </w:p>
        </w:tc>
      </w:tr>
    </w:tbl>
    <w:p w14:paraId="00000039" w14:textId="77777777" w:rsidR="00354DA1" w:rsidRDefault="00354DA1" w:rsidP="005F0C87">
      <w:pPr>
        <w:widowControl w:val="0"/>
        <w:spacing w:line="240" w:lineRule="auto"/>
        <w:rPr>
          <w:rFonts w:ascii="Source Sans Pro" w:eastAsia="Source Sans Pro" w:hAnsi="Source Sans Pro" w:cs="Source Sans Pro"/>
          <w:color w:val="70757A"/>
          <w:sz w:val="24"/>
          <w:szCs w:val="24"/>
        </w:rPr>
      </w:pPr>
    </w:p>
    <w:sectPr w:rsidR="00354DA1" w:rsidSect="005F0C87">
      <w:pgSz w:w="12240" w:h="15840"/>
      <w:pgMar w:top="288" w:right="720" w:bottom="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DA1"/>
    <w:rsid w:val="001C3E39"/>
    <w:rsid w:val="00354DA1"/>
    <w:rsid w:val="005F0C87"/>
    <w:rsid w:val="00773F3A"/>
    <w:rsid w:val="008869CB"/>
    <w:rsid w:val="00902852"/>
    <w:rsid w:val="00A72096"/>
    <w:rsid w:val="00B80AB2"/>
    <w:rsid w:val="00BF5EB0"/>
    <w:rsid w:val="00C74628"/>
    <w:rsid w:val="00CE37F2"/>
    <w:rsid w:val="00E74593"/>
    <w:rsid w:val="00E8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F834"/>
  <w15:docId w15:val="{BD6765D6-0E95-41E1-B9C9-B18A988B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35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C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C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C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C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4C"/>
    <w:rPr>
      <w:rFonts w:ascii="Segoe UI" w:hAnsi="Segoe UI" w:cs="Segoe UI"/>
      <w:sz w:val="18"/>
      <w:szCs w:val="18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v15B0jQNO+vqZcUnFBLxNXEDw==">AMUW2mVpRth7+rmIlIK59ejZpPKl5UPMBoPyL9FlJ2fppcPp3iJCaaLdLICYlxj94AzpDobEAJ5S3X8xD2X70ErGPc25hqdpijTOxWKKzgBLdLq/j2lBcO/4cnKHdS3R+/T64cxF0D5H6BatJ5Cpwckt9jhJrVBBumOxCmB+q7ZiNXkf6WnA7xo=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9</cp:revision>
  <dcterms:created xsi:type="dcterms:W3CDTF">2021-12-20T18:01:00Z</dcterms:created>
  <dcterms:modified xsi:type="dcterms:W3CDTF">2021-12-20T18:33:00Z</dcterms:modified>
</cp:coreProperties>
</file>