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numPr/>
        <w:jc w:val="left"/>
        <w:rPr/>
      </w:pPr>
      <w:r>
        <w:rPr/>
        <w:t>全程66期接口自动化第二次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/>
        <w:rPr/>
      </w:pPr>
      <w:r>
        <w:rPr/>
        <w:t xml:space="preserve">            </w:t>
      </w:r>
      <w:r>
        <w:rPr>
          <w:b/>
        </w:rPr>
        <w:t xml:space="preserve"> 0  剧情+目标 无人值守</w:t>
      </w:r>
    </w:p>
    <w:p>
      <w:pPr>
        <w:pStyle w:val="ablt93"/>
        <w:pBdr/>
        <w:rPr>
          <w:b/>
        </w:rPr>
      </w:pPr>
      <w:r>
        <w:rPr/>
        <w:t xml:space="preserve">            </w:t>
      </w:r>
      <w:r>
        <w:rPr>
          <w:b/>
        </w:rPr>
        <w:t xml:space="preserve"> 1  requests  库提供API（Application programming  interface 接口 程序requests和用户对接）表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 2 例子 requests  能发上下游接口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bmrxwz"/>
        <w:rPr/>
      </w:pPr>
      <w:r>
        <w:rPr/>
        <w:t>内容1:  python 语法加强  （降低代码风险）</w:t>
      </w:r>
    </w:p>
    <w:p>
      <w:pPr>
        <w:pStyle w:val="ablt93"/>
        <w:pBdr/>
        <w:rPr>
          <w:b/>
        </w:rPr>
      </w:pPr>
    </w:p>
    <w:p>
      <w:pPr>
        <w:pStyle w:val="ablt93"/>
        <w:pBdr>
          <w:bottom/>
        </w:pBdr>
        <w:rPr>
          <w:b/>
        </w:rPr>
      </w:pPr>
      <w:r>
        <w:rPr>
          <w:b/>
        </w:rPr>
        <w:t xml:space="preserve">需求： 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9715500" cy="2052337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tretch/>
                  </pic:blipFill>
                  <pic:spPr>
                    <a:xfrm>
                      <a:off x="0" y="0"/>
                      <a:ext cx="9715500" cy="20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解决方式：</w:t>
      </w:r>
    </w:p>
    <w:p>
      <w:pPr>
        <w:pStyle w:val="ablt93"/>
        <w:pBdr>
          <w:bottom/>
        </w:pBdr>
        <w:rPr>
          <w:b/>
        </w:rPr>
      </w:pPr>
      <w:r>
        <w:rPr>
          <w:b/>
        </w:rPr>
        <w:t xml:space="preserve">              方式  1  [] 根据键获取值=====》getXX(键，默认值)   如果获取不到值 不会报错 而是用默认值代替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 方式2   try 也能起到效果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#1 接口文档要素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requests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          运维服务器            + 接口地址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login_url="http://localhost:6088/api/User2222"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login_headers={'Content-Type':'application/json'}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login_method='post'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login_body={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"username": "admin" ,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"password": "123"}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= 左边API表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= 右边实际参数  来自于接口文档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shiji=requests.post(url=login_url,headers=login_headers,json=login_body)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print(shiji.status_code)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print(shiji.headers)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下游代码---》一个值  响应头～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#shouquanma=shiji.headers['Authorization']  # 存放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shouquanma=shiji.headers.get('Authorization','没有授权码') #默认值降低代码风险～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print(shouquanma) #引用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body=None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try: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# 提取json响应体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body=shiji.json()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except:  # try 中报错执行本分支+ 断言 失败 执行本分支～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body="无结果～"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print("获取结果失败有bug～")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else: # try 中不报错执行本分支   +断言成功 执行本分支 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print("获取结果成功无bug～")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finally: # 不管try 是否有异常  都要运行～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print(body)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print("获取结果结束～")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# 发出下游接口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#           运维服务器            + 接口地址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user_url='http://localhost:6088/api/User?IsEnabled=true&amp;Page=1'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url_headers={'Authorization':shouquanma}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user_method='get'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# = 左边API表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# = 右边实际参数  来自于接口文档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shiji=requests.get(url=user_url,headers=url_headers)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print(shiji.status_code)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print(shiji.headers)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print(shiji.json())</w:t>
            </w:r>
          </w:p>
          <w:p>
            <w:pPr>
              <w:snapToGrid/>
              <w:spacing w:line="240"/>
              <w:rPr/>
            </w:pP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bmrxwz"/>
        <w:pBdr/>
        <w:rPr/>
      </w:pPr>
      <w:r>
        <w:rPr/>
        <w:t>内容2：  pytest灵魂三问：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什么是Pytest？</w:t>
      </w:r>
    </w:p>
    <w:p>
      <w:pPr>
        <w:pStyle w:val="ablt93"/>
        <w:pBdr/>
        <w:rPr/>
      </w:pPr>
      <w:r>
        <w:rPr/>
        <w:t xml:space="preserve">     和unittest 一致 都是  单元测试框架  （测试开发写的代码）</w:t>
      </w:r>
    </w:p>
    <w:p>
      <w:pPr>
        <w:pStyle w:val="ablt93"/>
        <w:pBdr/>
        <w:rPr/>
      </w:pPr>
      <w:r>
        <w:rPr/>
        <w:t xml:space="preserve">           共同点 组织test打头用例  提供断言   </w:t>
      </w:r>
    </w:p>
    <w:p>
      <w:pPr>
        <w:pStyle w:val="ablt93"/>
        <w:pBdr/>
        <w:rPr/>
      </w:pPr>
      <w:r>
        <w:rPr/>
        <w:t xml:space="preserve">       unittest  优点 ： 基础 官方 缺点 弱 ---》自测+简单单元测试 Selenium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为什么pytest？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ddt  数据驱动用例   </w:t>
      </w:r>
      <w:r>
        <w:rPr>
          <w:b/>
          <w:color w:val="FF0000"/>
        </w:rPr>
        <w:t xml:space="preserve"> 用例调试  驱动 python执行用例的次数  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            优点：    1精简   2</w:t>
      </w:r>
      <w:r>
        <w:rPr>
          <w:b/>
          <w:color w:val="FF0000"/>
        </w:rPr>
        <w:t xml:space="preserve">  pytest 更方便 ddt </w:t>
      </w:r>
      <w:r>
        <w:rPr>
          <w:b/>
        </w:rPr>
        <w:t xml:space="preserve">    3自带测试报告  4可以和其他工具 allure插件整合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            缺点：   注意版本选型  pytest6.0.1===&gt;pytest 8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如何掌握pytest？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环境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5353050" cy="151447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353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            1 和unittest 通用（组织用例+断言）+被测代码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</w:t>
      </w:r>
      <w:r>
        <w:rPr>
          <w:b/>
          <w:color w:val="FF0000"/>
        </w:rPr>
        <w:t xml:space="preserve">  2 重点 数据驱动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3 产出自带报告 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bmrxwz"/>
        <w:pBdr/>
        <w:rPr/>
      </w:pPr>
      <w:r>
        <w:rPr/>
        <w:t xml:space="preserve">内容3：快速入门 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例子：   3条用例~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unittest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Test_login():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setup_class(self):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print("类中所有用例准备工作")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teardown_class(self):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print("类中所有用例结束工作")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setup_method(self): # 注意 u 和d小写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print("我是每条用例准备工作～")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teardown_method(self):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print("我是每条用例结束工作～")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test_11(self):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print("我是第一条用例～")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test_22(self):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print("我是第二条用例～")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test_33(self):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print("我是第三条用例～")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pytest默认  精简报告--方便查看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  -s 参数 支持输出调试日志信息～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-v 参数  支持显示用例执行过程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pytest.main(['-v','-s','jw33.py'])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>被测代码：</w:t>
      </w:r>
    </w:p>
    <w:p>
      <w:pPr>
        <w:pStyle w:val="ablt93"/>
        <w:pBdr/>
        <w:rPr/>
      </w:pP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Count: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__init__(self,a,b):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self.a=int(a)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self.b=int(b)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add(self):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self.a+self.b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sub(self):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self.a-self.b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测试代码：</w:t>
      </w:r>
    </w:p>
    <w:p>
      <w:pPr>
        <w:pStyle w:val="ablt93"/>
        <w:pBdr/>
        <w:rPr/>
      </w:pP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jwdev import Count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TestAdd():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test_11(self):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1设计用例～===》预期结果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a=3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b=5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yuqi=8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2 调用开发写的代码===》实际结果～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c1=Count(a,b)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shiji=c1.add()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assert yuqi==shiji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test_22(self):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assert  200==Count(100,100).add()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test_33(self):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assert  202==Count(101,101).add()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pytest.main(['-v', '-s', 'jw44.py']) # 不要忘了改成你的文件名~</w:t>
            </w:r>
          </w:p>
        </w:tc>
      </w:tr>
    </w:tbl>
    <w:p>
      <w:pPr>
        <w:pStyle w:val="ablt93"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小结： 查看   测试结果~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3552124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8953500" cy="35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7610475" cy="2647950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76104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995748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8953500" cy="9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小结2： pytest   和unittest  断言：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2.1测试固件</w:t>
      </w:r>
    </w:p>
    <w:p>
      <w:pPr>
        <w:snapToGrid/>
        <w:spacing w:line="240"/>
        <w:rPr/>
      </w:pPr>
    </w:p>
    <w:p>
      <w:pPr>
        <w:snapToGrid/>
        <w:spacing w:line="240"/>
        <w:rPr>
          <w:b/>
        </w:rPr>
      </w:pPr>
      <w:r>
        <w:rPr>
          <w:b/>
          <w:i w:val="false"/>
          <w:strike w:val="false"/>
          <w:spacing w:val="0"/>
          <w:u w:val="none"/>
        </w:rPr>
        <w:t xml:space="preserve">setup_class() 和teardown_class()  所有用例准备工作和结束工作 </w:t>
      </w:r>
    </w:p>
    <w:p>
      <w:pPr>
        <w:snapToGrid/>
        <w:spacing w:line="240"/>
        <w:rPr/>
      </w:pP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 xml:space="preserve"> 类用例函数界别（注意 和unittest不一样 u和d 不大写哈）</w:t>
      </w:r>
    </w:p>
    <w:p>
      <w:pPr>
        <w:snapToGrid/>
        <w:spacing w:line="240"/>
        <w:rPr/>
      </w:pP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  <w:r>
        <w:rPr>
          <w:b/>
          <w:i w:val="false"/>
          <w:strike w:val="false"/>
          <w:spacing w:val="0"/>
          <w:u w:val="none"/>
        </w:rPr>
        <w:t>pytest  8以前  如下写法</w:t>
      </w: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  <w:r>
        <w:rPr>
          <w:b/>
          <w:i w:val="false"/>
          <w:strike w:val="false"/>
          <w:spacing w:val="0"/>
          <w:u w:val="none"/>
        </w:rPr>
        <w:t>setup() 和teardown()  每条用例准备和结束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  <w:r>
        <w:rPr>
          <w:b/>
          <w:i w:val="false"/>
          <w:strike w:val="false"/>
          <w:spacing w:val="0"/>
          <w:u w:val="none"/>
        </w:rPr>
        <w:t>pytest 8（包含8）</w:t>
      </w: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  <w:r>
        <w:rPr>
          <w:b/>
          <w:i w:val="false"/>
          <w:strike w:val="false"/>
          <w:spacing w:val="0"/>
          <w:u w:val="none"/>
        </w:rPr>
        <w:t>setup_method() 和teardown_method()  每条用例准备和结束</w:t>
      </w: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  <w:r>
        <w:rPr>
          <w:b/>
          <w:i w:val="false"/>
          <w:strike w:val="false"/>
          <w:spacing w:val="0"/>
          <w:u w:val="none"/>
        </w:rPr>
        <w:t>2.2 测试断言</w:t>
      </w:r>
    </w:p>
    <w:p>
      <w:pPr>
        <w:snapToGrid/>
        <w:spacing w:before="320" w:after="320" w:line="240"/>
        <w:ind w:left="0" w:right="0" w:hanging="0"/>
        <w:jc w:val="left"/>
        <w:rPr/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2.2.1 是否相等断言</w:t>
      </w:r>
    </w:p>
    <w:p>
      <w:pPr>
        <w:snapToGrid/>
        <w:spacing w:before="320" w:after="320" w:line="240"/>
        <w:ind w:left="0" w:right="0" w:hanging="0"/>
        <w:jc w:val="left"/>
        <w:rPr/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assert x==y 和 assert x !=y</w:t>
      </w:r>
    </w:p>
    <w:p>
      <w:pPr>
        <w:snapToGrid/>
        <w:spacing w:before="320" w:after="320" w:line="240"/>
        <w:ind w:left="0" w:right="0" w:hanging="0"/>
        <w:jc w:val="left"/>
        <w:rPr/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2.2.2  是否真假断言</w:t>
      </w:r>
    </w:p>
    <w:p>
      <w:pPr>
        <w:snapToGrid/>
        <w:spacing w:before="320" w:after="320" w:line="240"/>
        <w:ind w:left="0" w:right="0" w:hanging="0"/>
        <w:jc w:val="left"/>
        <w:rPr/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assert x 真True 和 assert not x</w:t>
      </w:r>
    </w:p>
    <w:p>
      <w:pPr>
        <w:snapToGrid/>
        <w:spacing w:before="320" w:after="320" w:line="240"/>
        <w:ind w:left="0" w:right="0" w:hanging="0"/>
        <w:jc w:val="left"/>
        <w:rPr/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2.2.3 是否 包含断言</w:t>
      </w:r>
    </w:p>
    <w:p>
      <w:pPr>
        <w:pBdr/>
        <w:snapToGrid/>
        <w:spacing w:before="320" w:after="320" w:line="240"/>
        <w:ind w:left="0" w:right="0" w:hanging="0"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assert x in y</w:t>
      </w:r>
    </w:p>
    <w:p>
      <w:pPr>
        <w:pBdr/>
        <w:snapToGrid/>
        <w:spacing w:before="320" w:after="320" w:line="240"/>
        <w:ind w:left="0" w:right="0" w:hanging="0"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</w:pPr>
    </w:p>
    <w:p>
      <w:pPr>
        <w:pBdr/>
        <w:snapToGrid/>
        <w:spacing w:before="320" w:after="320" w:line="240"/>
        <w:ind w:left="0" w:right="0" w:hanging="0"/>
        <w:jc w:val="left"/>
        <w:rPr>
          <w:rFonts w:ascii="-apple-system" w:hAnsi="-apple-system" w:eastAsia="-apple-system" w:cs="-apple-system"/>
          <w:b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练习题：  测试开发写素数（除了1个本身不能被整除的数字）功能：</w:t>
      </w:r>
    </w:p>
    <w:p>
      <w:pPr>
        <w:pBdr/>
        <w:snapToGrid/>
        <w:spacing w:before="320" w:after="320" w:line="240"/>
        <w:ind w:left="0" w:right="0" w:hanging="0"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</w:pPr>
    </w:p>
    <w:p>
      <w:pPr>
        <w:pBdr/>
        <w:snapToGrid/>
        <w:spacing w:before="320" w:after="320" w:line="240"/>
        <w:ind w:left="0" w:right="0" w:hanging="0"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被测代码：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def is_prime(n):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if n&lt;=1: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    return False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for i in range(2,n):   # 除了一个本身 2~n-1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    if n%i==0: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        return False</w:t>
            </w:r>
          </w:p>
          <w:p>
            <w:pPr>
              <w:snapToGrid/>
              <w:spacing w:before="320" w:after="320" w:line="240"/>
              <w:jc w:val="left"/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return True</w:t>
            </w:r>
          </w:p>
        </w:tc>
      </w:tr>
    </w:tbl>
    <w:p>
      <w:pPr>
        <w:pBdr/>
        <w:snapToGrid/>
        <w:spacing w:before="320" w:after="320" w:line="240"/>
        <w:ind w:left="0" w:right="0" w:hanging="0"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请使用pytest  编写测试用例  断言功能是否正确~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import pytest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from jwdev2 import is_prime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class Test_prime():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def test_prime1(self):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    assert is_prime(19)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def test_prime2(self):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    assert not is_prime(9)</w:t>
            </w:r>
          </w:p>
          <w:p>
            <w:pPr>
              <w:snapToGrid/>
              <w:spacing w:line="240"/>
              <w:rPr/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>if __name__ == '__main__':</w:t>
            </w:r>
          </w:p>
          <w:p>
            <w:pPr>
              <w:snapToGrid/>
              <w:spacing w:before="320" w:after="320" w:line="240"/>
              <w:jc w:val="left"/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</w:pPr>
            <w:r>
              <w:rPr>
                <w:rFonts w:ascii="BlinkMacSystemFont" w:hAnsi="BlinkMacSystemFont" w:eastAsia="BlinkMacSystemFont" w:cs="BlinkMacSystemFont"/>
                <w:b w:val="false"/>
                <w:i w:val="false"/>
                <w:strike w:val="false"/>
                <w:color w:val="24292E"/>
                <w:spacing w:val="0"/>
                <w:sz w:val="24"/>
                <w:u w:val="none"/>
                <w:shd w:val="clear" w:color="auto" w:fill="FFFFFF"/>
              </w:rPr>
              <w:t xml:space="preserve">    pytest.main(['-s','-v','jw55.py'])</w:t>
            </w:r>
          </w:p>
        </w:tc>
      </w:tr>
    </w:tbl>
    <w:p>
      <w:pPr>
        <w:pBdr/>
        <w:snapToGrid/>
        <w:spacing w:before="320" w:after="320" w:line="240"/>
        <w:ind w:left="0" w:right="0" w:hanging="0"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24292E"/>
          <w:spacing w:val="0"/>
          <w:sz w:val="24"/>
          <w:u w:val="none"/>
          <w:shd w:val="clear" w:color="auto" w:fill="FFFFFF"/>
        </w:rPr>
        <w:t>小结 组织用例+断言~~</w:t>
      </w:r>
    </w:p>
    <w:p>
      <w:pPr>
        <w:pStyle w:val="bmrxwz"/>
        <w:pBdr/>
        <w:rPr/>
      </w:pPr>
      <w:r>
        <w:rPr/>
        <w:t>内容4：  pytest ddt（参数化  数据作为用例的参数）</w:t>
      </w:r>
    </w:p>
    <w:p>
      <w:pPr>
        <w:pStyle w:val="ablt93"/>
        <w:pBdr/>
        <w:rPr>
          <w:b/>
        </w:rPr>
      </w:pPr>
      <w:r>
        <w:rPr>
          <w:b/>
        </w:rPr>
        <w:t>需求：每条用例思想一致 （都是 调用被测代码比对预期）==》过程代码一致 ，数据用例数量 决定用例的次数‘’</w:t>
      </w:r>
    </w:p>
    <w:p>
      <w:pPr>
        <w:pStyle w:val="ablt93"/>
        <w:pBdr/>
        <w:rPr>
          <w:b/>
        </w:rPr>
      </w:pPr>
      <w:r>
        <w:rPr>
          <w:b/>
        </w:rPr>
        <w:t>解决</w:t>
      </w:r>
    </w:p>
    <w:p>
      <w:pPr>
        <w:pStyle w:val="ablt93"/>
        <w:pBdr/>
        <w:rPr>
          <w:b/>
        </w:rPr>
      </w:pPr>
      <w:r>
        <w:rPr>
          <w:b/>
        </w:rPr>
        <w:t xml:space="preserve">pytest  装饰器  </w:t>
      </w:r>
    </w:p>
    <w:p>
      <w:pPr>
        <w:pStyle w:val="ablt93"/>
        <w:pBdr/>
        <w:rPr>
          <w:b/>
        </w:rPr>
      </w:pPr>
      <w:r>
        <w:rPr>
          <w:b/>
        </w:rPr>
        <w:t xml:space="preserve"> @pytest.mark.parametrize（参数名字，[用例数据]）</w:t>
      </w:r>
    </w:p>
    <w:p>
      <w:pPr>
        <w:pStyle w:val="ablt93"/>
        <w:pBdr/>
        <w:rPr>
          <w:b/>
        </w:rPr>
      </w:pPr>
      <w:r>
        <w:rPr>
          <w:b/>
        </w:rPr>
        <w:t>def test_用例（参数）:</w:t>
      </w:r>
    </w:p>
    <w:p>
      <w:pPr>
        <w:pStyle w:val="ablt93"/>
        <w:pBdr/>
        <w:rPr>
          <w:b/>
        </w:rPr>
      </w:pPr>
      <w:r>
        <w:rPr>
          <w:b/>
        </w:rPr>
        <w:t xml:space="preserve">      pass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语法：注意点 </w:t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2396107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8953500" cy="23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@pytest.mark.parametrize("username",["张三","李四","奥特曼"])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def test_login1(username):</w:t>
            </w:r>
          </w:p>
          <w:p>
            <w:pPr>
              <w:pBdr>
                <w:bottom/>
              </w:pBd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print(f"当前用例的用户名{username}")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>
                <w:b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pytest.main(['-s', '-v', 'jw66.py'])</w:t>
            </w: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例子  升级 加法用例  ddt 方式实现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from jwdev import Count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class TestAdd():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@pytest.mark.parametrize('data',[(3,5,8),(100,100,9),(20,21,41)])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def test_add(self,data):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print("当前用例数据",data)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# data[0]  元组下标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assert  data[2]==Count(data[0],data[1]).add()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>
                <w:b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pytest.main(['-v', '-s', 'jw44.py'])</w:t>
            </w: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bmrxwz"/>
        <w:rPr/>
      </w:pPr>
      <w:r>
        <w:rPr/>
        <w:t xml:space="preserve">内容5： 单参数和多参数  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例子：  登录接口测试  一条用例三个数据  包含用户名 密码  和预期结果~</w:t>
      </w:r>
    </w:p>
    <w:p>
      <w:pPr>
        <w:pStyle w:val="ablt93"/>
        <w:pBdr/>
        <w:rPr>
          <w:b/>
        </w:rPr>
      </w:pPr>
      <w:r>
        <w:rPr>
          <w:b/>
        </w:rPr>
        <w:t xml:space="preserve">    方式1：  单参数   参数名data   用例格式[{"username":"admin","pwd":"123","yuqi":True},</w:t>
      </w:r>
    </w:p>
    <w:p>
      <w:pPr>
        <w:pStyle w:val="ablt93"/>
        <w:numPr/>
        <w:pBdr/>
        <w:rPr>
          <w:b/>
        </w:rPr>
      </w:pPr>
      <w:r>
        <w:rPr>
          <w:b/>
        </w:rPr>
        <w:t xml:space="preserve">                                                                      {"username":"志玲","pwd":"666","yuqi":True},</w:t>
      </w:r>
    </w:p>
    <w:p>
      <w:pPr>
        <w:pStyle w:val="ablt93"/>
        <w:numPr/>
        <w:pBdr/>
        <w:rPr>
          <w:b/>
        </w:rPr>
      </w:pPr>
      <w:r>
        <w:rPr>
          <w:b/>
        </w:rPr>
        <w:t xml:space="preserve">                                                                      {"username":"奥特曼","pwd":"999","yuqi":False}]</w:t>
      </w:r>
    </w:p>
    <w:p>
      <w:pPr>
        <w:pStyle w:val="ablt93"/>
        <w:numPr/>
        <w:pBdr/>
        <w:rPr>
          <w:b/>
        </w:rPr>
      </w:pPr>
    </w:p>
    <w:p>
      <w:pPr>
        <w:pStyle w:val="ablt93"/>
        <w:numPr/>
        <w:pBdr/>
        <w:rPr>
          <w:b/>
        </w:rPr>
      </w:pPr>
      <w:r>
        <w:rPr>
          <w:b/>
        </w:rPr>
        <w:t xml:space="preserve">  方式 2： 多参数   </w:t>
      </w:r>
    </w:p>
    <w:p>
      <w:pPr>
        <w:pStyle w:val="ablt93"/>
        <w:numPr/>
        <w:pBdr/>
        <w:rPr>
          <w:b/>
        </w:rPr>
      </w:pPr>
      <w:r>
        <w:rPr>
          <w:b/>
        </w:rPr>
        <w:t xml:space="preserve">                               参数1 username      ["admin","志玲",“奥特曼”]</w:t>
      </w:r>
    </w:p>
    <w:p>
      <w:pPr>
        <w:pStyle w:val="ablt93"/>
        <w:numPr/>
        <w:pBdr/>
        <w:rPr>
          <w:b/>
        </w:rPr>
      </w:pPr>
      <w:r>
        <w:rPr>
          <w:b/>
        </w:rPr>
        <w:t xml:space="preserve">                               参数2 pwd               ["123“,"666","999"]</w:t>
      </w:r>
    </w:p>
    <w:p>
      <w:pPr>
        <w:pStyle w:val="ablt93"/>
        <w:numPr/>
        <w:pBdr/>
        <w:rPr>
          <w:b/>
        </w:rPr>
      </w:pPr>
      <w:r>
        <w:rPr>
          <w:b/>
        </w:rPr>
        <w:t xml:space="preserve">                               参数3 yuqi               [True,True,False]</w:t>
      </w:r>
    </w:p>
    <w:p>
      <w:pPr>
        <w:pStyle w:val="ablt93"/>
        <w:numPr/>
        <w:pBdr/>
        <w:rPr>
          <w:b/>
        </w:rPr>
      </w:pPr>
    </w:p>
    <w:p>
      <w:pPr>
        <w:pStyle w:val="ablt93"/>
        <w:numPr/>
        <w:pBdr/>
        <w:rPr>
          <w:b/>
        </w:rPr>
      </w:pPr>
    </w:p>
    <w:p>
      <w:pPr>
        <w:pStyle w:val="ablt93"/>
        <w:numPr/>
        <w:pBdr/>
        <w:rPr>
          <w:b/>
        </w:rPr>
      </w:pPr>
      <w:r>
        <w:rPr>
          <w:b/>
        </w:rPr>
        <w:t>例子1  问  选择 单参数还是多参数？</w:t>
      </w:r>
    </w:p>
    <w:p>
      <w:pPr>
        <w:pStyle w:val="ablt93"/>
        <w:numPr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单参数：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以后主要用单参数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缺点丑  优点 预期明确 功能没问题～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虽然丑  ---大量的用例  ---》mysql数据库中的表格---》替换成pymysql代码～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@pytest.mark.parametrize("data",[{"username":"admin","pwd":"123","yuqi":True},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                 {"username":"志玲","pwd":"666","yuqi":True},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                 {"username":"奥特曼","pwd":"999","yuqi":False}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                       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def test_login1(data):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print(f'当前用例的用户名{data["username"]},'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f'密码{data["pwd"]},'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      f'预期结果{data["yuqi"]}')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>
                <w:b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pytest.main(['-s', '-v', 'jw777.py'])</w:t>
            </w:r>
          </w:p>
        </w:tc>
      </w:tr>
    </w:tbl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多参数: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#优点简洁  但是功能问题---&gt;不好确定预期结果的～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# pytest 少量数据 产生大量的测试用例~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#  场景：  被测系统长时间稳定运行 大量用例 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@pytest.mark.parametrize("username",["admin","志玲","奥特曼"])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@pytest.mark.parametrize("password",["123","666","999"])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@pytest.mark.parametrize("yuqi",[True,True,False])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def test_login(username,password,yuqi):</w:t>
            </w: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print(f"当前用例用户名{username},密码{password},预期{yuqi}")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>
                <w:b/>
              </w:rPr>
            </w:pPr>
            <w:r>
              <w:rPr>
                <w:b/>
                <w:i w:val="false"/>
                <w:strike w:val="false"/>
                <w:spacing w:val="0"/>
                <w:u w:val="none"/>
              </w:rPr>
              <w:t xml:space="preserve">    pytest.main(["-sv","jw888.py"])</w:t>
            </w:r>
          </w:p>
        </w:tc>
      </w:tr>
    </w:tbl>
    <w:p>
      <w:pPr>
        <w:pStyle w:val="ablt93"/>
        <w:pBdr/>
        <w:rPr>
          <w:b/>
        </w:rPr>
      </w:pPr>
      <w:r>
        <w:rPr>
          <w:b/>
        </w:rPr>
        <w:t>小结：  主要以单参数为主</w:t>
      </w:r>
    </w:p>
    <w:p>
      <w:pPr>
        <w:pStyle w:val="ablt93"/>
        <w:pBdr/>
        <w:rPr>
          <w:b/>
        </w:rPr>
      </w:pPr>
    </w:p>
    <w:p>
      <w:pPr>
        <w:pStyle w:val="ablt93"/>
        <w:pBdr>
          <w:bottom/>
        </w:pBdr>
        <w:rPr/>
      </w:pPr>
    </w:p>
    <w:p>
      <w:pPr>
        <w:pStyle w:val="bmrxwz"/>
        <w:pBdr/>
        <w:rPr/>
      </w:pPr>
      <w:r>
        <w:rPr/>
        <w:t>内容6：pytest 测试报告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需求：更改项目规范  不同包负责不同职责~</w:t>
      </w:r>
    </w:p>
    <w:p>
      <w:pPr>
        <w:pStyle w:val="ablt93"/>
        <w:rPr/>
      </w:pPr>
    </w:p>
    <w:p>
      <w:pPr>
        <w:pStyle w:val="ablt93"/>
        <w:pBdr/>
        <w:rPr>
          <w:b/>
          <w:i w:val="false"/>
          <w:strike w:val="false"/>
          <w:spacing w:val="0"/>
          <w:u w:val="none"/>
        </w:rPr>
      </w:pPr>
      <w:r>
        <w:rPr>
          <w:b/>
          <w:i w:val="false"/>
          <w:strike w:val="false"/>
          <w:spacing w:val="0"/>
          <w:u w:val="none"/>
          <w:shd/>
        </w:rPr>
        <w:drawing>
          <wp:inline distT="0" distB="0" distL="0" distR="0">
            <wp:extent cx="7130133" cy="379917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7130133" cy="37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pytest 自带了测试报告 ---安装库~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5779955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8953500" cy="57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产出报告步骤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 xml:space="preserve">pytest  要求 需要一个 文件  声明 运行 XXXX用例 产出 </w:t>
      </w:r>
      <w:r>
        <w:rPr>
          <w:b/>
          <w:color w:val="FF0000"/>
        </w:rPr>
        <w:t xml:space="preserve"> XXX测试报告（存放在 Report目录~）</w:t>
      </w:r>
    </w:p>
    <w:p>
      <w:pPr>
        <w:pStyle w:val="ablt93"/>
        <w:pBdr/>
        <w:rPr/>
      </w:pPr>
      <w:r>
        <w:rPr/>
        <w:t xml:space="preserve">    文件语法要求：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/>
            </w:pPr>
            <w:r>
              <w:rPr/>
              <w:t>1 文件名字必须 pytest.ini</w:t>
            </w:r>
          </w:p>
          <w:p>
            <w:pPr>
              <w:pBdr/>
              <w:rPr/>
            </w:pPr>
          </w:p>
          <w:p>
            <w:pPr>
              <w:pBdr/>
              <w:rPr>
                <w:color w:val="FF0000"/>
              </w:rPr>
            </w:pPr>
            <w:r>
              <w:rPr/>
              <w:t xml:space="preserve">2 文件路径 </w:t>
            </w:r>
            <w:r>
              <w:rPr>
                <w:color w:val="FF0000"/>
              </w:rPr>
              <w:t>必须在项目路径下</w:t>
            </w:r>
            <w:r>
              <w:rPr/>
              <w:t xml:space="preserve"> </w:t>
            </w:r>
            <w:r>
              <w:rPr>
                <w:color w:val="FF0000"/>
              </w:rPr>
              <w:t xml:space="preserve">不能在包下 </w:t>
            </w:r>
          </w:p>
          <w:p>
            <w:pPr>
              <w:pBdr/>
              <w:rPr>
                <w:color w:val="FF0000"/>
              </w:rPr>
            </w:pPr>
          </w:p>
          <w:p>
            <w:pPr>
              <w:numPr/>
              <w:pBdr/>
              <w:rPr/>
            </w:pPr>
            <w:r>
              <w:rPr>
                <w:b/>
                <w:color w:val="000000"/>
              </w:rPr>
              <w:t xml:space="preserve">3 </w:t>
            </w:r>
            <w:r>
              <w:rPr/>
              <w:t xml:space="preserve"> pytest.ini  项目配置 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 配置如何编写---》声明 用例满足如下条件产生报告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testpaths = 用例所在的包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python_files=用例所在文件形式 </w:t>
            </w:r>
            <w:r>
              <w:rPr>
                <w:rStyle w:val="shnl8l"/>
                <w:b/>
              </w:rPr>
              <w:fldChar w:fldCharType="begin"/>
            </w:r>
            <w:r>
              <w:rPr>
                <w:rStyle w:val="shnl8l"/>
                <w:b/>
              </w:rPr>
              <w:instrText>HYPERLINK https://jwtest*.py normalLink \tdfe -10 \tdlt text \tdlf FromInput \tdtf 1 \tdsub normalLink \tdkey pyp525</w:instrText>
            </w:r>
            <w:r>
              <w:rPr>
                <w:rStyle w:val="shnl8l"/>
                <w:b/>
              </w:rPr>
              <w:fldChar w:fldCharType="separate"/>
            </w:r>
            <w:r>
              <w:rPr>
                <w:rStyle w:val="kxx40r"/>
                <w:b/>
              </w:rPr>
              <w:t>jwtest*.py</w:t>
            </w:r>
            <w:r>
              <w:rPr>
                <w:rStyle w:val="shnl8l"/>
                <w:b/>
              </w:rPr>
              <w:fldChar w:fldCharType="end"/>
            </w:r>
            <w:r>
              <w:rPr>
                <w:b/>
                <w:color w:val="000000"/>
              </w:rPr>
              <w:t xml:space="preserve">  jwtest打头.py 结尾文件都算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python_classes=用例 类 Test*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python_functions=用例方法名字 test* </w:t>
            </w:r>
          </w:p>
          <w:p>
            <w:pPr>
              <w:pBdr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addopts = 指定报告的位置  比如放到report目录下</w:t>
            </w:r>
          </w:p>
          <w:p>
            <w:pPr>
              <w:pBdr/>
              <w:rPr>
                <w:b/>
                <w:color w:val="000000"/>
              </w:rPr>
            </w:pPr>
          </w:p>
          <w:p>
            <w:pPr>
              <w:pBdr/>
              <w:rPr>
                <w:b/>
                <w:color w:val="000000"/>
              </w:rPr>
            </w:pPr>
          </w:p>
          <w:p>
            <w:pPr>
              <w:pBdr>
                <w:bottom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 还是运行用例  （pytest 查看发现用例满足pytest.ini 文件声明）==》就能产出报告</w:t>
            </w:r>
          </w:p>
        </w:tc>
      </w:tr>
    </w:tbl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4229100" cy="2405998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1"/>
                    <a:srcRect l="0" t="0" r="0" b="0"/>
                    <a:stretch/>
                  </pic:blipFill>
                  <pic:spPr>
                    <a:xfrm rot="0">
                      <a:off x="0" y="0"/>
                      <a:ext cx="4229100" cy="240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模版</w:t>
      </w:r>
    </w:p>
    <w:tbl>
      <w:tblPr>
        <w:tblStyle w:val="5yq6q3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[pytest]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addopts = -s -v --html=../report/report.html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testpaths = jwtest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python_files = test*.py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python_classes = Test*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python_functions = test*</w:t>
            </w:r>
          </w:p>
          <w:p>
            <w:pPr>
              <w:rPr/>
            </w:pPr>
          </w:p>
        </w:tc>
      </w:tr>
    </w:tbl>
    <w:p>
      <w:pPr>
        <w:pStyle w:val="ablt93"/>
        <w:rPr/>
      </w:pPr>
      <w:r>
        <w:rPr/>
        <w:t>运行用例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6157098" cy="5752195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0">
                      <a:off x="0" y="0"/>
                      <a:ext cx="6157098" cy="57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总结：</w:t>
      </w:r>
    </w:p>
    <w:p>
      <w:pPr>
        <w:pStyle w:val="ablt93"/>
        <w:pBdr/>
        <w:rPr/>
      </w:pPr>
      <w:r>
        <w:rPr/>
        <w:t xml:space="preserve">          1语法加强   get和try</w:t>
      </w:r>
    </w:p>
    <w:p>
      <w:pPr>
        <w:pStyle w:val="ablt93"/>
        <w:pBdr/>
        <w:rPr/>
      </w:pPr>
      <w:r>
        <w:rPr/>
        <w:t xml:space="preserve">           2  pytest 断言+  数据驱动ddt</w:t>
      </w:r>
    </w:p>
    <w:p>
      <w:pPr>
        <w:pStyle w:val="ablt93"/>
        <w:pBdr/>
        <w:rPr/>
      </w:pPr>
      <w:r>
        <w:rPr/>
        <w:t xml:space="preserve">          3  pytest.ini  文件即可</w:t>
      </w:r>
    </w:p>
    <w:p>
      <w:pPr>
        <w:pStyle w:val="ablt93"/>
        <w:pBdr/>
        <w:rPr/>
      </w:pPr>
      <w:r>
        <w:rPr/>
        <w:t xml:space="preserve">预告 </w:t>
      </w:r>
      <w:r>
        <w:rPr>
          <w:color w:val="FF0000"/>
        </w:rPr>
        <w:t>logging+ 封装成工具类</w:t>
      </w:r>
      <w:r>
        <w:rPr>
          <w:color w:val="FF0000"/>
        </w:rPr>
        <w:t xml:space="preserve"> </w:t>
      </w:r>
    </w:p>
    <w:p>
      <w:pPr>
        <w:pStyle w:val="ablt93"/>
        <w:pBdr/>
        <w:rPr/>
      </w:pPr>
      <w:r>
        <w:rPr/>
        <w:t xml:space="preserve">        </w:t>
      </w:r>
    </w:p>
    <w:p>
      <w:pPr>
        <w:pStyle w:val="ablt93"/>
        <w:rPr/>
      </w:pPr>
      <w:r>
        <w:rPr/>
        <w:t xml:space="preserve">    </w:t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overrideTableStyleFontSizeAndJustification" w:uri="http://schemas.microsoft.com/office/word" w:val="1"/>
    <w:compatSetting w:name="compatibilityMode" w:uri="http://schemas.microsoft.com/office/word" w:val="15"/>
    <w:compatSetting w:name="differentiateMultirowTableHeaders" w:uri="http://schemas.microsoft.com/office/word" w:val="1"/>
    <w:compatSetting w:name="enableOpenTypeFeatures" w:uri="http://schemas.microsoft.com/office/word" w:val="1"/>
    <w:compatSetting w:name="useWord2013TrackBottomHyphenation" w:uri="http://schemas.microsoft.com/office/word" w:val="0"/>
    <w:compatSetting w:name="doNotFlipMirrorIndent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5yq6q3">
    <w:name w:val="Table Grid"/>
    <w:basedOn w:val="39leub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cdcmgj">
    <w:name w:val="Hyperlink"/>
    <w:basedOn w:val="kf34eu"/>
    <w:next w:val=""/>
    <w:uiPriority w:val="99"/>
    <w:unhideWhenUsed/>
    <w:rPr>
      <w:color w:val="1E6FFF" w:themeColor="hyperlink"/>
      <w:u w:val="single"/>
    </w:rPr>
  </w:style>
  <w:style w:type="paragraph" w:styleId="bmrxwz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shnl8l">
    <w:name w:val="Hyperlink"/>
    <w:basedOn w:val="u1bt4a"/>
    <w:next w:val=""/>
    <w:uiPriority w:val="99"/>
    <w:unhideWhenUsed/>
    <w:rPr>
      <w:color w:val="1E6FFF" w:themeColor="hyperlink"/>
      <w:u w:val="single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ablt93" w:default="true">
    <w:name w:val="Normal"/>
    <w:pPr>
      <w:widowControl w:val="false"/>
      <w:jc w:val="left"/>
    </w:pPr>
  </w:style>
  <w:style w:type="character" w:styleId="kf34eu" w:default="true">
    <w:name w:val="Default Paragraph Font"/>
    <w:basedOn w:val=""/>
    <w:next w:val=""/>
    <w:uiPriority w:val="1"/>
    <w:semiHidden/>
    <w:unhideWhenUsed/>
  </w:style>
  <w:style w:type="character" w:styleId="ef4hrk" w:default="true">
    <w:name w:val="Default Paragraph Font"/>
    <w:basedOn w:val=""/>
    <w:next w:val=""/>
    <w:uiPriority w:val="1"/>
    <w:semiHidden/>
    <w:unhideWhenUsed/>
  </w:style>
  <w:style w:type="character" w:styleId="kxx40r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character" w:styleId="u1bt4a" w:default="true">
    <w:name w:val="Default Paragraph Font"/>
    <w:basedOn w:val=""/>
    <w:next w:val=""/>
    <w:uiPriority w:val="1"/>
    <w:semiHidden/>
    <w:unhideWhenUsed/>
  </w:style>
  <w:style w:type="character" w:styleId="15c78s">
    <w:name w:val="Hyperlink"/>
    <w:basedOn w:val="ef4hrk"/>
    <w:next w:val=""/>
    <w:uiPriority w:val="99"/>
    <w:unhideWhenUsed/>
    <w:rPr>
      <w:color w:val="1E6FFF" w:themeColor="hyperlink"/>
      <w:u w:val="single"/>
    </w:rPr>
  </w:style>
  <w:style w:type="character" w:styleId="7if7ft" w:default="true">
    <w:name w:val="Default Paragraph Font"/>
    <w:basedOn w:val=""/>
    <w:next w:val=""/>
    <w:uiPriority w:val="1"/>
    <w:semiHidden/>
    <w:unhideWhenUsed/>
  </w:style>
  <w:style w:type="table" w:styleId="39leub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7.png" /><Relationship Id="rId11" Type="http://schemas.openxmlformats.org/officeDocument/2006/relationships/image" Target="media/image9.png" /><Relationship Id="rId5" Type="http://schemas.openxmlformats.org/officeDocument/2006/relationships/image" Target="media/image3.png" /><Relationship Id="rId10" Type="http://schemas.openxmlformats.org/officeDocument/2006/relationships/image" Target="media/image8.png" /><Relationship Id="rId1" Type="http://schemas.openxmlformats.org/officeDocument/2006/relationships/settings" Target="settings.xml" /><Relationship Id="rId3" Type="http://schemas.openxmlformats.org/officeDocument/2006/relationships/image" Target="media/image1.png" /><Relationship Id="rId0" Type="http://schemas.openxmlformats.org/officeDocument/2006/relationships/styles" Target="styles.xml" /><Relationship Id="rId8" Type="http://schemas.openxmlformats.org/officeDocument/2006/relationships/image" Target="media/image6.png" /><Relationship Id="rId12" Type="http://schemas.openxmlformats.org/officeDocument/2006/relationships/image" Target="media/image10.png" /><Relationship Id="rId2" Type="http://schemas.openxmlformats.org/officeDocument/2006/relationships/fontTable" Target="fontTable.xml" /><Relationship Id="rId7" Type="http://schemas.openxmlformats.org/officeDocument/2006/relationships/image" Target="media/image5.png" /><Relationship Id="rId4" Type="http://schemas.openxmlformats.org/officeDocument/2006/relationships/image" Target="media/image2.png" /><Relationship Id="rId6" Type="http://schemas.openxmlformats.org/officeDocument/2006/relationships/image" Target="media/image4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2024-04-24T16:31:52Z</dcterms:created>
  <dcterms:modified xsi:type="dcterms:W3CDTF">2024-04-24T16:31:52Z</dcterms:modified>
</cp:coreProperties>
</file>