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By starting and submitting an online application, you are certifying that the information supplied within this application form and in any related materials is your own work and is accurate and complete to the best of your knowledge. Misrepresenting or withholding information is grounds for the denial or revocation of admission. If there is any change in any of the facts given, you must immediately notify the recruitment team by emailing recruitment@hackershelinghackers.com.</w:t>
      </w:r>
    </w:p>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By submitting your online application, you accept that Hackers Helping Hackers may require additional information from you before determining whether to invite you to a phone interview. Hackers Helping Hackers reserves the right to collect information from applicants at a later date and use this information in selection decisions.</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By submitting your online application you are also acknowledging that you have read, understood and accepted the eligibility criteria, anti-harassment policy and selection process outlined within www.hackershelpinghackers.com.</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Any materials submitted to Hackers Helping Hackers in connection with this application become the sole property of Hackers Helping Hackers and will not be returned, duplicated, or transferred. In submitting your application, you authorise Hackers Helping Hackers to pass on your contact information to the relevant conferences for ticketing purposes, and grant Hackers Helping Hackers permission to use your anonymous application data in conducting and publishing analyses, in accordance with our Privacy Policy.</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Certain links in this site or in communications to you may connect to other websites maintained by third parties over whom Hackers Helping Hackers has no control. Hackers Helping Hackers is not responsible for the content of any connected website and expressly disclaims all and any liability and responsibility to any person in respect of the use of material provided on such website.</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By accepting these Application Terms and Conditions, the applicant agrees to receive</w:t>
      </w:r>
    </w:p>
    <w:p w:rsidR="00000000" w:rsidDel="00000000" w:rsidP="00000000" w:rsidRDefault="00000000" w:rsidRPr="00000000" w14:paraId="0000000B">
      <w:pPr>
        <w:rPr/>
      </w:pPr>
      <w:r w:rsidDel="00000000" w:rsidR="00000000" w:rsidRPr="00000000">
        <w:rPr>
          <w:rtl w:val="0"/>
        </w:rPr>
        <w:t xml:space="preserve">communications from Hackers Helping Hackers. The applicant will notify Hackers Helping Hackers via recruitment@hackershelpinghackers.com if they do not wish to receive communications from Hackers Helping Hackers.</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