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F16D1" w14:textId="0D053881" w:rsidR="000F381C" w:rsidRDefault="000F381C">
      <w:pPr>
        <w:rPr>
          <w:b/>
          <w:sz w:val="32"/>
          <w:szCs w:val="32"/>
          <w:lang w:val="en-AU"/>
        </w:rPr>
      </w:pPr>
      <w:r w:rsidRPr="000F381C">
        <w:rPr>
          <w:b/>
          <w:sz w:val="32"/>
          <w:szCs w:val="32"/>
          <w:highlight w:val="yellow"/>
          <w:lang w:val="en-AU"/>
        </w:rPr>
        <w:t>(Have this combined with the cabinet assembly instructions)</w:t>
      </w:r>
    </w:p>
    <w:p w14:paraId="572B7A49" w14:textId="77777777" w:rsidR="000F381C" w:rsidRDefault="000F381C">
      <w:pPr>
        <w:rPr>
          <w:b/>
          <w:sz w:val="32"/>
          <w:szCs w:val="32"/>
          <w:lang w:val="en-AU"/>
        </w:rPr>
      </w:pPr>
    </w:p>
    <w:p w14:paraId="2FC9CDBA" w14:textId="77777777" w:rsidR="003E1B6A" w:rsidRPr="00B40289" w:rsidRDefault="00AF199D">
      <w:pPr>
        <w:rPr>
          <w:b/>
          <w:sz w:val="32"/>
          <w:szCs w:val="32"/>
          <w:lang w:val="en-AU"/>
        </w:rPr>
      </w:pPr>
      <w:r w:rsidRPr="00B40289">
        <w:rPr>
          <w:b/>
          <w:sz w:val="32"/>
          <w:szCs w:val="32"/>
          <w:lang w:val="en-AU"/>
        </w:rPr>
        <w:t>Plexiglass</w:t>
      </w:r>
      <w:r w:rsidR="00510076" w:rsidRPr="00B40289">
        <w:rPr>
          <w:b/>
          <w:sz w:val="32"/>
          <w:szCs w:val="32"/>
          <w:lang w:val="en-AU"/>
        </w:rPr>
        <w:t xml:space="preserve"> can be used </w:t>
      </w:r>
      <w:r w:rsidR="001730B7">
        <w:rPr>
          <w:b/>
          <w:sz w:val="32"/>
          <w:szCs w:val="32"/>
          <w:lang w:val="en-AU"/>
        </w:rPr>
        <w:t>as the monitor cover</w:t>
      </w:r>
      <w:r w:rsidRPr="00B40289">
        <w:rPr>
          <w:b/>
          <w:sz w:val="32"/>
          <w:szCs w:val="32"/>
          <w:lang w:val="en-AU"/>
        </w:rPr>
        <w:t xml:space="preserve"> </w:t>
      </w:r>
      <w:r w:rsidR="002E1ADD">
        <w:rPr>
          <w:b/>
          <w:sz w:val="32"/>
          <w:szCs w:val="32"/>
          <w:lang w:val="en-AU"/>
        </w:rPr>
        <w:t>(Optional)</w:t>
      </w:r>
    </w:p>
    <w:p w14:paraId="6BE63747" w14:textId="77777777" w:rsidR="00806278" w:rsidRDefault="00806278">
      <w:pPr>
        <w:rPr>
          <w:b/>
          <w:lang w:val="en-AU"/>
        </w:rPr>
      </w:pPr>
    </w:p>
    <w:p w14:paraId="79E38F68" w14:textId="77777777" w:rsidR="00510076" w:rsidRPr="00B40289" w:rsidRDefault="007D4A63" w:rsidP="00510076">
      <w:pPr>
        <w:pStyle w:val="ListParagraph"/>
        <w:numPr>
          <w:ilvl w:val="0"/>
          <w:numId w:val="2"/>
        </w:numPr>
        <w:rPr>
          <w:lang w:val="en-AU"/>
        </w:rPr>
      </w:pPr>
      <w:r w:rsidRPr="00B40289">
        <w:rPr>
          <w:lang w:val="en-AU"/>
        </w:rPr>
        <w:t>Make a template out of it.</w:t>
      </w:r>
    </w:p>
    <w:p w14:paraId="2A018949" w14:textId="77777777" w:rsidR="00806278" w:rsidRPr="00B40289" w:rsidRDefault="002E1ADD" w:rsidP="00806278">
      <w:pPr>
        <w:pStyle w:val="ListParagraph"/>
        <w:numPr>
          <w:ilvl w:val="0"/>
          <w:numId w:val="2"/>
        </w:numPr>
        <w:rPr>
          <w:lang w:val="en-AU"/>
        </w:rPr>
      </w:pPr>
      <w:r w:rsidRPr="00B40289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1B2CAEC" wp14:editId="531FA017">
            <wp:simplePos x="0" y="0"/>
            <wp:positionH relativeFrom="column">
              <wp:posOffset>1004570</wp:posOffset>
            </wp:positionH>
            <wp:positionV relativeFrom="paragraph">
              <wp:posOffset>113030</wp:posOffset>
            </wp:positionV>
            <wp:extent cx="1661160" cy="2197100"/>
            <wp:effectExtent l="11430" t="0" r="1270" b="1270"/>
            <wp:wrapSquare wrapText="bothSides"/>
            <wp:docPr id="1" name="Picture 1" descr="/Users/jhnjnk/Desktop/Screen Shot 2018-10-30 at 1.06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hnjnk/Desktop/Screen Shot 2018-10-30 at 1.06.52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6116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278" w:rsidRPr="00B40289">
        <w:rPr>
          <w:lang w:val="en-AU"/>
        </w:rPr>
        <w:t>Cut</w:t>
      </w:r>
      <w:r w:rsidR="00510076" w:rsidRPr="00B40289">
        <w:rPr>
          <w:lang w:val="en-AU"/>
        </w:rPr>
        <w:t xml:space="preserve"> your plexiglass and cover the area you don’t want to paint when painting the bezel area.</w:t>
      </w:r>
    </w:p>
    <w:p w14:paraId="17FC7CC7" w14:textId="77777777" w:rsidR="00AF199D" w:rsidRDefault="00AF199D">
      <w:pPr>
        <w:rPr>
          <w:lang w:val="en-AU"/>
        </w:rPr>
      </w:pPr>
    </w:p>
    <w:p w14:paraId="4C4BAE2B" w14:textId="77777777" w:rsidR="002E1ADD" w:rsidRDefault="002E1ADD">
      <w:pPr>
        <w:rPr>
          <w:lang w:val="en-AU"/>
        </w:rPr>
      </w:pPr>
    </w:p>
    <w:p w14:paraId="0E65733A" w14:textId="77777777" w:rsidR="002E1ADD" w:rsidRDefault="002E1ADD">
      <w:pPr>
        <w:rPr>
          <w:lang w:val="en-AU"/>
        </w:rPr>
      </w:pPr>
    </w:p>
    <w:p w14:paraId="6502361C" w14:textId="77777777" w:rsidR="002E1ADD" w:rsidRDefault="002E1ADD">
      <w:pPr>
        <w:rPr>
          <w:lang w:val="en-AU"/>
        </w:rPr>
      </w:pPr>
    </w:p>
    <w:p w14:paraId="20E2B94C" w14:textId="77777777" w:rsidR="002E1ADD" w:rsidRDefault="002E1ADD">
      <w:pPr>
        <w:rPr>
          <w:lang w:val="en-AU"/>
        </w:rPr>
      </w:pPr>
    </w:p>
    <w:p w14:paraId="34EB6C61" w14:textId="77777777" w:rsidR="002E1ADD" w:rsidRDefault="002E1ADD">
      <w:pPr>
        <w:rPr>
          <w:lang w:val="en-AU"/>
        </w:rPr>
      </w:pPr>
    </w:p>
    <w:p w14:paraId="46A9A1ED" w14:textId="77777777" w:rsidR="002E1ADD" w:rsidRDefault="002E1ADD">
      <w:pPr>
        <w:rPr>
          <w:lang w:val="en-AU"/>
        </w:rPr>
      </w:pPr>
    </w:p>
    <w:p w14:paraId="74B5CF05" w14:textId="77777777" w:rsidR="002E1ADD" w:rsidRDefault="002E1ADD">
      <w:pPr>
        <w:rPr>
          <w:lang w:val="en-AU"/>
        </w:rPr>
      </w:pPr>
    </w:p>
    <w:p w14:paraId="0CE58C44" w14:textId="77777777" w:rsidR="00732E8A" w:rsidRDefault="00732E8A">
      <w:pPr>
        <w:rPr>
          <w:lang w:val="en-AU"/>
        </w:rPr>
      </w:pPr>
      <w:bookmarkStart w:id="0" w:name="_GoBack"/>
      <w:bookmarkEnd w:id="0"/>
    </w:p>
    <w:p w14:paraId="7DD3EF6B" w14:textId="77777777" w:rsidR="002E1ADD" w:rsidRPr="00B40289" w:rsidRDefault="002E1ADD">
      <w:pPr>
        <w:rPr>
          <w:lang w:val="en-AU"/>
        </w:rPr>
      </w:pPr>
    </w:p>
    <w:p w14:paraId="4694DEC5" w14:textId="77777777" w:rsidR="00510076" w:rsidRPr="00B40289" w:rsidRDefault="00510076">
      <w:pPr>
        <w:rPr>
          <w:lang w:val="en-AU"/>
        </w:rPr>
      </w:pPr>
    </w:p>
    <w:p w14:paraId="583311FE" w14:textId="77777777" w:rsidR="00510076" w:rsidRPr="00B40289" w:rsidRDefault="00510076" w:rsidP="00510076">
      <w:pPr>
        <w:pStyle w:val="ListParagraph"/>
        <w:numPr>
          <w:ilvl w:val="0"/>
          <w:numId w:val="2"/>
        </w:numPr>
        <w:rPr>
          <w:lang w:val="en-AU"/>
        </w:rPr>
      </w:pPr>
      <w:r w:rsidRPr="00B40289">
        <w:rPr>
          <w:lang w:val="en-AU"/>
        </w:rPr>
        <w:t>Paint the unprotected area</w:t>
      </w:r>
    </w:p>
    <w:p w14:paraId="3A4622BA" w14:textId="77777777" w:rsidR="00510076" w:rsidRPr="00B40289" w:rsidRDefault="00510076" w:rsidP="00510076">
      <w:pPr>
        <w:pStyle w:val="ListParagraph"/>
        <w:numPr>
          <w:ilvl w:val="0"/>
          <w:numId w:val="2"/>
        </w:numPr>
        <w:rPr>
          <w:lang w:val="en-AU"/>
        </w:rPr>
      </w:pPr>
      <w:r w:rsidRPr="00B40289">
        <w:rPr>
          <w:lang w:val="en-AU"/>
        </w:rPr>
        <w:t>Stick Velcro around the plexiglass and mount onto the monitor.</w:t>
      </w:r>
    </w:p>
    <w:p w14:paraId="2FAF112A" w14:textId="77777777" w:rsidR="00B40289" w:rsidRDefault="00B40289" w:rsidP="00B40289">
      <w:pPr>
        <w:rPr>
          <w:b/>
          <w:lang w:val="en-AU"/>
        </w:rPr>
      </w:pPr>
    </w:p>
    <w:p w14:paraId="6A3238B2" w14:textId="77777777" w:rsidR="00B40289" w:rsidRDefault="00B40289" w:rsidP="00B40289">
      <w:pPr>
        <w:rPr>
          <w:b/>
          <w:lang w:val="en-AU"/>
        </w:rPr>
      </w:pPr>
    </w:p>
    <w:p w14:paraId="23B5E699" w14:textId="77777777" w:rsidR="00B40289" w:rsidRDefault="00B40289" w:rsidP="00B40289">
      <w:pPr>
        <w:rPr>
          <w:b/>
          <w:lang w:val="en-AU"/>
        </w:rPr>
      </w:pPr>
    </w:p>
    <w:p w14:paraId="145C3E92" w14:textId="77777777" w:rsidR="00B40289" w:rsidRDefault="00B40289" w:rsidP="00B40289">
      <w:pPr>
        <w:rPr>
          <w:b/>
          <w:lang w:val="en-AU"/>
        </w:rPr>
      </w:pPr>
    </w:p>
    <w:p w14:paraId="1C556F1B" w14:textId="4D33586D" w:rsidR="000F381C" w:rsidRDefault="000F381C" w:rsidP="00B40289">
      <w:pPr>
        <w:rPr>
          <w:b/>
          <w:lang w:val="en-AU"/>
        </w:rPr>
      </w:pPr>
      <w:r w:rsidRPr="000F381C">
        <w:rPr>
          <w:b/>
          <w:highlight w:val="yellow"/>
          <w:lang w:val="en-AU"/>
        </w:rPr>
        <w:t>(This can be used as a separate instructions)</w:t>
      </w:r>
    </w:p>
    <w:p w14:paraId="31D9295A" w14:textId="77777777" w:rsidR="00B40289" w:rsidRPr="00826BC8" w:rsidRDefault="00B40289" w:rsidP="00B40289">
      <w:pPr>
        <w:rPr>
          <w:b/>
          <w:sz w:val="32"/>
          <w:szCs w:val="32"/>
          <w:lang w:val="en-AU"/>
        </w:rPr>
      </w:pPr>
      <w:r w:rsidRPr="00826BC8">
        <w:rPr>
          <w:b/>
          <w:sz w:val="32"/>
          <w:szCs w:val="32"/>
          <w:lang w:val="en-AU"/>
        </w:rPr>
        <w:t>Assembling the electrical components</w:t>
      </w:r>
      <w:r>
        <w:rPr>
          <w:b/>
          <w:sz w:val="32"/>
          <w:szCs w:val="32"/>
          <w:lang w:val="en-AU"/>
        </w:rPr>
        <w:t xml:space="preserve"> to the cabinet</w:t>
      </w:r>
    </w:p>
    <w:p w14:paraId="73143204" w14:textId="77777777" w:rsidR="00B40289" w:rsidRDefault="00B40289" w:rsidP="00B40289">
      <w:pPr>
        <w:rPr>
          <w:lang w:val="en-AU"/>
        </w:rPr>
      </w:pPr>
    </w:p>
    <w:p w14:paraId="68CFB8DD" w14:textId="77777777" w:rsidR="00B40289" w:rsidRDefault="00B40289" w:rsidP="00B40289">
      <w:pPr>
        <w:pStyle w:val="ListParagraph"/>
        <w:numPr>
          <w:ilvl w:val="0"/>
          <w:numId w:val="3"/>
        </w:numPr>
        <w:rPr>
          <w:lang w:val="en-AU"/>
        </w:rPr>
      </w:pPr>
      <w:r w:rsidRPr="00826BC8">
        <w:rPr>
          <w:lang w:val="en-AU"/>
        </w:rPr>
        <w:t>Attach the monitor</w:t>
      </w:r>
      <w:r>
        <w:rPr>
          <w:lang w:val="en-AU"/>
        </w:rPr>
        <w:t xml:space="preserve"> using the mounts drilled on the screen panel.</w:t>
      </w:r>
    </w:p>
    <w:p w14:paraId="03F3E868" w14:textId="77777777" w:rsidR="00B40289" w:rsidRDefault="00B40289" w:rsidP="00B40289">
      <w:pPr>
        <w:rPr>
          <w:lang w:val="en-AU"/>
        </w:rPr>
      </w:pPr>
    </w:p>
    <w:p w14:paraId="3F278365" w14:textId="77777777" w:rsidR="00B40289" w:rsidRPr="00B40289" w:rsidRDefault="00B40289" w:rsidP="00B40289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Install the speakers on top of the speaker panel. You can have them drilled or sticked there to not make it move.</w:t>
      </w:r>
      <w:r w:rsidR="00317F50">
        <w:rPr>
          <w:lang w:val="en-AU"/>
        </w:rPr>
        <w:t xml:space="preserve"> And run the speaker wires base of the cabinet.</w:t>
      </w:r>
    </w:p>
    <w:p w14:paraId="69E89A92" w14:textId="77777777" w:rsidR="00B40289" w:rsidRDefault="00B40289" w:rsidP="00B40289">
      <w:pPr>
        <w:rPr>
          <w:lang w:val="en-AU"/>
        </w:rPr>
      </w:pPr>
    </w:p>
    <w:p w14:paraId="1B7ECDED" w14:textId="77777777" w:rsidR="00B40289" w:rsidRDefault="00B40289" w:rsidP="00B40289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Attach all the buttons, </w:t>
      </w:r>
      <w:r w:rsidRPr="00826BC8">
        <w:rPr>
          <w:lang w:val="en-AU"/>
        </w:rPr>
        <w:t>the joysticks</w:t>
      </w:r>
      <w:r>
        <w:rPr>
          <w:lang w:val="en-AU"/>
        </w:rPr>
        <w:t xml:space="preserve"> to the control panel. Attach them in place with screws</w:t>
      </w:r>
      <w:r w:rsidRPr="00826BC8">
        <w:rPr>
          <w:lang w:val="en-AU"/>
        </w:rPr>
        <w:t xml:space="preserve"> and wire </w:t>
      </w:r>
      <w:r>
        <w:rPr>
          <w:lang w:val="en-AU"/>
        </w:rPr>
        <w:t xml:space="preserve">everything </w:t>
      </w:r>
      <w:r w:rsidRPr="00826BC8">
        <w:rPr>
          <w:lang w:val="en-AU"/>
        </w:rPr>
        <w:t>together</w:t>
      </w:r>
      <w:r w:rsidR="00A37CB0">
        <w:rPr>
          <w:lang w:val="en-AU"/>
        </w:rPr>
        <w:t>.</w:t>
      </w:r>
    </w:p>
    <w:p w14:paraId="6AAEAC60" w14:textId="77777777" w:rsidR="00B40289" w:rsidRPr="00B40289" w:rsidRDefault="00B40289" w:rsidP="00B40289">
      <w:pPr>
        <w:rPr>
          <w:lang w:val="en-AU"/>
        </w:rPr>
      </w:pPr>
    </w:p>
    <w:p w14:paraId="4A17D051" w14:textId="77777777" w:rsidR="00B40289" w:rsidRPr="00826BC8" w:rsidRDefault="00A035AE" w:rsidP="00B40289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Mount</w:t>
      </w:r>
      <w:r w:rsidR="00B40289">
        <w:rPr>
          <w:lang w:val="en-AU"/>
        </w:rPr>
        <w:t xml:space="preserve"> the Raspberry Pi in the </w:t>
      </w:r>
      <w:r>
        <w:rPr>
          <w:lang w:val="en-AU"/>
        </w:rPr>
        <w:t>cabinet frame.</w:t>
      </w:r>
    </w:p>
    <w:p w14:paraId="0E9F8D6B" w14:textId="77777777" w:rsidR="00B40289" w:rsidRDefault="00B40289" w:rsidP="00B40289">
      <w:pPr>
        <w:rPr>
          <w:lang w:val="en-AU"/>
        </w:rPr>
      </w:pPr>
    </w:p>
    <w:p w14:paraId="1A00FB1E" w14:textId="77777777" w:rsidR="00A035AE" w:rsidRDefault="00B40289" w:rsidP="00A035AE">
      <w:pPr>
        <w:pStyle w:val="ListParagraph"/>
        <w:numPr>
          <w:ilvl w:val="0"/>
          <w:numId w:val="3"/>
        </w:numPr>
        <w:rPr>
          <w:lang w:val="en-AU"/>
        </w:rPr>
      </w:pPr>
      <w:r w:rsidRPr="00826BC8">
        <w:rPr>
          <w:lang w:val="en-AU"/>
        </w:rPr>
        <w:t>Connect the monitor and speakers to the Raspberry Pi</w:t>
      </w:r>
      <w:r w:rsidR="001730B7">
        <w:rPr>
          <w:lang w:val="en-AU"/>
        </w:rPr>
        <w:t>. The video can be hooked up from the HDMI out on the Pi to the HDMI or DVI on the monitor.</w:t>
      </w:r>
    </w:p>
    <w:p w14:paraId="32AE7F0C" w14:textId="77777777" w:rsidR="00A035AE" w:rsidRPr="00A035AE" w:rsidRDefault="00A035AE" w:rsidP="00A035AE">
      <w:pPr>
        <w:rPr>
          <w:lang w:val="en-AU"/>
        </w:rPr>
      </w:pPr>
    </w:p>
    <w:p w14:paraId="6B4CBE55" w14:textId="77777777" w:rsidR="00A035AE" w:rsidRPr="00A035AE" w:rsidRDefault="00A035AE" w:rsidP="00A035AE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Connect the power cord to the Raspberry Pi and the monitor</w:t>
      </w:r>
      <w:r w:rsidR="001730B7">
        <w:rPr>
          <w:lang w:val="en-AU"/>
        </w:rPr>
        <w:t>.</w:t>
      </w:r>
    </w:p>
    <w:p w14:paraId="7A2EADF3" w14:textId="77777777" w:rsidR="00B40289" w:rsidRDefault="00B40289" w:rsidP="00B40289">
      <w:pPr>
        <w:rPr>
          <w:lang w:val="en-AU"/>
        </w:rPr>
      </w:pPr>
    </w:p>
    <w:p w14:paraId="6BD432D8" w14:textId="77777777" w:rsidR="00B40289" w:rsidRPr="00826BC8" w:rsidRDefault="00B40289" w:rsidP="00B40289">
      <w:pPr>
        <w:pStyle w:val="ListParagraph"/>
        <w:numPr>
          <w:ilvl w:val="0"/>
          <w:numId w:val="3"/>
        </w:numPr>
        <w:rPr>
          <w:lang w:val="en-AU"/>
        </w:rPr>
      </w:pPr>
      <w:r w:rsidRPr="00826BC8">
        <w:rPr>
          <w:lang w:val="en-AU"/>
        </w:rPr>
        <w:t>Load up the Raspberry Pi and configure the controls</w:t>
      </w:r>
      <w:r w:rsidR="001730B7">
        <w:rPr>
          <w:lang w:val="en-AU"/>
        </w:rPr>
        <w:t>.</w:t>
      </w:r>
    </w:p>
    <w:p w14:paraId="46AF7424" w14:textId="77777777" w:rsidR="00B40289" w:rsidRPr="00B40289" w:rsidRDefault="00B40289" w:rsidP="00B40289">
      <w:pPr>
        <w:rPr>
          <w:b/>
          <w:lang w:val="en-AU"/>
        </w:rPr>
      </w:pPr>
    </w:p>
    <w:sectPr w:rsidR="00B40289" w:rsidRPr="00B40289" w:rsidSect="006E2A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166B"/>
    <w:multiLevelType w:val="hybridMultilevel"/>
    <w:tmpl w:val="F620CFC8"/>
    <w:lvl w:ilvl="0" w:tplc="55B22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46761"/>
    <w:multiLevelType w:val="hybridMultilevel"/>
    <w:tmpl w:val="213AF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F7521"/>
    <w:multiLevelType w:val="hybridMultilevel"/>
    <w:tmpl w:val="734CB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9D"/>
    <w:rsid w:val="00021FA5"/>
    <w:rsid w:val="000F381C"/>
    <w:rsid w:val="001730B7"/>
    <w:rsid w:val="002E1ADD"/>
    <w:rsid w:val="00317F50"/>
    <w:rsid w:val="00510076"/>
    <w:rsid w:val="0064288D"/>
    <w:rsid w:val="006E2AEF"/>
    <w:rsid w:val="00732E8A"/>
    <w:rsid w:val="007D4A63"/>
    <w:rsid w:val="00806278"/>
    <w:rsid w:val="009F473B"/>
    <w:rsid w:val="00A035AE"/>
    <w:rsid w:val="00A13481"/>
    <w:rsid w:val="00A37CB0"/>
    <w:rsid w:val="00AF199D"/>
    <w:rsid w:val="00B40289"/>
    <w:rsid w:val="00D2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A4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2018-10-30T01:57:00Z</dcterms:created>
  <dcterms:modified xsi:type="dcterms:W3CDTF">2018-10-30T01:58:00Z</dcterms:modified>
</cp:coreProperties>
</file>