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B72" w:rsidRDefault="009D2B72" w:rsidP="000B7446">
      <w:pPr>
        <w:pStyle w:val="Heading1"/>
        <w:jc w:val="center"/>
      </w:pPr>
      <w:r>
        <w:t>Telnet Enumeration Report (Port 23)</w:t>
      </w:r>
    </w:p>
    <w:p w:rsidR="009D2B72" w:rsidRDefault="009D2B72" w:rsidP="000B7446">
      <w:pPr>
        <w:jc w:val="center"/>
      </w:pPr>
    </w:p>
    <w:p w:rsidR="009D2B72" w:rsidRPr="000B7446" w:rsidRDefault="000B7446" w:rsidP="000B7446">
      <w:pPr>
        <w:jc w:val="center"/>
        <w:rPr>
          <w:rFonts w:ascii="Baskerville Old Face" w:hAnsi="Baskerville Old Face"/>
          <w:b/>
        </w:rPr>
      </w:pPr>
      <w:r w:rsidRPr="000B7446">
        <w:rPr>
          <w:rFonts w:ascii="Baskerville Old Face" w:hAnsi="Baskerville Old Face"/>
          <w:b/>
        </w:rPr>
        <w:t>Author:</w:t>
      </w:r>
      <w:r w:rsidR="009D2B72" w:rsidRPr="000B7446">
        <w:rPr>
          <w:rFonts w:ascii="Baskerville Old Face" w:hAnsi="Baskerville Old Face"/>
          <w:b/>
        </w:rPr>
        <w:t xml:space="preserve"> Stanley </w:t>
      </w:r>
      <w:proofErr w:type="spellStart"/>
      <w:proofErr w:type="gramStart"/>
      <w:r w:rsidR="009D2B72" w:rsidRPr="000B7446">
        <w:rPr>
          <w:rFonts w:ascii="Baskerville Old Face" w:hAnsi="Baskerville Old Face"/>
          <w:b/>
        </w:rPr>
        <w:t>Ebiwanno</w:t>
      </w:r>
      <w:proofErr w:type="spellEnd"/>
      <w:r w:rsidRPr="000B7446">
        <w:rPr>
          <w:rFonts w:ascii="Baskerville Old Face" w:hAnsi="Baskerville Old Face"/>
          <w:b/>
        </w:rPr>
        <w:t>(</w:t>
      </w:r>
      <w:proofErr w:type="gramEnd"/>
      <w:r w:rsidRPr="000B7446">
        <w:rPr>
          <w:rFonts w:ascii="Baskerville Old Face" w:hAnsi="Baskerville Old Face"/>
          <w:b/>
        </w:rPr>
        <w:t>HACKORAMA-HUB)</w:t>
      </w:r>
    </w:p>
    <w:p w:rsidR="009D2B72" w:rsidRPr="000B7446" w:rsidRDefault="000B7446" w:rsidP="000B7446">
      <w:pPr>
        <w:jc w:val="center"/>
        <w:rPr>
          <w:rFonts w:ascii="Baskerville Old Face" w:hAnsi="Baskerville Old Face"/>
          <w:b/>
        </w:rPr>
      </w:pPr>
      <w:r w:rsidRPr="000B7446">
        <w:rPr>
          <w:rFonts w:ascii="Baskerville Old Face" w:hAnsi="Baskerville Old Face"/>
          <w:b/>
        </w:rPr>
        <w:t>Role:</w:t>
      </w:r>
      <w:r w:rsidR="009D2B72" w:rsidRPr="000B7446">
        <w:rPr>
          <w:rFonts w:ascii="Baskerville Old Face" w:hAnsi="Baskerville Old Face"/>
          <w:b/>
        </w:rPr>
        <w:t xml:space="preserve"> Security Analyst</w:t>
      </w:r>
    </w:p>
    <w:p w:rsidR="009D2B72" w:rsidRPr="000B7446" w:rsidRDefault="000B7446" w:rsidP="000B7446">
      <w:pPr>
        <w:jc w:val="center"/>
        <w:rPr>
          <w:rFonts w:ascii="Baskerville Old Face" w:hAnsi="Baskerville Old Face"/>
          <w:b/>
        </w:rPr>
      </w:pPr>
      <w:r w:rsidRPr="000B7446">
        <w:rPr>
          <w:rFonts w:ascii="Baskerville Old Face" w:hAnsi="Baskerville Old Face"/>
          <w:b/>
        </w:rPr>
        <w:t>Date:</w:t>
      </w:r>
      <w:r w:rsidR="009D2B72" w:rsidRPr="000B7446">
        <w:rPr>
          <w:rFonts w:ascii="Baskerville Old Face" w:hAnsi="Baskerville Old Face"/>
          <w:b/>
        </w:rPr>
        <w:t xml:space="preserve"> November 2025</w:t>
      </w:r>
    </w:p>
    <w:p w:rsidR="009D2B72" w:rsidRDefault="009D2B72" w:rsidP="000B7446">
      <w:pPr>
        <w:jc w:val="center"/>
      </w:pPr>
    </w:p>
    <w:p w:rsidR="009D2B72" w:rsidRPr="000B7446" w:rsidRDefault="009D2B72" w:rsidP="000B7446">
      <w:pPr>
        <w:jc w:val="center"/>
        <w:rPr>
          <w:rFonts w:ascii="Baskerville Old Face" w:hAnsi="Baskerville Old Face"/>
          <w:b/>
        </w:rPr>
      </w:pPr>
      <w:r w:rsidRPr="000B7446">
        <w:rPr>
          <w:rFonts w:ascii="Baskerville Old Face" w:hAnsi="Baskerville Old Face"/>
          <w:b/>
        </w:rPr>
        <w:t>Objective</w:t>
      </w:r>
    </w:p>
    <w:p w:rsidR="009D2B72" w:rsidRDefault="009D2B72" w:rsidP="000B7446">
      <w:pPr>
        <w:jc w:val="center"/>
      </w:pPr>
    </w:p>
    <w:p w:rsidR="009D2B72" w:rsidRPr="000B7446" w:rsidRDefault="009D2B72" w:rsidP="000B7446">
      <w:pPr>
        <w:jc w:val="center"/>
        <w:rPr>
          <w:rFonts w:ascii="Californian FB" w:hAnsi="Californian FB"/>
        </w:rPr>
      </w:pPr>
      <w:r w:rsidRPr="000B7446">
        <w:rPr>
          <w:rFonts w:ascii="Californian FB" w:hAnsi="Californian FB"/>
        </w:rPr>
        <w:t>The goal of this assessment was to enumerate, analyze, and document the Telnet service running on port 23 of a target machine. This report includes methodology, screenshots, findings, analysis, and recommendations.</w:t>
      </w:r>
    </w:p>
    <w:p w:rsidR="009D2B72" w:rsidRDefault="009D2B72" w:rsidP="000B7446">
      <w:pPr>
        <w:jc w:val="center"/>
      </w:pPr>
    </w:p>
    <w:p w:rsidR="009D2B72" w:rsidRPr="000B7446" w:rsidRDefault="009D2B72" w:rsidP="000B7446">
      <w:pPr>
        <w:jc w:val="center"/>
        <w:rPr>
          <w:rFonts w:ascii="Baskerville Old Face" w:hAnsi="Baskerville Old Face"/>
          <w:b/>
        </w:rPr>
      </w:pPr>
      <w:r w:rsidRPr="000B7446">
        <w:rPr>
          <w:rFonts w:ascii="Baskerville Old Face" w:hAnsi="Baskerville Old Face"/>
          <w:b/>
        </w:rPr>
        <w:t>Tools Used</w:t>
      </w:r>
    </w:p>
    <w:p w:rsidR="009D2B72" w:rsidRDefault="009D2B72" w:rsidP="000B7446">
      <w:pPr>
        <w:jc w:val="center"/>
      </w:pPr>
    </w:p>
    <w:p w:rsidR="009D2B72" w:rsidRPr="000B7446" w:rsidRDefault="000B7446" w:rsidP="000B7446">
      <w:pPr>
        <w:jc w:val="center"/>
        <w:rPr>
          <w:rFonts w:ascii="Californian FB" w:hAnsi="Californian FB"/>
        </w:rPr>
      </w:pPr>
      <w:proofErr w:type="spellStart"/>
      <w:r>
        <w:rPr>
          <w:rFonts w:ascii="Californian FB" w:hAnsi="Californian FB"/>
        </w:rPr>
        <w:t>Nmap</w:t>
      </w:r>
      <w:proofErr w:type="spellEnd"/>
      <w:r w:rsidR="009D2B72" w:rsidRPr="000B7446">
        <w:rPr>
          <w:rFonts w:ascii="Californian FB" w:hAnsi="Californian FB"/>
        </w:rPr>
        <w:t xml:space="preserve"> – Port scanning and service detection</w:t>
      </w:r>
    </w:p>
    <w:p w:rsidR="009D2B72" w:rsidRPr="000B7446" w:rsidRDefault="000B7446" w:rsidP="000B7446">
      <w:pPr>
        <w:jc w:val="center"/>
        <w:rPr>
          <w:rFonts w:ascii="Californian FB" w:hAnsi="Californian FB"/>
        </w:rPr>
      </w:pPr>
      <w:r>
        <w:rPr>
          <w:rFonts w:ascii="Californian FB" w:hAnsi="Californian FB"/>
        </w:rPr>
        <w:t>Telnet Client</w:t>
      </w:r>
      <w:r w:rsidR="009D2B72" w:rsidRPr="000B7446">
        <w:rPr>
          <w:rFonts w:ascii="Californian FB" w:hAnsi="Californian FB"/>
        </w:rPr>
        <w:t xml:space="preserve"> – Banner grabbing and interaction</w:t>
      </w:r>
    </w:p>
    <w:p w:rsidR="009D2B72" w:rsidRPr="000B7446" w:rsidRDefault="000B7446" w:rsidP="000B7446">
      <w:pPr>
        <w:jc w:val="center"/>
        <w:rPr>
          <w:rFonts w:ascii="Californian FB" w:hAnsi="Californian FB"/>
        </w:rPr>
      </w:pPr>
      <w:r>
        <w:rPr>
          <w:rFonts w:ascii="Californian FB" w:hAnsi="Californian FB"/>
        </w:rPr>
        <w:t>Linux Terminal</w:t>
      </w:r>
      <w:r w:rsidR="009D2B72" w:rsidRPr="000B7446">
        <w:rPr>
          <w:rFonts w:ascii="Californian FB" w:hAnsi="Californian FB"/>
        </w:rPr>
        <w:t xml:space="preserve"> – Command execution</w:t>
      </w:r>
    </w:p>
    <w:p w:rsidR="009D2B72" w:rsidRPr="000B7446" w:rsidRDefault="000B7446" w:rsidP="000B7446">
      <w:pPr>
        <w:jc w:val="center"/>
        <w:rPr>
          <w:rFonts w:ascii="Californian FB" w:hAnsi="Californian FB"/>
        </w:rPr>
      </w:pPr>
      <w:r>
        <w:rPr>
          <w:rFonts w:ascii="Californian FB" w:hAnsi="Californian FB"/>
        </w:rPr>
        <w:t>Screenshots</w:t>
      </w:r>
      <w:r w:rsidR="009D2B72" w:rsidRPr="000B7446">
        <w:rPr>
          <w:rFonts w:ascii="Californian FB" w:hAnsi="Californian FB"/>
        </w:rPr>
        <w:t xml:space="preserve"> – Visual evidence of findings</w:t>
      </w:r>
    </w:p>
    <w:p w:rsidR="009D2B72" w:rsidRDefault="009D2B72" w:rsidP="000B7446">
      <w:pPr>
        <w:jc w:val="center"/>
      </w:pPr>
    </w:p>
    <w:p w:rsidR="009D2B72" w:rsidRPr="000B7446" w:rsidRDefault="009D2B72" w:rsidP="000B7446">
      <w:pPr>
        <w:jc w:val="center"/>
        <w:rPr>
          <w:b/>
        </w:rPr>
      </w:pPr>
      <w:r w:rsidRPr="000B7446">
        <w:rPr>
          <w:b/>
        </w:rPr>
        <w:t>Methodology</w:t>
      </w:r>
    </w:p>
    <w:p w:rsidR="009D2B72" w:rsidRDefault="009D2B72" w:rsidP="000B7446">
      <w:pPr>
        <w:jc w:val="center"/>
      </w:pPr>
    </w:p>
    <w:p w:rsidR="009D2B72" w:rsidRPr="000B7446" w:rsidRDefault="009D2B72" w:rsidP="000B7446">
      <w:pPr>
        <w:jc w:val="center"/>
        <w:rPr>
          <w:rFonts w:ascii="Californian FB" w:hAnsi="Californian FB"/>
        </w:rPr>
      </w:pPr>
      <w:r w:rsidRPr="000B7446">
        <w:rPr>
          <w:rFonts w:ascii="Californian FB" w:hAnsi="Californian FB"/>
        </w:rPr>
        <w:t xml:space="preserve">Conducted an </w:t>
      </w:r>
      <w:proofErr w:type="spellStart"/>
      <w:r w:rsidRPr="000B7446">
        <w:rPr>
          <w:rFonts w:ascii="Californian FB" w:hAnsi="Californian FB"/>
        </w:rPr>
        <w:t>Nmap</w:t>
      </w:r>
      <w:proofErr w:type="spellEnd"/>
      <w:r w:rsidRPr="000B7446">
        <w:rPr>
          <w:rFonts w:ascii="Californian FB" w:hAnsi="Californian FB"/>
        </w:rPr>
        <w:t xml:space="preserve"> scan targeting port 23.</w:t>
      </w:r>
    </w:p>
    <w:p w:rsidR="009D2B72" w:rsidRPr="000B7446" w:rsidRDefault="009D2B72" w:rsidP="000B7446">
      <w:pPr>
        <w:jc w:val="center"/>
        <w:rPr>
          <w:rFonts w:ascii="Californian FB" w:hAnsi="Californian FB"/>
        </w:rPr>
      </w:pPr>
      <w:r w:rsidRPr="000B7446">
        <w:rPr>
          <w:rFonts w:ascii="Californian FB" w:hAnsi="Californian FB"/>
        </w:rPr>
        <w:t>Connected to the Telnet service to capture banners.</w:t>
      </w:r>
    </w:p>
    <w:p w:rsidR="009D2B72" w:rsidRPr="000B7446" w:rsidRDefault="009D2B72" w:rsidP="000B7446">
      <w:pPr>
        <w:jc w:val="center"/>
        <w:rPr>
          <w:rFonts w:ascii="Californian FB" w:hAnsi="Californian FB"/>
        </w:rPr>
      </w:pPr>
      <w:r w:rsidRPr="000B7446">
        <w:rPr>
          <w:rFonts w:ascii="Californian FB" w:hAnsi="Californian FB"/>
        </w:rPr>
        <w:t>Collected screenshots of key outputs.</w:t>
      </w:r>
    </w:p>
    <w:p w:rsidR="009D2B72" w:rsidRPr="000B7446" w:rsidRDefault="009D2B72" w:rsidP="000B7446">
      <w:pPr>
        <w:jc w:val="center"/>
        <w:rPr>
          <w:rFonts w:ascii="Californian FB" w:hAnsi="Californian FB"/>
        </w:rPr>
      </w:pPr>
      <w:r w:rsidRPr="000B7446">
        <w:rPr>
          <w:rFonts w:ascii="Californian FB" w:hAnsi="Californian FB"/>
        </w:rPr>
        <w:t>Analyzed security implications of Telnet being enabled.</w:t>
      </w:r>
    </w:p>
    <w:p w:rsidR="009D2B72" w:rsidRDefault="009D2B72" w:rsidP="000B7446">
      <w:pPr>
        <w:jc w:val="center"/>
      </w:pPr>
    </w:p>
    <w:p w:rsidR="009D2B72" w:rsidRPr="000B7446" w:rsidRDefault="009D2B72" w:rsidP="000B7446">
      <w:pPr>
        <w:jc w:val="center"/>
        <w:rPr>
          <w:rFonts w:ascii="Baskerville Old Face" w:hAnsi="Baskerville Old Face"/>
          <w:b/>
        </w:rPr>
      </w:pPr>
      <w:r w:rsidRPr="000B7446">
        <w:rPr>
          <w:rFonts w:ascii="Baskerville Old Face" w:hAnsi="Baskerville Old Face"/>
          <w:b/>
        </w:rPr>
        <w:t>Enumeration Results</w:t>
      </w:r>
    </w:p>
    <w:p w:rsidR="009D2B72" w:rsidRDefault="009D2B72" w:rsidP="000B7446">
      <w:pPr>
        <w:jc w:val="center"/>
      </w:pPr>
    </w:p>
    <w:p w:rsidR="009D2B72" w:rsidRPr="000B7446" w:rsidRDefault="009D2B72" w:rsidP="000B7446">
      <w:pPr>
        <w:jc w:val="center"/>
        <w:rPr>
          <w:rFonts w:ascii="Baskerville Old Face" w:hAnsi="Baskerville Old Face"/>
          <w:b/>
        </w:rPr>
      </w:pPr>
      <w:proofErr w:type="spellStart"/>
      <w:r w:rsidRPr="000B7446">
        <w:rPr>
          <w:rFonts w:ascii="Baskerville Old Face" w:hAnsi="Baskerville Old Face"/>
          <w:b/>
        </w:rPr>
        <w:t>Nmap</w:t>
      </w:r>
      <w:proofErr w:type="spellEnd"/>
      <w:r w:rsidRPr="000B7446">
        <w:rPr>
          <w:rFonts w:ascii="Baskerville Old Face" w:hAnsi="Baskerville Old Face"/>
          <w:b/>
        </w:rPr>
        <w:t xml:space="preserve"> Scan</w:t>
      </w:r>
    </w:p>
    <w:p w:rsidR="009D2B72" w:rsidRDefault="009D2B72" w:rsidP="000B7446">
      <w:pPr>
        <w:jc w:val="center"/>
      </w:pPr>
    </w:p>
    <w:p w:rsidR="009D2B72" w:rsidRDefault="00882BAD" w:rsidP="000B7446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31349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from 2025-11-19 07-19-4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B72" w:rsidRDefault="009D2B72" w:rsidP="000B7446">
      <w:pPr>
        <w:jc w:val="center"/>
      </w:pPr>
      <w:r>
        <w:t>This scan identified port 23/</w:t>
      </w:r>
      <w:proofErr w:type="spellStart"/>
      <w:r>
        <w:t>tcp</w:t>
      </w:r>
      <w:proofErr w:type="spellEnd"/>
      <w:r>
        <w:t xml:space="preserve"> as **open**, showing that the Telnet service is active.</w:t>
      </w:r>
    </w:p>
    <w:p w:rsidR="009D2B72" w:rsidRDefault="009D2B72" w:rsidP="000B7446">
      <w:pPr>
        <w:jc w:val="center"/>
      </w:pPr>
    </w:p>
    <w:p w:rsidR="009D2B72" w:rsidRPr="00882BAD" w:rsidRDefault="009D2B72" w:rsidP="000B7446">
      <w:pPr>
        <w:jc w:val="center"/>
        <w:rPr>
          <w:rFonts w:ascii="Baskerville Old Face" w:hAnsi="Baskerville Old Face"/>
          <w:b/>
        </w:rPr>
      </w:pPr>
      <w:r w:rsidRPr="00882BAD">
        <w:rPr>
          <w:rFonts w:ascii="Baskerville Old Face" w:hAnsi="Baskerville Old Face"/>
          <w:b/>
        </w:rPr>
        <w:t>Telnet Banner</w:t>
      </w:r>
    </w:p>
    <w:p w:rsidR="009D2B72" w:rsidRPr="009D2B72" w:rsidRDefault="00882BAD" w:rsidP="000B7446">
      <w:pPr>
        <w:jc w:val="center"/>
        <w:rPr>
          <w:rFonts w:ascii="Californian FB" w:hAnsi="Californian FB"/>
        </w:rPr>
      </w:pPr>
      <w:r>
        <w:rPr>
          <w:rFonts w:ascii="Californian FB" w:hAnsi="Californian FB"/>
          <w:noProof/>
        </w:rPr>
        <w:drawing>
          <wp:inline distT="0" distB="0" distL="0" distR="0">
            <wp:extent cx="5943600" cy="31349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from 2025-11-19 07-11-1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B72" w:rsidRDefault="009D2B72" w:rsidP="000B7446">
      <w:pPr>
        <w:jc w:val="center"/>
      </w:pPr>
      <w:r w:rsidRPr="009D2B72">
        <w:rPr>
          <w:rFonts w:ascii="Californian FB" w:hAnsi="Californian FB"/>
        </w:rPr>
        <w:t>Upon connecting to the Telnet port, the service banner was captured for analysis</w:t>
      </w:r>
      <w:r>
        <w:t>.</w:t>
      </w:r>
      <w:bookmarkStart w:id="0" w:name="_GoBack"/>
      <w:bookmarkEnd w:id="0"/>
    </w:p>
    <w:p w:rsidR="009D2B72" w:rsidRDefault="009D2B72" w:rsidP="000B7446">
      <w:pPr>
        <w:jc w:val="center"/>
      </w:pPr>
    </w:p>
    <w:p w:rsidR="009D2B72" w:rsidRDefault="009D2B72" w:rsidP="000B7446">
      <w:pPr>
        <w:jc w:val="center"/>
      </w:pPr>
      <w:r w:rsidRPr="009D2B72">
        <w:rPr>
          <w:rFonts w:ascii="Baskerville Old Face" w:hAnsi="Baskerville Old Face"/>
          <w:b/>
        </w:rPr>
        <w:t>Analysis</w:t>
      </w:r>
    </w:p>
    <w:p w:rsidR="009D2B72" w:rsidRDefault="009D2B72" w:rsidP="000B7446">
      <w:pPr>
        <w:jc w:val="center"/>
      </w:pPr>
    </w:p>
    <w:p w:rsidR="009D2B72" w:rsidRPr="009D2B72" w:rsidRDefault="009D2B72" w:rsidP="000B7446">
      <w:pPr>
        <w:jc w:val="center"/>
        <w:rPr>
          <w:rFonts w:ascii="Californian FB" w:hAnsi="Californian FB"/>
        </w:rPr>
      </w:pPr>
      <w:r>
        <w:rPr>
          <w:rFonts w:ascii="Californian FB" w:hAnsi="Californian FB"/>
        </w:rPr>
        <w:t>Telnet communicates in plaintext</w:t>
      </w:r>
      <w:r w:rsidRPr="009D2B72">
        <w:rPr>
          <w:rFonts w:ascii="Californian FB" w:hAnsi="Californian FB"/>
        </w:rPr>
        <w:t>, exposing usernames and passwords if intercepted.</w:t>
      </w:r>
    </w:p>
    <w:p w:rsidR="009D2B72" w:rsidRPr="009D2B72" w:rsidRDefault="009D2B72" w:rsidP="000B7446">
      <w:pPr>
        <w:jc w:val="center"/>
        <w:rPr>
          <w:rFonts w:ascii="Californian FB" w:hAnsi="Californian FB"/>
        </w:rPr>
      </w:pPr>
      <w:r w:rsidRPr="009D2B72">
        <w:rPr>
          <w:rFonts w:ascii="Californian FB" w:hAnsi="Californian FB"/>
        </w:rPr>
        <w:t>The service provides minimal authentication protection.</w:t>
      </w:r>
    </w:p>
    <w:p w:rsidR="009D2B72" w:rsidRPr="009D2B72" w:rsidRDefault="009D2B72" w:rsidP="000B7446">
      <w:pPr>
        <w:jc w:val="center"/>
        <w:rPr>
          <w:rFonts w:ascii="Californian FB" w:hAnsi="Californian FB"/>
        </w:rPr>
      </w:pPr>
      <w:r w:rsidRPr="009D2B72">
        <w:rPr>
          <w:rFonts w:ascii="Californian FB" w:hAnsi="Californian FB"/>
        </w:rPr>
        <w:t>The presence of Telnet indicates outdated or misconfigured systems.</w:t>
      </w:r>
    </w:p>
    <w:p w:rsidR="009D2B72" w:rsidRPr="009D2B72" w:rsidRDefault="009D2B72" w:rsidP="000B7446">
      <w:pPr>
        <w:jc w:val="center"/>
        <w:rPr>
          <w:b/>
        </w:rPr>
      </w:pPr>
      <w:r w:rsidRPr="009D2B72">
        <w:rPr>
          <w:rFonts w:ascii="Baskerville Old Face" w:hAnsi="Baskerville Old Face"/>
          <w:b/>
        </w:rPr>
        <w:t>Recommendations</w:t>
      </w:r>
    </w:p>
    <w:p w:rsidR="009D2B72" w:rsidRDefault="009D2B72" w:rsidP="000B7446">
      <w:pPr>
        <w:jc w:val="center"/>
      </w:pPr>
    </w:p>
    <w:p w:rsidR="009D2B72" w:rsidRPr="009D2B72" w:rsidRDefault="009D2B72" w:rsidP="000B7446">
      <w:pPr>
        <w:jc w:val="center"/>
        <w:rPr>
          <w:rFonts w:ascii="Californian FB" w:hAnsi="Californian FB"/>
        </w:rPr>
      </w:pPr>
      <w:r>
        <w:rPr>
          <w:rFonts w:ascii="Californian FB" w:hAnsi="Californian FB"/>
        </w:rPr>
        <w:t>Disable Telnet and replace with SSH (port 22)</w:t>
      </w:r>
      <w:r w:rsidRPr="009D2B72">
        <w:rPr>
          <w:rFonts w:ascii="Californian FB" w:hAnsi="Californian FB"/>
        </w:rPr>
        <w:t xml:space="preserve"> for encrypted communication.</w:t>
      </w:r>
    </w:p>
    <w:p w:rsidR="009D2B72" w:rsidRPr="009D2B72" w:rsidRDefault="009D2B72" w:rsidP="000B7446">
      <w:pPr>
        <w:jc w:val="center"/>
        <w:rPr>
          <w:rFonts w:ascii="Californian FB" w:hAnsi="Californian FB"/>
        </w:rPr>
      </w:pPr>
      <w:r w:rsidRPr="009D2B72">
        <w:rPr>
          <w:rFonts w:ascii="Californian FB" w:hAnsi="Californian FB"/>
        </w:rPr>
        <w:t>Implement strong authentication policies.</w:t>
      </w:r>
    </w:p>
    <w:p w:rsidR="009D2B72" w:rsidRPr="009D2B72" w:rsidRDefault="009D2B72" w:rsidP="000B7446">
      <w:pPr>
        <w:jc w:val="center"/>
        <w:rPr>
          <w:rFonts w:ascii="Californian FB" w:hAnsi="Californian FB"/>
        </w:rPr>
      </w:pPr>
      <w:r w:rsidRPr="009D2B72">
        <w:rPr>
          <w:rFonts w:ascii="Californian FB" w:hAnsi="Californian FB"/>
        </w:rPr>
        <w:t>Monitor network logs for suspicious login attempts.</w:t>
      </w:r>
    </w:p>
    <w:p w:rsidR="009D2B72" w:rsidRPr="009D2B72" w:rsidRDefault="009D2B72" w:rsidP="000B7446">
      <w:pPr>
        <w:jc w:val="center"/>
        <w:rPr>
          <w:rFonts w:ascii="Californian FB" w:hAnsi="Californian FB"/>
        </w:rPr>
      </w:pPr>
      <w:r w:rsidRPr="009D2B72">
        <w:rPr>
          <w:rFonts w:ascii="Californian FB" w:hAnsi="Californian FB"/>
        </w:rPr>
        <w:t>Apply network segmentation to isolate legacy services.</w:t>
      </w:r>
    </w:p>
    <w:p w:rsidR="009D2B72" w:rsidRDefault="009D2B72" w:rsidP="000B7446">
      <w:pPr>
        <w:jc w:val="center"/>
      </w:pPr>
    </w:p>
    <w:p w:rsidR="009D2B72" w:rsidRDefault="009D2B72" w:rsidP="000B7446">
      <w:pPr>
        <w:jc w:val="center"/>
      </w:pPr>
      <w:r w:rsidRPr="009D2B72">
        <w:rPr>
          <w:rFonts w:ascii="Baskerville Old Face" w:hAnsi="Baskerville Old Face"/>
          <w:b/>
        </w:rPr>
        <w:t>Conclusion</w:t>
      </w:r>
    </w:p>
    <w:p w:rsidR="009D2B72" w:rsidRDefault="009D2B72" w:rsidP="000B7446">
      <w:pPr>
        <w:jc w:val="center"/>
      </w:pPr>
    </w:p>
    <w:p w:rsidR="009D2B72" w:rsidRPr="009D2B72" w:rsidRDefault="009D2B72" w:rsidP="000B7446">
      <w:pPr>
        <w:jc w:val="center"/>
        <w:rPr>
          <w:rFonts w:ascii="Californian FB" w:hAnsi="Californian FB"/>
        </w:rPr>
      </w:pPr>
      <w:r w:rsidRPr="009D2B72">
        <w:rPr>
          <w:rFonts w:ascii="Californian FB" w:hAnsi="Californian FB"/>
        </w:rPr>
        <w:t>This exercise demonstrates that Telnet poses significant security risks due to its unencrypted nature and outdated protocols. Enumerating port 23 provides valuable experience in identifying insecure services during penetration testing.</w:t>
      </w:r>
    </w:p>
    <w:p w:rsidR="009D2B72" w:rsidRDefault="009D2B72" w:rsidP="000B7446">
      <w:pPr>
        <w:jc w:val="center"/>
      </w:pPr>
    </w:p>
    <w:p w:rsidR="009D2B72" w:rsidRDefault="009D2B72" w:rsidP="000B7446">
      <w:pPr>
        <w:jc w:val="center"/>
      </w:pPr>
    </w:p>
    <w:p w:rsidR="009D2B72" w:rsidRDefault="009D2B72" w:rsidP="000B7446">
      <w:pPr>
        <w:jc w:val="center"/>
      </w:pPr>
      <w:r w:rsidRPr="009D2B72">
        <w:rPr>
          <w:rFonts w:ascii="Baskerville Old Face" w:hAnsi="Baskerville Old Face" w:cstheme="majorHAnsi"/>
          <w:b/>
          <w:sz w:val="24"/>
          <w:szCs w:val="24"/>
        </w:rPr>
        <w:t>Appendix</w:t>
      </w:r>
    </w:p>
    <w:p w:rsidR="009D2B72" w:rsidRDefault="009D2B72" w:rsidP="000B7446">
      <w:pPr>
        <w:jc w:val="center"/>
      </w:pPr>
    </w:p>
    <w:p w:rsidR="009D2B72" w:rsidRPr="009D2B72" w:rsidRDefault="009D2B72" w:rsidP="000B7446">
      <w:pPr>
        <w:jc w:val="center"/>
        <w:rPr>
          <w:rFonts w:ascii="Californian FB" w:hAnsi="Californian FB"/>
        </w:rPr>
      </w:pPr>
      <w:r w:rsidRPr="009D2B72">
        <w:rPr>
          <w:rFonts w:ascii="Californian FB" w:hAnsi="Californian FB"/>
        </w:rPr>
        <w:t>Include raw command outputs here when needed.</w:t>
      </w:r>
    </w:p>
    <w:p w:rsidR="009D2B72" w:rsidRDefault="009D2B72" w:rsidP="000B7446">
      <w:pPr>
        <w:jc w:val="center"/>
      </w:pPr>
    </w:p>
    <w:p w:rsidR="009D2B72" w:rsidRPr="009D2B72" w:rsidRDefault="009D2B72" w:rsidP="000B7446">
      <w:pPr>
        <w:jc w:val="center"/>
        <w:rPr>
          <w:rFonts w:ascii="Californian FB" w:hAnsi="Californian FB"/>
        </w:rPr>
      </w:pPr>
      <w:proofErr w:type="spellStart"/>
      <w:proofErr w:type="gramStart"/>
      <w:r w:rsidRPr="009D2B72">
        <w:rPr>
          <w:rFonts w:ascii="Californian FB" w:hAnsi="Californian FB"/>
        </w:rPr>
        <w:t>nmap</w:t>
      </w:r>
      <w:proofErr w:type="spellEnd"/>
      <w:proofErr w:type="gramEnd"/>
      <w:r w:rsidRPr="009D2B72">
        <w:rPr>
          <w:rFonts w:ascii="Californian FB" w:hAnsi="Californian FB"/>
        </w:rPr>
        <w:t xml:space="preserve"> -</w:t>
      </w:r>
      <w:proofErr w:type="spellStart"/>
      <w:r w:rsidRPr="009D2B72">
        <w:rPr>
          <w:rFonts w:ascii="Californian FB" w:hAnsi="Californian FB"/>
        </w:rPr>
        <w:t>sV</w:t>
      </w:r>
      <w:proofErr w:type="spellEnd"/>
      <w:r w:rsidRPr="009D2B72">
        <w:rPr>
          <w:rFonts w:ascii="Californian FB" w:hAnsi="Californian FB"/>
        </w:rPr>
        <w:t xml:space="preserve"> -p23 10.129.158.87</w:t>
      </w:r>
    </w:p>
    <w:p w:rsidR="009D2B72" w:rsidRPr="009D2B72" w:rsidRDefault="009D2B72" w:rsidP="000B7446">
      <w:pPr>
        <w:jc w:val="center"/>
        <w:rPr>
          <w:rFonts w:ascii="Californian FB" w:hAnsi="Californian FB"/>
        </w:rPr>
      </w:pPr>
      <w:proofErr w:type="gramStart"/>
      <w:r w:rsidRPr="009D2B72">
        <w:rPr>
          <w:rFonts w:ascii="Californian FB" w:hAnsi="Californian FB"/>
        </w:rPr>
        <w:t>telnet</w:t>
      </w:r>
      <w:proofErr w:type="gramEnd"/>
      <w:r w:rsidRPr="009D2B72">
        <w:rPr>
          <w:rFonts w:ascii="Californian FB" w:hAnsi="Californian FB"/>
        </w:rPr>
        <w:t xml:space="preserve"> 10.129.158.87 23</w:t>
      </w:r>
    </w:p>
    <w:p w:rsidR="0072337F" w:rsidRDefault="0072337F" w:rsidP="000B7446">
      <w:pPr>
        <w:jc w:val="center"/>
      </w:pPr>
    </w:p>
    <w:sectPr w:rsidR="007233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B72"/>
    <w:rsid w:val="000B7446"/>
    <w:rsid w:val="0072337F"/>
    <w:rsid w:val="00882BAD"/>
    <w:rsid w:val="009D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9657B5-561F-4E2C-9726-039CD15A3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4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4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HACKORAMA</dc:creator>
  <cp:keywords/>
  <dc:description/>
  <cp:lastModifiedBy>HACKORAMA</cp:lastModifiedBy>
  <cp:revision>2</cp:revision>
  <dcterms:created xsi:type="dcterms:W3CDTF">2025-11-19T15:36:00Z</dcterms:created>
  <dcterms:modified xsi:type="dcterms:W3CDTF">2025-11-20T16:20:00Z</dcterms:modified>
</cp:coreProperties>
</file>