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PermaTrack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Issue Analysis &amp; Technical Recommendations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Reported: 14 May 2026  |  Prepared by: Claude (AI Analysis)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Issue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60"/>
        <w:gridCol w:w="1500"/>
        <w:gridCol w:w="25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Type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 – Upload Tagihan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Lampiran field mandatory (should be optional)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– remove required validator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 – Email Supplier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error: PROCUREMENT_FROM_EMAIL not set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– set env variable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GIS Map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 changes lost after Muat Daftar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Backend/Frontend – fix save &amp; persistence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Cash Operation – Realisasi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Approve/Tolak buttons missing for approver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– fix conditional button render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Issue #1 — Finance: Lampiran Field is 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Issue ID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 – Upload Tagihan Supplier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Login As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 User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May 2026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 Problem Description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an order passes the full approval chain (Ops Manager → PM Senior → GM), it lands in the Finance inbox for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"Upload tagihan supplier"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form. Currently, the file upload field under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"Lampiran"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marked as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mandatory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blocking submission even when no invoice file is available yet.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✅  Expected Behaviour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"Lampiran" (PDF/ZIP) upload field should be OPTIONAL.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user can skip file upload and still proceed to the next step.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Payment method selection remains mandatory before proceeding.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🛠  Root Cause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form validation schema marks the attachment field as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required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Both the frontend validator and potentially the backend DTO need to be updated.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 Technical Fix Recommendations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Heading3"/>
            </w:pPr>
            <w:r>
              <w:t xml:space="preserve">Frontend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Locate the form definition for "Upload tagihan supplier" and find the Lampiran/attachment field.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Remove the `required: true` / `Validators.required` rule from that field.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Ensure the Submit/Simpan button remains disabled until the payment method is selected (keep that validation).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(React/React Hook Form):  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BEFORE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lampiran: z.string().min(1, "File wajib diupload"),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AFTER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lampiran: z.string().optional(),</w:t>
            </w:r>
          </w:p>
          <w:p>
            <w:pPr>
              <w:spacing w:after="60"/>
            </w:pPr>
          </w:p>
          <w:p>
            <w:pPr>
              <w:pStyle w:val="Heading3"/>
            </w:pPr>
            <w:r>
              <w:t xml:space="preserve">Backend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the API endpoint that receives the form submission, remove the `@IsNotEmpty()` / `@IsDefined()` decorator (or equivalent) from the attachment field in the DTO.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Ensure the downstream logic (e.g., generating the invoice record) gracefully handles a null/empty attachment.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BEFORE (NestJS DTO example)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@IsNotEmpty()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lampiran: string;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AFTER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@IsOptional()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lampiran?: string;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Issue #2 — Finance: 500 Error on 'Kirim Email ke Supplier'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Issue ID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 – Supplier Invoice Email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Login As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 User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May 2026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 Problem Description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saving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"Upload tagihan supplier"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form, clicking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"Kirim email ke supplier"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results in an HTTP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500 Internal Server 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🚨  Error Message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statusCode: 500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error: "Internal Server Error"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message: "Konfigurasi PROCUREMENT_FROM_EMAIL belum diset"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timestamp: "2026-05-08T03:22:00.886Z"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path: "/api/supplier-invoices/{id}/send"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🛠  Root Cause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environment variable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PROCUREMENT_FROM_EMAIL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not set in the server environment. The email service reads this variable as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"From"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address for outgoing procurement emails and explicitly throws when it is missing.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 Technical Fix Recommendations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Heading3"/>
            </w:pPr>
            <w:r>
              <w:t xml:space="preserve">Immediate Fix — Set the Environment Variable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the missing variable to your environment configuration: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PROCUREMENT_FROM_EMAIL=procurement@yourdomain.com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Location depends on your deployment: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• .env file (local/staging)  →  add the line above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• Docker / docker-compose     →  add under 'environment:'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• Kubernetes                  →  add to the ConfigMap or Secret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• Railway / Render / Heroku   →  add via the dashboard Environment Variables</w:t>
            </w:r>
          </w:p>
          <w:p>
            <w:pPr>
              <w:spacing w:after="60"/>
            </w:pPr>
          </w:p>
          <w:p>
            <w:pPr>
              <w:pStyle w:val="Heading3"/>
            </w:pPr>
            <w:r>
              <w:t xml:space="preserve">Additional Recommendations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a startup check that validates all required email config variables are present before the app boots — this converts a runtime error into a clear startup failure.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a validation step in CI/CD pipelines to ensure all required env vars are defined before deployment.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Consider adding a fallback or admin notification if the email send fails, so Finance staff see a meaningful error instead of a generic 500.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NestJS startup validation example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(!process.env.PROCUREMENT_FROM_EMAIL) {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throw new Error('PROCUREMENT_FROM_EMAIL env var is required');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Issue #3 — GIS Map: Design Changes Not Persisted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Issue ID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GIS Map – Edit Mode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Login As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User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May 2026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 Problem Description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a user edits a target area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 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follows the flow: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Simpan (Edit Mode) → Saved Design (tab) → Input Project ID → Muat Daftar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…the design changes are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not persisted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No success popup appears, and reopening the design shows the old state.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✅  Expected vs Actual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400"/>
            </w:tblGrid>
            <w:tr>
              <w:tc>
                <w:tcPr>
                  <w:tcW w:type="dxa" w:w="44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2E8B5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Expected</w:t>
                  </w:r>
                </w:p>
              </w:tc>
              <w:tc>
                <w:tcPr>
                  <w:tcW w:type="dxa" w:w="44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Actual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2EFD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/>
                    <w:ind w:left="3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Design saved to database</w:t>
                  </w:r>
                </w:p>
                <w:p>
                  <w:pPr>
                    <w:spacing w:after="60"/>
                    <w:ind w:left="3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Success popup shown (top-right)</w:t>
                  </w:r>
                </w:p>
                <w:p>
                  <w:pPr>
                    <w:spacing w:after="60"/>
                    <w:ind w:left="3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Design reloads with all changes intact</w:t>
                  </w:r>
                </w:p>
              </w:tc>
              <w:tc>
                <w:tcPr>
                  <w:tcW w:type="dxa" w:w="44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CE4D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pPr>
                    <w:spacing w:after="60"/>
                    <w:ind w:left="3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Changes discarded after Muat Daftar</w:t>
                  </w:r>
                </w:p>
                <w:p>
                  <w:pPr>
                    <w:spacing w:after="60"/>
                    <w:ind w:left="3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No popup notification</w:t>
                  </w:r>
                </w:p>
                <w:p>
                  <w:pPr>
                    <w:spacing w:after="60"/>
                    <w:ind w:left="3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Reopened design shows old/original state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🛠  Root Cause (Likely Candidates)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save API call may be fire-and-forget (not awaited) — Muat Daftar triggers before the write completes, potentially overwriting with stale data.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Race condition: the load (Muat Daftar) fetches data before the save commits to the database.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save endpoint may return 200 OK without actually writing (silent failure — e.g., wrong payload mapping or missing transaction commit).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popup notification callback is not wired to the save response — it may be tied to a missing success event.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Project ID may not be associated with the design correctly, causing the load to return a different/empty record.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 Technical Fix Recommendations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Heading3"/>
            </w:pPr>
            <w:r>
              <w:t xml:space="preserve">1. Await the save before triggering Muat Daftar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Ensure the save call is awaited/chained before the load: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Pseudocode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await saveDesign(projectId, designData);  // wait for DB write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await loadDesignList(projectId);          // then load</w:t>
            </w:r>
          </w:p>
          <w:p>
            <w:pPr>
              <w:spacing w:after="60"/>
            </w:pPr>
          </w:p>
          <w:p>
            <w:pPr>
              <w:pStyle w:val="Heading3"/>
            </w:pPr>
            <w:r>
              <w:t xml:space="preserve">2. Verify the save API response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Log the full request body sent to the save endpoint and confirm the response contains the persisted record ID.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Check the backend controller — ensure it calls `.save()` or `.commit()` on the ORM/DB transaction.</w:t>
            </w:r>
          </w:p>
          <w:p>
            <w:pPr>
              <w:spacing w:after="60"/>
            </w:pPr>
          </w:p>
          <w:p>
            <w:pPr>
              <w:pStyle w:val="Heading3"/>
            </w:pPr>
            <w:r>
              <w:t xml:space="preserve">3. Wire the success popup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Show the popup on the `.then()` / `onSuccess` callback of the save API call: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saveDesign(data)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.then(() =&gt; showNotification('Design berhasil disimpan'))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.catch((err) =&gt; showNotification('Gagal menyimpan: ' + err.message, 'error'));</w:t>
            </w:r>
          </w:p>
          <w:p>
            <w:pPr>
              <w:spacing w:after="60"/>
            </w:pPr>
          </w:p>
          <w:p>
            <w:pPr>
              <w:pStyle w:val="Heading3"/>
            </w:pPr>
            <w:r>
              <w:t xml:space="preserve">4. Verify Project ID linkage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Confirm the Project ID entered is correctly associated with the design record in the database before saving.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server-side logging to trace the save request → DB write → Muat Daftar read path.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Issue #4 — Cash Operation: Missing Approve/Tolak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Issue ID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 Operation – Realisasi (Stage 2)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Login As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 Senior / Approver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May 2026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 Problem Description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Cash Operation → Realisasi (Stage 2)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approval flow, the approval chain routing is correct (status correctly shows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"Menunggu approval PM Senior"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but the approving user sees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 action buttons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neither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"Approve"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nor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"Tolak"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Additionally, when the Finance role reaches their approval stage, there is no field to input a bank account number (rekening), which is required in the settlement summary.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🛠  Root Cause (Likely Candidates)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conditional rendering for the Approve/Tolak buttons checks the wrong field — e.g., comparing user ID instead of role, or checking `approvalStatus` from a stale/wrong object reference.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current approver context ("whose turn is it?") is not being passed correctly from the backend to the approval detail view component.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button visibility condition may have a logic inversion bug (e.g., `!isCurrentApprover` instead of `isCurrentApprover`).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Finance approval stage form is missing the bank account input field entirely — it was not included in the original implementation.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 Technical Fix Recommendations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Heading3"/>
            </w:pPr>
            <w:r>
              <w:t xml:space="preserve">1. Fix the Approve/Tolak button visibility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Review the condition that controls whether the action buttons render. It should check whether the currently logged-in user is the designated approver for the current stage: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Frontend pseudocode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const isCurrentApprover =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currentUser.role === currentApprovalStage.requiredRole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&amp;&amp; approvalRecord.status === 'PENDING';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{isCurrentApprover &amp;&amp; (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&lt;Button onClick={handleApprove}&gt;Approve&lt;/Button&gt;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&lt;Button onClick={handleTolak}&gt;Tolak&lt;/Button&gt;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)}</w:t>
            </w:r>
          </w:p>
          <w:p>
            <w:pPr>
              <w:spacing w:after="60"/>
            </w:pPr>
          </w:p>
          <w:p>
            <w:pPr>
              <w:pStyle w:val="Heading3"/>
            </w:pPr>
            <w:r>
              <w:t xml:space="preserve">2. Add mandatory rejection reason on Tolak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"Tolak" is clicked, show a modal/dialog requiring the user to enter an alasan penolakan (rejection reason) before the action can be submitted.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rejection reason should be stored on the approval record and visible to the submitter.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On Tolak confirm, validate: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(!rejectionReason || rejectionReason.trim() === '') {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showError('Alasan penolakan wajib diisi');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return;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after="60"/>
            </w:pPr>
          </w:p>
          <w:p>
            <w:pPr>
              <w:pStyle w:val="Heading3"/>
            </w:pPr>
            <w:r>
              <w:t xml:space="preserve">3. Add bank account (rekening) field for Finance approval stage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the Finance approval form, add a mandatory input for the supplier/recipient bank account number.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value must be saved to the approval record and surfaced in the Settlement Summary report.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Validate it is numeric and non-empty before allowing approval submission.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DTO example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@IsNotEmpty({ message: 'Nomor rekening wajib diisi' })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@Matches(/^[0-9]+$/, { message: 'Hanya angka yang diperbolehkan' })</w:t>
            </w:r>
          </w:p>
          <w:p>
            <w:pPr>
              <w:shd w:fill="F8F8F8" w:val="clear"/>
              <w:spacing w:after="60" w:before="60"/>
              <w:ind w:left="3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nomorRekening: string;</w:t>
            </w:r>
          </w:p>
          <w:p>
            <w:pPr>
              <w:spacing w:after="60"/>
            </w:pPr>
          </w:p>
          <w:p>
            <w:pPr>
              <w:pStyle w:val="Heading3"/>
            </w:pPr>
            <w:r>
              <w:t xml:space="preserve">4. Debug checklist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Console-log `currentUser.role` and `currentApprovalStage.requiredRole` on the approval detail page to verify they match.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Check whether the backend `/api/approvals/{id}` response includes a `currentApproverUserId` or `currentApproverRole` field.</w:t>
            </w:r>
          </w:p>
          <w:p>
            <w:pPr>
              <w:spacing w:after="60"/>
              <w:ind w:left="3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using Redux/Context, verify the approval record in the store is up-to-date after navigating to the detail view.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Recommended Fix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060"/>
        <w:gridCol w:w="2400"/>
        <w:gridCol w:w="21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#2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PROCUREMENT_FROM_EMAIL env var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DevOps / Backend Dev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1 hour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#4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Approve/Tolak buttons + rekening field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Dev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 – 1 day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#3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 GIS Map save/persistence + popup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Full-stack Dev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– 2 days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 mandatory validator on Lampiran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Dev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1 hour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Issue #2 is ranked P1 despite being a simple config fix because it completely blocks the Finance email workflow. Issue #1 is P4 (quick fix, medium severity).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PermaTrack — Issue Analysis Report</w:t>
    </w:r>
    <w:r>
      <w:rPr>
        <w:rFonts w:ascii="Arial" w:cs="Arial" w:eastAsia="Arial" w:hAnsi="Arial"/>
        <w:color w:val="595959"/>
        <w:sz w:val="18"/>
        <w:szCs w:val="18"/>
      </w:rPr>
      <w:t xml:space="preserve">	Date: 14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2026-05-14T07:17:29.998Z</dcterms:created>
  <dcterms:modified xsi:type="dcterms:W3CDTF">2026-05-14T07:17:29.999Z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