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Cheat Sheet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 reference: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 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 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reference: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http://rogerdudler.github.io/git-guide/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https://book.git-scm.com/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UNIX commands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ggg4fwz8o40" w:id="2"/>
      <w:bookmarkEnd w:id="2"/>
      <w:r w:rsidDel="00000000" w:rsidR="00000000" w:rsidRPr="00000000">
        <w:rPr>
          <w:rtl w:val="0"/>
        </w:rPr>
        <w:t xml:space="preserve">File commands</w:t>
      </w:r>
    </w:p>
    <w:tbl>
      <w:tblPr>
        <w:tblStyle w:val="Table1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all files in a directory (excluding hidden files)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directory to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up a directory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pwd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current directory path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mkdir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directory called </w:t>
            </w:r>
            <w:r w:rsidDel="00000000" w:rsidR="00000000" w:rsidRPr="00000000">
              <w:rPr>
                <w:i w:val="1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rm </w:t>
            </w:r>
            <w:r w:rsidDel="00000000" w:rsidR="00000000" w:rsidRPr="00000000">
              <w:rPr>
                <w:i w:val="1"/>
                <w:rtl w:val="0"/>
              </w:rPr>
              <w:t xml:space="preserve">file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file </w:t>
            </w:r>
            <w:r w:rsidDel="00000000" w:rsidR="00000000" w:rsidRPr="00000000">
              <w:rPr>
                <w:b w:val="1"/>
                <w:rtl w:val="0"/>
              </w:rPr>
              <w:t xml:space="preserve">(use with caution;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no undo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cp </w:t>
            </w:r>
            <w:r w:rsidDel="00000000" w:rsidR="00000000" w:rsidRPr="00000000">
              <w:rPr>
                <w:i w:val="1"/>
                <w:rtl w:val="0"/>
              </w:rPr>
              <w:t xml:space="preserve">file1 file2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cp -r </w:t>
            </w:r>
            <w:r w:rsidDel="00000000" w:rsidR="00000000" w:rsidRPr="00000000">
              <w:rPr>
                <w:i w:val="1"/>
                <w:rtl w:val="0"/>
              </w:rPr>
              <w:t xml:space="preserve">dir1 dir2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 </w:t>
            </w:r>
            <w:r w:rsidDel="00000000" w:rsidR="00000000" w:rsidRPr="00000000">
              <w:rPr>
                <w:i w:val="1"/>
                <w:rtl w:val="0"/>
              </w:rPr>
              <w:t xml:space="preserve">dir1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dir2</w:t>
            </w:r>
            <w:r w:rsidDel="00000000" w:rsidR="00000000" w:rsidRPr="00000000">
              <w:rPr>
                <w:rtl w:val="0"/>
              </w:rPr>
              <w:t xml:space="preserve">; create </w:t>
            </w:r>
            <w:r w:rsidDel="00000000" w:rsidR="00000000" w:rsidRPr="00000000">
              <w:rPr>
                <w:i w:val="1"/>
                <w:rtl w:val="0"/>
              </w:rPr>
              <w:t xml:space="preserve">dir2</w:t>
            </w:r>
            <w:r w:rsidDel="00000000" w:rsidR="00000000" w:rsidRPr="00000000">
              <w:rPr>
                <w:rtl w:val="0"/>
              </w:rPr>
              <w:t xml:space="preserve"> if it doesn't exist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mv </w:t>
            </w:r>
            <w:r w:rsidDel="00000000" w:rsidR="00000000" w:rsidRPr="00000000">
              <w:rPr>
                <w:i w:val="1"/>
                <w:rtl w:val="0"/>
              </w:rPr>
              <w:t xml:space="preserve">file1 file2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Rename or move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file2.</w:t>
            </w: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i w:val="1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  <w:t xml:space="preserve"> is an existing directory, moves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into directory </w:t>
            </w:r>
            <w:r w:rsidDel="00000000" w:rsidR="00000000" w:rsidRPr="00000000">
              <w:rPr>
                <w:i w:val="1"/>
                <w:rtl w:val="0"/>
              </w:rPr>
              <w:t xml:space="preserve">file2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content of a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 </w:t>
            </w:r>
            <w:r w:rsidDel="00000000" w:rsidR="00000000" w:rsidRPr="00000000">
              <w:rPr>
                <w:i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manual of the command you would like to know more of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sudo </w:t>
            </w:r>
            <w:r w:rsidDel="00000000" w:rsidR="00000000" w:rsidRPr="00000000">
              <w:rPr>
                <w:i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the command with permissions of another user (super user) </w:t>
            </w:r>
            <w:r w:rsidDel="00000000" w:rsidR="00000000" w:rsidRPr="00000000">
              <w:rPr>
                <w:b w:val="1"/>
                <w:rtl w:val="0"/>
              </w:rPr>
              <w:t xml:space="preserve">(use with caution)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</w:t>
            </w:r>
            <w:r w:rsidDel="00000000" w:rsidR="00000000" w:rsidRPr="00000000">
              <w:rPr>
                <w:i w:val="1"/>
                <w:rtl w:val="0"/>
              </w:rPr>
              <w:t xml:space="preserve">file </w:t>
            </w:r>
            <w:r w:rsidDel="00000000" w:rsidR="00000000" w:rsidRPr="00000000">
              <w:rPr>
                <w:rtl w:val="0"/>
              </w:rPr>
              <w:t xml:space="preserve">with vi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 . -name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 starting in this directory for a file named </w:t>
            </w:r>
            <w:r w:rsidDel="00000000" w:rsidR="00000000" w:rsidRPr="00000000">
              <w:rPr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ckngp8l0mnu" w:id="3"/>
      <w:bookmarkEnd w:id="3"/>
      <w:r w:rsidDel="00000000" w:rsidR="00000000" w:rsidRPr="00000000">
        <w:rPr>
          <w:rtl w:val="0"/>
        </w:rPr>
        <w:t xml:space="preserve">Shortcuts</w:t>
      </w:r>
    </w:p>
    <w:tbl>
      <w:tblPr>
        <w:tblStyle w:val="Table2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Halts the current command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Erases one word in the current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Erases entire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 cursor to beginning of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Move cursor to end of 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Autocomplete file/folder name (if exists)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GIT commands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clone username@host:/path/to/repository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local working copy from a remote server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add 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all changed files into the staging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commit -m “detailed changes”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 into your local repository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all committed files into master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pull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new changes in master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diff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Preview the changes you have made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git checkout --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</w:t>
            </w:r>
            <w:r w:rsidDel="00000000" w:rsidR="00000000" w:rsidRPr="00000000">
              <w:rPr>
                <w:i w:val="1"/>
                <w:rtl w:val="0"/>
              </w:rPr>
              <w:t xml:space="preserve">file1</w:t>
            </w:r>
            <w:r w:rsidDel="00000000" w:rsidR="00000000" w:rsidRPr="00000000">
              <w:rPr>
                <w:rtl w:val="0"/>
              </w:rPr>
              <w:t xml:space="preserve"> with version from local repository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files that have been modified and/or not committed yet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of commits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book.git-scm.com/" TargetMode="External"/><Relationship Id="rId10" Type="http://schemas.openxmlformats.org/officeDocument/2006/relationships/hyperlink" Target="http://rogerdudler.github.io/git-guide/" TargetMode="External"/><Relationship Id="rId12" Type="http://schemas.openxmlformats.org/officeDocument/2006/relationships/hyperlink" Target="http://www.w3schools.com/jquery" TargetMode="External"/><Relationship Id="rId9" Type="http://schemas.openxmlformats.org/officeDocument/2006/relationships/hyperlink" Target="http://www.w3schools.com/jquery" TargetMode="External"/><Relationship Id="rId5" Type="http://schemas.openxmlformats.org/officeDocument/2006/relationships/hyperlink" Target="http://www.w3schools.com/html" TargetMode="External"/><Relationship Id="rId6" Type="http://schemas.openxmlformats.org/officeDocument/2006/relationships/hyperlink" Target="http://www.w3schools.com/html" TargetMode="External"/><Relationship Id="rId7" Type="http://schemas.openxmlformats.org/officeDocument/2006/relationships/hyperlink" Target="http://www.w3schools.com/css/" TargetMode="External"/><Relationship Id="rId8" Type="http://schemas.openxmlformats.org/officeDocument/2006/relationships/hyperlink" Target="http://www.w3schools.com/js" TargetMode="External"/></Relationships>
</file>