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180F" w14:textId="77777777" w:rsidR="00DF03EA" w:rsidRPr="002B16A8" w:rsidRDefault="00000000">
      <w:pPr>
        <w:pStyle w:val="Ttulo"/>
        <w:rPr>
          <w:lang w:val="es-MX"/>
        </w:rPr>
      </w:pPr>
      <w:r w:rsidRPr="002B16A8">
        <w:rPr>
          <w:lang w:val="es-MX"/>
        </w:rPr>
        <w:t>Checklist de Revisión QA – Fase Inicio</w:t>
      </w:r>
    </w:p>
    <w:p w14:paraId="6299EA16" w14:textId="324D51F9" w:rsidR="00DF03EA" w:rsidRPr="002B16A8" w:rsidRDefault="00000000">
      <w:pPr>
        <w:rPr>
          <w:lang w:val="es-MX"/>
        </w:rPr>
      </w:pPr>
      <w:r w:rsidRPr="002B16A8">
        <w:rPr>
          <w:b/>
          <w:lang w:val="es-MX"/>
        </w:rPr>
        <w:t xml:space="preserve">Proyecto: Sistema de Préstamo de Equipo de </w:t>
      </w:r>
      <w:r w:rsidR="007235A6" w:rsidRPr="002B16A8">
        <w:rPr>
          <w:b/>
          <w:lang w:val="es-MX"/>
        </w:rPr>
        <w:t>Cómputo |</w:t>
      </w:r>
      <w:r w:rsidRPr="002B16A8">
        <w:rPr>
          <w:b/>
          <w:lang w:val="es-MX"/>
        </w:rPr>
        <w:t xml:space="preserve">  CMMI Nivel 2</w:t>
      </w:r>
    </w:p>
    <w:p w14:paraId="45B64AE6" w14:textId="77777777" w:rsidR="00DF03EA" w:rsidRPr="002B16A8" w:rsidRDefault="00000000">
      <w:pPr>
        <w:rPr>
          <w:lang w:val="es-MX"/>
        </w:rPr>
      </w:pPr>
      <w:r w:rsidRPr="002B16A8">
        <w:rPr>
          <w:lang w:val="es-MX"/>
        </w:rPr>
        <w:t>Checklist de revisión documental ejecutado por QA al cierre de la fase Inicio (actividad “Revisión de los documentos de la fase”, WBS 1.7 del cronograma). Fecha de revisión planeada: 07/10/2026. Resultado: Conforme, sujeto a firma.</w:t>
      </w:r>
    </w:p>
    <w:p w14:paraId="7D642B86" w14:textId="77777777" w:rsidR="00DF03EA" w:rsidRPr="002B16A8" w:rsidRDefault="00000000">
      <w:pPr>
        <w:pStyle w:val="Ttulo1"/>
        <w:rPr>
          <w:lang w:val="es-MX"/>
        </w:rPr>
      </w:pPr>
      <w:r w:rsidRPr="002B16A8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DF03EA" w14:paraId="4F3E1F27" w14:textId="77777777">
        <w:trPr>
          <w:jc w:val="center"/>
        </w:trPr>
        <w:tc>
          <w:tcPr>
            <w:tcW w:w="3024" w:type="dxa"/>
          </w:tcPr>
          <w:p w14:paraId="06E6A8F2" w14:textId="77777777" w:rsidR="00DF03E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59EC09BB" w14:textId="77777777" w:rsidR="00DF03EA" w:rsidRDefault="00000000">
            <w:r>
              <w:rPr>
                <w:b/>
                <w:sz w:val="18"/>
              </w:rPr>
              <w:t>Detalle</w:t>
            </w:r>
          </w:p>
        </w:tc>
      </w:tr>
      <w:tr w:rsidR="00DF03EA" w14:paraId="0EF52443" w14:textId="77777777">
        <w:trPr>
          <w:jc w:val="center"/>
        </w:trPr>
        <w:tc>
          <w:tcPr>
            <w:tcW w:w="3024" w:type="dxa"/>
          </w:tcPr>
          <w:p w14:paraId="1D3DFB4E" w14:textId="77777777" w:rsidR="00DF03EA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6DDE9488" w14:textId="77777777" w:rsidR="00DF03EA" w:rsidRDefault="00000000">
            <w:r>
              <w:rPr>
                <w:sz w:val="18"/>
              </w:rPr>
              <w:t>1.7</w:t>
            </w:r>
          </w:p>
        </w:tc>
      </w:tr>
      <w:tr w:rsidR="00DF03EA" w14:paraId="28D59DE4" w14:textId="77777777">
        <w:trPr>
          <w:jc w:val="center"/>
        </w:trPr>
        <w:tc>
          <w:tcPr>
            <w:tcW w:w="3024" w:type="dxa"/>
          </w:tcPr>
          <w:p w14:paraId="6D7CE5BE" w14:textId="77777777" w:rsidR="00DF03EA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6B86AE32" w14:textId="77777777" w:rsidR="00DF03EA" w:rsidRDefault="00000000">
            <w:r>
              <w:rPr>
                <w:sz w:val="18"/>
              </w:rPr>
              <w:t>QA – Revisión documental</w:t>
            </w:r>
          </w:p>
        </w:tc>
      </w:tr>
      <w:tr w:rsidR="00DF03EA" w14:paraId="39959E7F" w14:textId="77777777">
        <w:trPr>
          <w:jc w:val="center"/>
        </w:trPr>
        <w:tc>
          <w:tcPr>
            <w:tcW w:w="3024" w:type="dxa"/>
          </w:tcPr>
          <w:p w14:paraId="2616F2B2" w14:textId="77777777" w:rsidR="00DF03EA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59695959" w14:textId="77777777" w:rsidR="00DF03EA" w:rsidRDefault="00000000">
            <w:r>
              <w:rPr>
                <w:sz w:val="18"/>
              </w:rPr>
              <w:t>Inicio</w:t>
            </w:r>
          </w:p>
        </w:tc>
      </w:tr>
      <w:tr w:rsidR="00DF03EA" w14:paraId="742919FE" w14:textId="77777777">
        <w:trPr>
          <w:jc w:val="center"/>
        </w:trPr>
        <w:tc>
          <w:tcPr>
            <w:tcW w:w="3024" w:type="dxa"/>
          </w:tcPr>
          <w:p w14:paraId="3BEE4EF2" w14:textId="77777777" w:rsidR="00DF03EA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40576777" w14:textId="77777777" w:rsidR="00DF03EA" w:rsidRDefault="00000000">
            <w:r>
              <w:rPr>
                <w:sz w:val="18"/>
              </w:rPr>
              <w:t>07/10/2026</w:t>
            </w:r>
          </w:p>
        </w:tc>
      </w:tr>
      <w:tr w:rsidR="00DF03EA" w14:paraId="08E55DA0" w14:textId="77777777">
        <w:trPr>
          <w:jc w:val="center"/>
        </w:trPr>
        <w:tc>
          <w:tcPr>
            <w:tcW w:w="3024" w:type="dxa"/>
          </w:tcPr>
          <w:p w14:paraId="67D71657" w14:textId="77777777" w:rsidR="00DF03EA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4180E531" w14:textId="3F79A3D1" w:rsidR="00DF03EA" w:rsidRDefault="002B16A8">
            <w:r>
              <w:rPr>
                <w:sz w:val="18"/>
              </w:rPr>
              <w:t>07/10/2026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DF03EA" w14:paraId="57EB4B37" w14:textId="77777777">
        <w:trPr>
          <w:jc w:val="center"/>
        </w:trPr>
        <w:tc>
          <w:tcPr>
            <w:tcW w:w="3024" w:type="dxa"/>
          </w:tcPr>
          <w:p w14:paraId="624567EA" w14:textId="77777777" w:rsidR="00DF03EA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1BB05CF8" w14:textId="77777777" w:rsidR="00DF03EA" w:rsidRDefault="00000000">
            <w:r>
              <w:rPr>
                <w:sz w:val="18"/>
              </w:rPr>
              <w:t>1.5 h</w:t>
            </w:r>
          </w:p>
        </w:tc>
      </w:tr>
      <w:tr w:rsidR="00DF03EA" w14:paraId="23249FFD" w14:textId="77777777">
        <w:trPr>
          <w:jc w:val="center"/>
        </w:trPr>
        <w:tc>
          <w:tcPr>
            <w:tcW w:w="3024" w:type="dxa"/>
          </w:tcPr>
          <w:p w14:paraId="78B174DD" w14:textId="77777777" w:rsidR="00DF03EA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4ADD341A" w14:textId="4ED310E7" w:rsidR="00DF03EA" w:rsidRDefault="0083173D">
            <w:r>
              <w:rPr>
                <w:sz w:val="18"/>
              </w:rPr>
              <w:t>1.0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DF03EA" w14:paraId="1582AB1B" w14:textId="77777777">
        <w:trPr>
          <w:jc w:val="center"/>
        </w:trPr>
        <w:tc>
          <w:tcPr>
            <w:tcW w:w="3024" w:type="dxa"/>
          </w:tcPr>
          <w:p w14:paraId="4F1A7EE2" w14:textId="77777777" w:rsidR="00DF03EA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46827300" w14:textId="77777777" w:rsidR="00DF03EA" w:rsidRDefault="00000000">
            <w:r>
              <w:rPr>
                <w:sz w:val="18"/>
              </w:rPr>
              <w:t>1.0</w:t>
            </w:r>
          </w:p>
        </w:tc>
      </w:tr>
      <w:tr w:rsidR="00DF03EA" w14:paraId="386E4394" w14:textId="77777777">
        <w:trPr>
          <w:jc w:val="center"/>
        </w:trPr>
        <w:tc>
          <w:tcPr>
            <w:tcW w:w="3024" w:type="dxa"/>
          </w:tcPr>
          <w:p w14:paraId="50EAF80F" w14:textId="77777777" w:rsidR="00DF03EA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613B3BB4" w14:textId="77777777" w:rsidR="00DF03EA" w:rsidRDefault="00000000">
            <w:r>
              <w:rPr>
                <w:sz w:val="18"/>
              </w:rPr>
              <w:t>José Oliver Guzmán Camacho</w:t>
            </w:r>
          </w:p>
        </w:tc>
      </w:tr>
    </w:tbl>
    <w:p w14:paraId="792360C6" w14:textId="77777777" w:rsidR="00DF03EA" w:rsidRDefault="00DF03EA"/>
    <w:p w14:paraId="5D448E3B" w14:textId="77777777" w:rsidR="00DF03EA" w:rsidRPr="002B16A8" w:rsidRDefault="00000000">
      <w:pPr>
        <w:pStyle w:val="Ttulo1"/>
        <w:rPr>
          <w:lang w:val="es-MX"/>
        </w:rPr>
      </w:pPr>
      <w:r w:rsidRPr="002B16A8">
        <w:rPr>
          <w:lang w:val="es-MX"/>
        </w:rPr>
        <w:t>Documentos revisados de la fase Inicio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20"/>
        <w:gridCol w:w="3024"/>
        <w:gridCol w:w="1584"/>
      </w:tblGrid>
      <w:tr w:rsidR="00DF03EA" w14:paraId="5FA9B119" w14:textId="77777777">
        <w:trPr>
          <w:jc w:val="center"/>
        </w:trPr>
        <w:tc>
          <w:tcPr>
            <w:tcW w:w="3312" w:type="dxa"/>
          </w:tcPr>
          <w:p w14:paraId="2A11427B" w14:textId="77777777" w:rsidR="00DF03EA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720" w:type="dxa"/>
          </w:tcPr>
          <w:p w14:paraId="73302260" w14:textId="77777777" w:rsidR="00DF03EA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3024" w:type="dxa"/>
          </w:tcPr>
          <w:p w14:paraId="18A3B7D6" w14:textId="77777777" w:rsidR="00DF03EA" w:rsidRDefault="00000000">
            <w:r>
              <w:rPr>
                <w:b/>
                <w:sz w:val="16"/>
              </w:rPr>
              <w:t>Firmas requeridas</w:t>
            </w:r>
          </w:p>
        </w:tc>
        <w:tc>
          <w:tcPr>
            <w:tcW w:w="1584" w:type="dxa"/>
          </w:tcPr>
          <w:p w14:paraId="5BD04310" w14:textId="77777777" w:rsidR="00DF03EA" w:rsidRDefault="00000000">
            <w:r>
              <w:rPr>
                <w:b/>
                <w:sz w:val="16"/>
              </w:rPr>
              <w:t>Resultado</w:t>
            </w:r>
          </w:p>
        </w:tc>
      </w:tr>
      <w:tr w:rsidR="00DF03EA" w14:paraId="19835396" w14:textId="77777777">
        <w:trPr>
          <w:jc w:val="center"/>
        </w:trPr>
        <w:tc>
          <w:tcPr>
            <w:tcW w:w="3312" w:type="dxa"/>
          </w:tcPr>
          <w:p w14:paraId="0BFC08B1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Entrevista de Levantamiento de Requisitos</w:t>
            </w:r>
          </w:p>
        </w:tc>
        <w:tc>
          <w:tcPr>
            <w:tcW w:w="720" w:type="dxa"/>
          </w:tcPr>
          <w:p w14:paraId="5EE62466" w14:textId="77777777" w:rsidR="00DF03EA" w:rsidRDefault="00000000">
            <w:r>
              <w:rPr>
                <w:sz w:val="16"/>
              </w:rPr>
              <w:t>1.1</w:t>
            </w:r>
          </w:p>
        </w:tc>
        <w:tc>
          <w:tcPr>
            <w:tcW w:w="3024" w:type="dxa"/>
          </w:tcPr>
          <w:p w14:paraId="3E0F3C70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Profesor (Cliente) + Luis Villegas + Marco Muñoz (PM)</w:t>
            </w:r>
          </w:p>
        </w:tc>
        <w:tc>
          <w:tcPr>
            <w:tcW w:w="1584" w:type="dxa"/>
          </w:tcPr>
          <w:p w14:paraId="698E774A" w14:textId="77777777" w:rsidR="00DF03EA" w:rsidRDefault="00000000">
            <w:r>
              <w:rPr>
                <w:sz w:val="16"/>
              </w:rPr>
              <w:t>Conforme</w:t>
            </w:r>
          </w:p>
        </w:tc>
      </w:tr>
      <w:tr w:rsidR="00DF03EA" w14:paraId="7528557F" w14:textId="77777777">
        <w:trPr>
          <w:jc w:val="center"/>
        </w:trPr>
        <w:tc>
          <w:tcPr>
            <w:tcW w:w="3312" w:type="dxa"/>
          </w:tcPr>
          <w:p w14:paraId="5E2A6513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Minuta de Reunión de Arranque</w:t>
            </w:r>
          </w:p>
        </w:tc>
        <w:tc>
          <w:tcPr>
            <w:tcW w:w="720" w:type="dxa"/>
          </w:tcPr>
          <w:p w14:paraId="1B7483F7" w14:textId="77777777" w:rsidR="00DF03EA" w:rsidRDefault="00000000">
            <w:r>
              <w:rPr>
                <w:sz w:val="16"/>
              </w:rPr>
              <w:t>1.2</w:t>
            </w:r>
          </w:p>
        </w:tc>
        <w:tc>
          <w:tcPr>
            <w:tcW w:w="3024" w:type="dxa"/>
          </w:tcPr>
          <w:p w14:paraId="5FF74A15" w14:textId="77777777" w:rsidR="00DF03EA" w:rsidRDefault="00000000">
            <w:r>
              <w:rPr>
                <w:sz w:val="16"/>
              </w:rPr>
              <w:t>Todo el equipo (6 integrantes)</w:t>
            </w:r>
          </w:p>
        </w:tc>
        <w:tc>
          <w:tcPr>
            <w:tcW w:w="1584" w:type="dxa"/>
          </w:tcPr>
          <w:p w14:paraId="2CE2000A" w14:textId="77777777" w:rsidR="00DF03EA" w:rsidRDefault="00000000">
            <w:r>
              <w:rPr>
                <w:sz w:val="16"/>
              </w:rPr>
              <w:t>Conforme</w:t>
            </w:r>
          </w:p>
        </w:tc>
      </w:tr>
      <w:tr w:rsidR="00DF03EA" w14:paraId="04CA1C31" w14:textId="77777777">
        <w:trPr>
          <w:jc w:val="center"/>
        </w:trPr>
        <w:tc>
          <w:tcPr>
            <w:tcW w:w="3312" w:type="dxa"/>
          </w:tcPr>
          <w:p w14:paraId="2764EF7C" w14:textId="77777777" w:rsidR="00DF03EA" w:rsidRDefault="00000000">
            <w:r>
              <w:rPr>
                <w:sz w:val="16"/>
              </w:rPr>
              <w:t>Objetivos del Proyecto</w:t>
            </w:r>
          </w:p>
        </w:tc>
        <w:tc>
          <w:tcPr>
            <w:tcW w:w="720" w:type="dxa"/>
          </w:tcPr>
          <w:p w14:paraId="664435BF" w14:textId="77777777" w:rsidR="00DF03EA" w:rsidRDefault="00000000">
            <w:r>
              <w:rPr>
                <w:sz w:val="16"/>
              </w:rPr>
              <w:t>1.3</w:t>
            </w:r>
          </w:p>
        </w:tc>
        <w:tc>
          <w:tcPr>
            <w:tcW w:w="3024" w:type="dxa"/>
          </w:tcPr>
          <w:p w14:paraId="61CEC816" w14:textId="77777777" w:rsidR="00DF03EA" w:rsidRDefault="00000000">
            <w:r>
              <w:rPr>
                <w:sz w:val="16"/>
              </w:rPr>
              <w:t>Marco Muñoz (PM)</w:t>
            </w:r>
          </w:p>
        </w:tc>
        <w:tc>
          <w:tcPr>
            <w:tcW w:w="1584" w:type="dxa"/>
          </w:tcPr>
          <w:p w14:paraId="54DEDCD1" w14:textId="77777777" w:rsidR="00DF03EA" w:rsidRDefault="00000000">
            <w:r>
              <w:rPr>
                <w:sz w:val="16"/>
              </w:rPr>
              <w:t>Conforme</w:t>
            </w:r>
          </w:p>
        </w:tc>
      </w:tr>
      <w:tr w:rsidR="00DF03EA" w14:paraId="50B150F0" w14:textId="77777777">
        <w:trPr>
          <w:jc w:val="center"/>
        </w:trPr>
        <w:tc>
          <w:tcPr>
            <w:tcW w:w="3312" w:type="dxa"/>
          </w:tcPr>
          <w:p w14:paraId="58A8243E" w14:textId="77777777" w:rsidR="00DF03EA" w:rsidRDefault="00000000">
            <w:r>
              <w:rPr>
                <w:sz w:val="16"/>
              </w:rPr>
              <w:t>Identificación de Interesados</w:t>
            </w:r>
          </w:p>
        </w:tc>
        <w:tc>
          <w:tcPr>
            <w:tcW w:w="720" w:type="dxa"/>
          </w:tcPr>
          <w:p w14:paraId="45835150" w14:textId="77777777" w:rsidR="00DF03EA" w:rsidRDefault="00000000">
            <w:r>
              <w:rPr>
                <w:sz w:val="16"/>
              </w:rPr>
              <w:t>1.4</w:t>
            </w:r>
          </w:p>
        </w:tc>
        <w:tc>
          <w:tcPr>
            <w:tcW w:w="3024" w:type="dxa"/>
          </w:tcPr>
          <w:p w14:paraId="59D34E64" w14:textId="77777777" w:rsidR="00DF03EA" w:rsidRDefault="00000000">
            <w:r>
              <w:rPr>
                <w:sz w:val="16"/>
              </w:rPr>
              <w:t>Marco Muñoz (PM)</w:t>
            </w:r>
          </w:p>
        </w:tc>
        <w:tc>
          <w:tcPr>
            <w:tcW w:w="1584" w:type="dxa"/>
          </w:tcPr>
          <w:p w14:paraId="1A73347D" w14:textId="77777777" w:rsidR="00DF03EA" w:rsidRDefault="00000000">
            <w:r>
              <w:rPr>
                <w:sz w:val="16"/>
              </w:rPr>
              <w:t>Conforme</w:t>
            </w:r>
          </w:p>
        </w:tc>
      </w:tr>
      <w:tr w:rsidR="00DF03EA" w14:paraId="694B9996" w14:textId="77777777">
        <w:trPr>
          <w:jc w:val="center"/>
        </w:trPr>
        <w:tc>
          <w:tcPr>
            <w:tcW w:w="3312" w:type="dxa"/>
          </w:tcPr>
          <w:p w14:paraId="3D7AE380" w14:textId="77777777" w:rsidR="00DF03EA" w:rsidRDefault="00000000">
            <w:r>
              <w:rPr>
                <w:sz w:val="16"/>
              </w:rPr>
              <w:t>Alcance del Proyecto</w:t>
            </w:r>
          </w:p>
        </w:tc>
        <w:tc>
          <w:tcPr>
            <w:tcW w:w="720" w:type="dxa"/>
          </w:tcPr>
          <w:p w14:paraId="2E7676F3" w14:textId="77777777" w:rsidR="00DF03EA" w:rsidRDefault="00000000">
            <w:r>
              <w:rPr>
                <w:sz w:val="16"/>
              </w:rPr>
              <w:t>1.5</w:t>
            </w:r>
          </w:p>
        </w:tc>
        <w:tc>
          <w:tcPr>
            <w:tcW w:w="3024" w:type="dxa"/>
          </w:tcPr>
          <w:p w14:paraId="11BE0CC4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Profesor (Cliente) + Marco Muñoz (PM)</w:t>
            </w:r>
          </w:p>
        </w:tc>
        <w:tc>
          <w:tcPr>
            <w:tcW w:w="1584" w:type="dxa"/>
          </w:tcPr>
          <w:p w14:paraId="42FC6F6E" w14:textId="77777777" w:rsidR="00DF03EA" w:rsidRDefault="00000000">
            <w:r>
              <w:rPr>
                <w:sz w:val="16"/>
              </w:rPr>
              <w:t>Conforme</w:t>
            </w:r>
          </w:p>
        </w:tc>
      </w:tr>
      <w:tr w:rsidR="00DF03EA" w14:paraId="479CB8C8" w14:textId="77777777">
        <w:trPr>
          <w:jc w:val="center"/>
        </w:trPr>
        <w:tc>
          <w:tcPr>
            <w:tcW w:w="3312" w:type="dxa"/>
          </w:tcPr>
          <w:p w14:paraId="14500C67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Métricas de la Fase Inicio (MA)</w:t>
            </w:r>
          </w:p>
        </w:tc>
        <w:tc>
          <w:tcPr>
            <w:tcW w:w="720" w:type="dxa"/>
          </w:tcPr>
          <w:p w14:paraId="5DF87706" w14:textId="77777777" w:rsidR="00DF03EA" w:rsidRDefault="00000000">
            <w:r>
              <w:rPr>
                <w:sz w:val="16"/>
              </w:rPr>
              <w:t>1.6</w:t>
            </w:r>
          </w:p>
        </w:tc>
        <w:tc>
          <w:tcPr>
            <w:tcW w:w="3024" w:type="dxa"/>
          </w:tcPr>
          <w:p w14:paraId="1FFB1672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Oliver (QA) + Marco Muñoz (PM)</w:t>
            </w:r>
          </w:p>
        </w:tc>
        <w:tc>
          <w:tcPr>
            <w:tcW w:w="1584" w:type="dxa"/>
          </w:tcPr>
          <w:p w14:paraId="7E98D127" w14:textId="77777777" w:rsidR="00DF03EA" w:rsidRDefault="00000000">
            <w:r>
              <w:rPr>
                <w:sz w:val="16"/>
              </w:rPr>
              <w:t>Conforme</w:t>
            </w:r>
          </w:p>
        </w:tc>
      </w:tr>
    </w:tbl>
    <w:p w14:paraId="485FBCCC" w14:textId="77777777" w:rsidR="00DF03EA" w:rsidRDefault="00000000">
      <w:pPr>
        <w:pStyle w:val="Ttulo1"/>
      </w:pPr>
      <w:r>
        <w:t>Checklist general de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7272"/>
        <w:gridCol w:w="720"/>
      </w:tblGrid>
      <w:tr w:rsidR="00DF03EA" w14:paraId="2C9BE9BF" w14:textId="77777777">
        <w:trPr>
          <w:jc w:val="center"/>
        </w:trPr>
        <w:tc>
          <w:tcPr>
            <w:tcW w:w="648" w:type="dxa"/>
          </w:tcPr>
          <w:p w14:paraId="1BDABD45" w14:textId="77777777" w:rsidR="00DF03EA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7272" w:type="dxa"/>
          </w:tcPr>
          <w:p w14:paraId="319BCDC5" w14:textId="77777777" w:rsidR="00DF03EA" w:rsidRDefault="00000000">
            <w:r>
              <w:rPr>
                <w:b/>
                <w:sz w:val="16"/>
              </w:rPr>
              <w:t>Punto de revisión</w:t>
            </w:r>
          </w:p>
        </w:tc>
        <w:tc>
          <w:tcPr>
            <w:tcW w:w="720" w:type="dxa"/>
          </w:tcPr>
          <w:p w14:paraId="4131BFE7" w14:textId="77777777" w:rsidR="00DF03EA" w:rsidRDefault="00000000">
            <w:r>
              <w:rPr>
                <w:b/>
                <w:sz w:val="16"/>
              </w:rPr>
              <w:t>Sí / No</w:t>
            </w:r>
          </w:p>
        </w:tc>
      </w:tr>
      <w:tr w:rsidR="00DF03EA" w14:paraId="578116C0" w14:textId="77777777">
        <w:trPr>
          <w:jc w:val="center"/>
        </w:trPr>
        <w:tc>
          <w:tcPr>
            <w:tcW w:w="648" w:type="dxa"/>
          </w:tcPr>
          <w:p w14:paraId="7462FC48" w14:textId="77777777" w:rsidR="00DF03EA" w:rsidRDefault="00000000">
            <w:r>
              <w:rPr>
                <w:sz w:val="16"/>
              </w:rPr>
              <w:t>1</w:t>
            </w:r>
          </w:p>
        </w:tc>
        <w:tc>
          <w:tcPr>
            <w:tcW w:w="7272" w:type="dxa"/>
          </w:tcPr>
          <w:p w14:paraId="14754354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Cada documento existe en la carpeta de su fase correspondiente (01_Inicio).</w:t>
            </w:r>
          </w:p>
        </w:tc>
        <w:tc>
          <w:tcPr>
            <w:tcW w:w="720" w:type="dxa"/>
          </w:tcPr>
          <w:p w14:paraId="71A4BA04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6B46877C" w14:textId="77777777">
        <w:trPr>
          <w:jc w:val="center"/>
        </w:trPr>
        <w:tc>
          <w:tcPr>
            <w:tcW w:w="648" w:type="dxa"/>
          </w:tcPr>
          <w:p w14:paraId="28BDD4A4" w14:textId="3E56303C" w:rsidR="00DF03EA" w:rsidRDefault="0086733F">
            <w:r>
              <w:rPr>
                <w:sz w:val="16"/>
              </w:rPr>
              <w:t>2</w:t>
            </w:r>
          </w:p>
        </w:tc>
        <w:tc>
          <w:tcPr>
            <w:tcW w:w="7272" w:type="dxa"/>
          </w:tcPr>
          <w:p w14:paraId="15936090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Las fechas planeadas coinciden con el cronograma 2.3.</w:t>
            </w:r>
          </w:p>
        </w:tc>
        <w:tc>
          <w:tcPr>
            <w:tcW w:w="720" w:type="dxa"/>
          </w:tcPr>
          <w:p w14:paraId="51EC24A4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365F0AAB" w14:textId="77777777">
        <w:trPr>
          <w:jc w:val="center"/>
        </w:trPr>
        <w:tc>
          <w:tcPr>
            <w:tcW w:w="648" w:type="dxa"/>
          </w:tcPr>
          <w:p w14:paraId="0649E5A7" w14:textId="1111C14C" w:rsidR="00DF03EA" w:rsidRDefault="0086733F">
            <w:r>
              <w:rPr>
                <w:sz w:val="16"/>
              </w:rPr>
              <w:t>3</w:t>
            </w:r>
          </w:p>
        </w:tc>
        <w:tc>
          <w:tcPr>
            <w:tcW w:w="7272" w:type="dxa"/>
          </w:tcPr>
          <w:p w14:paraId="5BFBFC73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El documento es legible, sin caracteres corruptos ni viñetas rotas.</w:t>
            </w:r>
          </w:p>
        </w:tc>
        <w:tc>
          <w:tcPr>
            <w:tcW w:w="720" w:type="dxa"/>
          </w:tcPr>
          <w:p w14:paraId="6D10BE3D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0C73325C" w14:textId="77777777">
        <w:trPr>
          <w:jc w:val="center"/>
        </w:trPr>
        <w:tc>
          <w:tcPr>
            <w:tcW w:w="648" w:type="dxa"/>
          </w:tcPr>
          <w:p w14:paraId="77291A29" w14:textId="0A234516" w:rsidR="00DF03EA" w:rsidRDefault="0086733F">
            <w:r>
              <w:rPr>
                <w:sz w:val="16"/>
              </w:rPr>
              <w:t>4</w:t>
            </w:r>
          </w:p>
        </w:tc>
        <w:tc>
          <w:tcPr>
            <w:tcW w:w="7272" w:type="dxa"/>
          </w:tcPr>
          <w:p w14:paraId="7EDD8124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Cada documento incluye el bloque de Firmas con nombre, cargo y fecha.</w:t>
            </w:r>
          </w:p>
        </w:tc>
        <w:tc>
          <w:tcPr>
            <w:tcW w:w="720" w:type="dxa"/>
          </w:tcPr>
          <w:p w14:paraId="12B031CD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3EE5899D" w14:textId="77777777">
        <w:trPr>
          <w:jc w:val="center"/>
        </w:trPr>
        <w:tc>
          <w:tcPr>
            <w:tcW w:w="648" w:type="dxa"/>
          </w:tcPr>
          <w:p w14:paraId="3A5F9F55" w14:textId="4BDA8CB6" w:rsidR="00DF03EA" w:rsidRDefault="0086733F">
            <w:r>
              <w:rPr>
                <w:sz w:val="16"/>
              </w:rPr>
              <w:t>5</w:t>
            </w:r>
          </w:p>
        </w:tc>
        <w:tc>
          <w:tcPr>
            <w:tcW w:w="7272" w:type="dxa"/>
          </w:tcPr>
          <w:p w14:paraId="0170444B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La entrevista registra las respuestas del cliente y las decisiones derivadas (DD-01 a DD-05).</w:t>
            </w:r>
          </w:p>
        </w:tc>
        <w:tc>
          <w:tcPr>
            <w:tcW w:w="720" w:type="dxa"/>
          </w:tcPr>
          <w:p w14:paraId="4AF89E81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4CB68E23" w14:textId="77777777">
        <w:trPr>
          <w:jc w:val="center"/>
        </w:trPr>
        <w:tc>
          <w:tcPr>
            <w:tcW w:w="648" w:type="dxa"/>
          </w:tcPr>
          <w:p w14:paraId="06DD2DAC" w14:textId="4AB167E6" w:rsidR="00DF03EA" w:rsidRDefault="0086733F">
            <w:r>
              <w:rPr>
                <w:sz w:val="16"/>
              </w:rPr>
              <w:t>6</w:t>
            </w:r>
          </w:p>
        </w:tc>
        <w:tc>
          <w:tcPr>
            <w:tcW w:w="7272" w:type="dxa"/>
          </w:tcPr>
          <w:p w14:paraId="6E2DC698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El alcance documenta tanto lo incluido como lo excluido, sin ambigüedad.</w:t>
            </w:r>
          </w:p>
        </w:tc>
        <w:tc>
          <w:tcPr>
            <w:tcW w:w="720" w:type="dxa"/>
          </w:tcPr>
          <w:p w14:paraId="6D28AE60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010FD05C" w14:textId="77777777">
        <w:trPr>
          <w:jc w:val="center"/>
        </w:trPr>
        <w:tc>
          <w:tcPr>
            <w:tcW w:w="648" w:type="dxa"/>
          </w:tcPr>
          <w:p w14:paraId="1277B8E6" w14:textId="6ADC37BC" w:rsidR="00DF03EA" w:rsidRDefault="0086733F">
            <w:r>
              <w:rPr>
                <w:sz w:val="16"/>
              </w:rPr>
              <w:t>7</w:t>
            </w:r>
          </w:p>
        </w:tc>
        <w:tc>
          <w:tcPr>
            <w:tcW w:w="7272" w:type="dxa"/>
          </w:tcPr>
          <w:p w14:paraId="15FCFD6A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Los objetivos son verificables mediante indicadores de cumplimiento.</w:t>
            </w:r>
          </w:p>
        </w:tc>
        <w:tc>
          <w:tcPr>
            <w:tcW w:w="720" w:type="dxa"/>
          </w:tcPr>
          <w:p w14:paraId="25928548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49CA54A8" w14:textId="77777777">
        <w:trPr>
          <w:jc w:val="center"/>
        </w:trPr>
        <w:tc>
          <w:tcPr>
            <w:tcW w:w="648" w:type="dxa"/>
          </w:tcPr>
          <w:p w14:paraId="56B90B8C" w14:textId="27EB25E3" w:rsidR="00DF03EA" w:rsidRDefault="0086733F">
            <w:r>
              <w:rPr>
                <w:sz w:val="16"/>
              </w:rPr>
              <w:t>8</w:t>
            </w:r>
          </w:p>
        </w:tc>
        <w:tc>
          <w:tcPr>
            <w:tcW w:w="7272" w:type="dxa"/>
          </w:tcPr>
          <w:p w14:paraId="13FCE78F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Se registró el avance en las métricas de progreso (MA) de la fase.</w:t>
            </w:r>
          </w:p>
        </w:tc>
        <w:tc>
          <w:tcPr>
            <w:tcW w:w="720" w:type="dxa"/>
          </w:tcPr>
          <w:p w14:paraId="684C14E4" w14:textId="77777777" w:rsidR="00DF03EA" w:rsidRDefault="00000000">
            <w:r>
              <w:rPr>
                <w:sz w:val="16"/>
              </w:rPr>
              <w:t>Sí</w:t>
            </w:r>
          </w:p>
        </w:tc>
      </w:tr>
      <w:tr w:rsidR="00DF03EA" w14:paraId="591FEA36" w14:textId="77777777">
        <w:trPr>
          <w:jc w:val="center"/>
        </w:trPr>
        <w:tc>
          <w:tcPr>
            <w:tcW w:w="648" w:type="dxa"/>
          </w:tcPr>
          <w:p w14:paraId="721E8519" w14:textId="0E9FB65B" w:rsidR="00DF03EA" w:rsidRDefault="0086733F">
            <w:r>
              <w:rPr>
                <w:sz w:val="16"/>
              </w:rPr>
              <w:t>9</w:t>
            </w:r>
          </w:p>
        </w:tc>
        <w:tc>
          <w:tcPr>
            <w:tcW w:w="7272" w:type="dxa"/>
          </w:tcPr>
          <w:p w14:paraId="17E508A5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6"/>
                <w:lang w:val="es-MX"/>
              </w:rPr>
              <w:t>Se identificaron los interesados internos y externos con su estrategia de comunicación.</w:t>
            </w:r>
          </w:p>
        </w:tc>
        <w:tc>
          <w:tcPr>
            <w:tcW w:w="720" w:type="dxa"/>
          </w:tcPr>
          <w:p w14:paraId="48895F75" w14:textId="77777777" w:rsidR="00DF03EA" w:rsidRDefault="00000000">
            <w:r>
              <w:rPr>
                <w:sz w:val="16"/>
              </w:rPr>
              <w:t>Sí</w:t>
            </w:r>
          </w:p>
        </w:tc>
      </w:tr>
    </w:tbl>
    <w:p w14:paraId="38690A3C" w14:textId="77777777" w:rsidR="00DF03EA" w:rsidRDefault="00DF03EA"/>
    <w:p w14:paraId="0AA19766" w14:textId="77777777" w:rsidR="00A24702" w:rsidRDefault="00A2470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30BA79DD" w14:textId="70E7E0A2" w:rsidR="00DF03EA" w:rsidRPr="002B16A8" w:rsidRDefault="00000000">
      <w:pPr>
        <w:pStyle w:val="Ttulo1"/>
        <w:rPr>
          <w:lang w:val="es-MX"/>
        </w:rPr>
      </w:pPr>
      <w:r w:rsidRPr="002B16A8">
        <w:rPr>
          <w:lang w:val="es-MX"/>
        </w:rPr>
        <w:lastRenderedPageBreak/>
        <w:t>Foco de la revisión y observaciones</w:t>
      </w:r>
    </w:p>
    <w:p w14:paraId="7CE1D37F" w14:textId="77777777" w:rsidR="00DF03EA" w:rsidRDefault="00000000">
      <w:pPr>
        <w:pStyle w:val="Listaconvietas"/>
      </w:pPr>
      <w:r w:rsidRPr="002B16A8">
        <w:rPr>
          <w:lang w:val="es-MX"/>
        </w:rPr>
        <w:t xml:space="preserve">La entrevista quedó firmada por el cliente e incluye las respuestas registradas. </w:t>
      </w:r>
      <w:r>
        <w:t>Constituye la evidencia del área REQM.</w:t>
      </w:r>
    </w:p>
    <w:p w14:paraId="7E7BA286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Se detectó y resolvió una contradicción entre las respuestas G3 (base de datos MariaDB) y G4 (funcionamiento sin conexión) junto con G5 (20 usuarios simultáneos). La decisión DD-01 documenta la arquitectura cliente-servidor y descarta SQLite por concurrencia.</w:t>
      </w:r>
    </w:p>
    <w:p w14:paraId="6816E464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Se detectó que la respuesta B3 (permisos por tipo de usuario) quedó incompleta. La decisión DD-02 la completa y es requisito para poder registrar al operador en la auditoría.</w:t>
      </w:r>
    </w:p>
    <w:p w14:paraId="5144B7F4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Se detectó que las respuestas B8, D6 y D7 describían situaciones incompatibles sobre la devolución parcial. La decisión DD-03 lo resuelve fijando un préstamo por equipo.</w:t>
      </w:r>
    </w:p>
    <w:p w14:paraId="5451ED7F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Se detectó que D3 y D4 describían plazos distintos. La decisión DD-04 fija 14 días naturales únicos.</w:t>
      </w:r>
    </w:p>
    <w:p w14:paraId="66110384" w14:textId="77777777" w:rsidR="00DF03EA" w:rsidRDefault="00000000">
      <w:pPr>
        <w:pStyle w:val="Listaconvietas"/>
      </w:pPr>
      <w:r w:rsidRPr="002B16A8">
        <w:rPr>
          <w:lang w:val="es-MX"/>
        </w:rPr>
        <w:t xml:space="preserve">El alcance creció en 5 requisitos que no estaban en la funcionalidad mínima del cliente: autenticación, control de vencimientos, exportación a PDF, cálculo de días de atraso y auditoría. </w:t>
      </w:r>
      <w:r>
        <w:t>Está documentado en 1.5 y trazado en 3.5.</w:t>
      </w:r>
    </w:p>
    <w:p w14:paraId="35C0CBC0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Todos los documentos son coherentes con las actividades 1.1 a 1.7 del cronograma de la fase.</w:t>
      </w:r>
    </w:p>
    <w:p w14:paraId="405554B3" w14:textId="77777777" w:rsidR="00DF03EA" w:rsidRPr="002B16A8" w:rsidRDefault="00000000">
      <w:pPr>
        <w:pStyle w:val="Listaconvietas"/>
        <w:rPr>
          <w:lang w:val="es-MX"/>
        </w:rPr>
      </w:pPr>
      <w:r w:rsidRPr="002B16A8">
        <w:rPr>
          <w:lang w:val="es-MX"/>
        </w:rPr>
        <w:t>El documento de métricas 1.6 existe y es conforme; el avance se registrará con las horas reales al cierre de la actividad.</w:t>
      </w:r>
    </w:p>
    <w:p w14:paraId="249F299A" w14:textId="77777777" w:rsidR="00DF03EA" w:rsidRDefault="00000000">
      <w:pPr>
        <w:pStyle w:val="Ttulo1"/>
      </w:pPr>
      <w:r>
        <w:t>Resultado de la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184"/>
      </w:tblGrid>
      <w:tr w:rsidR="00DF03EA" w14:paraId="5A863C44" w14:textId="77777777">
        <w:trPr>
          <w:jc w:val="center"/>
        </w:trPr>
        <w:tc>
          <w:tcPr>
            <w:tcW w:w="3456" w:type="dxa"/>
          </w:tcPr>
          <w:p w14:paraId="090BB2DE" w14:textId="77777777" w:rsidR="00DF03EA" w:rsidRDefault="00000000">
            <w:r>
              <w:rPr>
                <w:b/>
                <w:sz w:val="16"/>
              </w:rPr>
              <w:t>Campo</w:t>
            </w:r>
          </w:p>
        </w:tc>
        <w:tc>
          <w:tcPr>
            <w:tcW w:w="5184" w:type="dxa"/>
          </w:tcPr>
          <w:p w14:paraId="20D9B1C9" w14:textId="77777777" w:rsidR="00DF03EA" w:rsidRDefault="00000000">
            <w:r>
              <w:rPr>
                <w:b/>
                <w:sz w:val="16"/>
              </w:rPr>
              <w:t>Detalle</w:t>
            </w:r>
          </w:p>
        </w:tc>
      </w:tr>
      <w:tr w:rsidR="00DF03EA" w14:paraId="3F8C5EF1" w14:textId="77777777">
        <w:trPr>
          <w:jc w:val="center"/>
        </w:trPr>
        <w:tc>
          <w:tcPr>
            <w:tcW w:w="3456" w:type="dxa"/>
          </w:tcPr>
          <w:p w14:paraId="6AC2EB25" w14:textId="77777777" w:rsidR="00DF03EA" w:rsidRDefault="00000000">
            <w:r>
              <w:rPr>
                <w:sz w:val="16"/>
              </w:rPr>
              <w:t>Número de documentos revisados</w:t>
            </w:r>
          </w:p>
        </w:tc>
        <w:tc>
          <w:tcPr>
            <w:tcW w:w="5184" w:type="dxa"/>
          </w:tcPr>
          <w:p w14:paraId="52C3E09A" w14:textId="77777777" w:rsidR="00DF03EA" w:rsidRDefault="00000000">
            <w:r>
              <w:rPr>
                <w:sz w:val="16"/>
              </w:rPr>
              <w:t>7</w:t>
            </w:r>
          </w:p>
        </w:tc>
      </w:tr>
      <w:tr w:rsidR="00DF03EA" w14:paraId="2C9E86F6" w14:textId="77777777">
        <w:trPr>
          <w:jc w:val="center"/>
        </w:trPr>
        <w:tc>
          <w:tcPr>
            <w:tcW w:w="3456" w:type="dxa"/>
          </w:tcPr>
          <w:p w14:paraId="07232C14" w14:textId="77777777" w:rsidR="00DF03EA" w:rsidRDefault="00000000">
            <w:r>
              <w:rPr>
                <w:sz w:val="16"/>
              </w:rPr>
              <w:t>Documentos conformes</w:t>
            </w:r>
          </w:p>
        </w:tc>
        <w:tc>
          <w:tcPr>
            <w:tcW w:w="5184" w:type="dxa"/>
          </w:tcPr>
          <w:p w14:paraId="6B5EBDA6" w14:textId="77777777" w:rsidR="00DF03EA" w:rsidRDefault="00000000">
            <w:r>
              <w:rPr>
                <w:sz w:val="16"/>
              </w:rPr>
              <w:t>7</w:t>
            </w:r>
          </w:p>
        </w:tc>
      </w:tr>
      <w:tr w:rsidR="00DF03EA" w14:paraId="7CFD3E22" w14:textId="77777777">
        <w:trPr>
          <w:jc w:val="center"/>
        </w:trPr>
        <w:tc>
          <w:tcPr>
            <w:tcW w:w="3456" w:type="dxa"/>
          </w:tcPr>
          <w:p w14:paraId="58AC565F" w14:textId="77777777" w:rsidR="00DF03EA" w:rsidRDefault="00000000">
            <w:r>
              <w:rPr>
                <w:sz w:val="16"/>
              </w:rPr>
              <w:t>Observaciones de fondo corregidas</w:t>
            </w:r>
          </w:p>
        </w:tc>
        <w:tc>
          <w:tcPr>
            <w:tcW w:w="5184" w:type="dxa"/>
          </w:tcPr>
          <w:p w14:paraId="667A4D88" w14:textId="77777777" w:rsidR="00DF03EA" w:rsidRDefault="00000000">
            <w:r>
              <w:rPr>
                <w:sz w:val="16"/>
              </w:rPr>
              <w:t>5 (decisiones DD-01 a DD-05)</w:t>
            </w:r>
          </w:p>
        </w:tc>
      </w:tr>
      <w:tr w:rsidR="00DF03EA" w14:paraId="4F3C9356" w14:textId="77777777">
        <w:trPr>
          <w:jc w:val="center"/>
        </w:trPr>
        <w:tc>
          <w:tcPr>
            <w:tcW w:w="3456" w:type="dxa"/>
          </w:tcPr>
          <w:p w14:paraId="1A45957D" w14:textId="77777777" w:rsidR="00DF03EA" w:rsidRDefault="00000000">
            <w:r>
              <w:rPr>
                <w:sz w:val="16"/>
              </w:rPr>
              <w:t>Observaciones menores</w:t>
            </w:r>
          </w:p>
        </w:tc>
        <w:tc>
          <w:tcPr>
            <w:tcW w:w="5184" w:type="dxa"/>
          </w:tcPr>
          <w:p w14:paraId="7A84AF0E" w14:textId="77777777" w:rsidR="00DF03EA" w:rsidRDefault="00000000">
            <w:r>
              <w:rPr>
                <w:sz w:val="16"/>
              </w:rPr>
              <w:t>0</w:t>
            </w:r>
          </w:p>
        </w:tc>
      </w:tr>
      <w:tr w:rsidR="00DF03EA" w14:paraId="543CE94E" w14:textId="77777777">
        <w:trPr>
          <w:jc w:val="center"/>
        </w:trPr>
        <w:tc>
          <w:tcPr>
            <w:tcW w:w="3456" w:type="dxa"/>
          </w:tcPr>
          <w:p w14:paraId="61ED2FC5" w14:textId="77777777" w:rsidR="00DF03EA" w:rsidRDefault="00000000">
            <w:r>
              <w:rPr>
                <w:sz w:val="16"/>
              </w:rPr>
              <w:t>Resultado</w:t>
            </w:r>
          </w:p>
        </w:tc>
        <w:tc>
          <w:tcPr>
            <w:tcW w:w="5184" w:type="dxa"/>
          </w:tcPr>
          <w:p w14:paraId="634E7720" w14:textId="77777777" w:rsidR="00DF03EA" w:rsidRDefault="00000000">
            <w:r>
              <w:rPr>
                <w:sz w:val="16"/>
              </w:rPr>
              <w:t>CONFORME</w:t>
            </w:r>
          </w:p>
        </w:tc>
      </w:tr>
    </w:tbl>
    <w:p w14:paraId="64DAB664" w14:textId="77777777" w:rsidR="00DF03EA" w:rsidRDefault="00DF03EA"/>
    <w:p w14:paraId="3593FE22" w14:textId="77777777" w:rsidR="00DF03EA" w:rsidRDefault="00000000">
      <w:pPr>
        <w:pStyle w:val="Ttulo2"/>
      </w:pPr>
      <w:r>
        <w:t>Firmas</w:t>
      </w:r>
    </w:p>
    <w:p w14:paraId="09893619" w14:textId="77777777" w:rsidR="00DF03EA" w:rsidRPr="002B16A8" w:rsidRDefault="00000000">
      <w:pPr>
        <w:rPr>
          <w:lang w:val="es-MX"/>
        </w:rPr>
      </w:pPr>
      <w:r w:rsidRPr="002B16A8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DF03EA" w14:paraId="1C023751" w14:textId="77777777">
        <w:trPr>
          <w:jc w:val="center"/>
        </w:trPr>
        <w:tc>
          <w:tcPr>
            <w:tcW w:w="3744" w:type="dxa"/>
          </w:tcPr>
          <w:p w14:paraId="6FED0517" w14:textId="77777777" w:rsidR="00DF03EA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72E94368" w14:textId="77777777" w:rsidR="00DF03EA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79CBD6F4" w14:textId="77777777" w:rsidR="00DF03EA" w:rsidRDefault="00000000">
            <w:r>
              <w:rPr>
                <w:b/>
                <w:sz w:val="18"/>
              </w:rPr>
              <w:t>Fecha</w:t>
            </w:r>
          </w:p>
        </w:tc>
      </w:tr>
      <w:tr w:rsidR="00DF03EA" w:rsidRPr="002B16A8" w14:paraId="54F3BB61" w14:textId="77777777">
        <w:trPr>
          <w:jc w:val="center"/>
        </w:trPr>
        <w:tc>
          <w:tcPr>
            <w:tcW w:w="3744" w:type="dxa"/>
          </w:tcPr>
          <w:p w14:paraId="1C10EED4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8"/>
                <w:lang w:val="es-MX"/>
              </w:rPr>
              <w:t>José Oliver Guzmán Camacho</w:t>
            </w:r>
            <w:r w:rsidRPr="002B16A8">
              <w:rPr>
                <w:sz w:val="18"/>
                <w:lang w:val="es-MX"/>
              </w:rPr>
              <w:br/>
              <w:t>QA (Aseguramiento de Calidad)</w:t>
            </w:r>
          </w:p>
        </w:tc>
        <w:tc>
          <w:tcPr>
            <w:tcW w:w="3168" w:type="dxa"/>
          </w:tcPr>
          <w:p w14:paraId="50A6EAAB" w14:textId="77777777" w:rsidR="00DF03EA" w:rsidRPr="002B16A8" w:rsidRDefault="00DF03EA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E85900B" w14:textId="77777777" w:rsidR="00DF03EA" w:rsidRPr="002B16A8" w:rsidRDefault="00DF03EA">
            <w:pPr>
              <w:rPr>
                <w:lang w:val="es-MX"/>
              </w:rPr>
            </w:pPr>
          </w:p>
        </w:tc>
      </w:tr>
      <w:tr w:rsidR="00DF03EA" w:rsidRPr="002B16A8" w14:paraId="783A6AAB" w14:textId="77777777">
        <w:trPr>
          <w:jc w:val="center"/>
        </w:trPr>
        <w:tc>
          <w:tcPr>
            <w:tcW w:w="3744" w:type="dxa"/>
          </w:tcPr>
          <w:p w14:paraId="256859B9" w14:textId="77777777" w:rsidR="00DF03EA" w:rsidRPr="002B16A8" w:rsidRDefault="00000000">
            <w:pPr>
              <w:rPr>
                <w:lang w:val="es-MX"/>
              </w:rPr>
            </w:pPr>
            <w:r w:rsidRPr="002B16A8">
              <w:rPr>
                <w:sz w:val="18"/>
                <w:lang w:val="es-MX"/>
              </w:rPr>
              <w:t>Marco Antonio Muñoz Malpica</w:t>
            </w:r>
            <w:r w:rsidRPr="002B16A8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2F46CDBF" w14:textId="77777777" w:rsidR="00DF03EA" w:rsidRPr="002B16A8" w:rsidRDefault="00DF03EA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4A4FF36D" w14:textId="77777777" w:rsidR="00DF03EA" w:rsidRPr="002B16A8" w:rsidRDefault="00DF03EA">
            <w:pPr>
              <w:rPr>
                <w:lang w:val="es-MX"/>
              </w:rPr>
            </w:pPr>
          </w:p>
        </w:tc>
      </w:tr>
    </w:tbl>
    <w:p w14:paraId="741B2CA9" w14:textId="77777777" w:rsidR="00DF03EA" w:rsidRPr="002B16A8" w:rsidRDefault="00DF03EA">
      <w:pPr>
        <w:rPr>
          <w:lang w:val="es-MX"/>
        </w:rPr>
      </w:pPr>
    </w:p>
    <w:sectPr w:rsidR="00DF03EA" w:rsidRPr="002B1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404575">
    <w:abstractNumId w:val="8"/>
  </w:num>
  <w:num w:numId="2" w16cid:durableId="1249848755">
    <w:abstractNumId w:val="6"/>
  </w:num>
  <w:num w:numId="3" w16cid:durableId="421998261">
    <w:abstractNumId w:val="5"/>
  </w:num>
  <w:num w:numId="4" w16cid:durableId="1647932402">
    <w:abstractNumId w:val="4"/>
  </w:num>
  <w:num w:numId="5" w16cid:durableId="1130441152">
    <w:abstractNumId w:val="7"/>
  </w:num>
  <w:num w:numId="6" w16cid:durableId="2043940484">
    <w:abstractNumId w:val="3"/>
  </w:num>
  <w:num w:numId="7" w16cid:durableId="1287391960">
    <w:abstractNumId w:val="2"/>
  </w:num>
  <w:num w:numId="8" w16cid:durableId="1141535844">
    <w:abstractNumId w:val="1"/>
  </w:num>
  <w:num w:numId="9" w16cid:durableId="147044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B3C"/>
    <w:rsid w:val="0015074B"/>
    <w:rsid w:val="0029639D"/>
    <w:rsid w:val="002976E4"/>
    <w:rsid w:val="002B16A8"/>
    <w:rsid w:val="00326F90"/>
    <w:rsid w:val="00626873"/>
    <w:rsid w:val="007235A6"/>
    <w:rsid w:val="008035D7"/>
    <w:rsid w:val="0083173D"/>
    <w:rsid w:val="0086733F"/>
    <w:rsid w:val="00A24702"/>
    <w:rsid w:val="00AA1D8D"/>
    <w:rsid w:val="00B47730"/>
    <w:rsid w:val="00BF216D"/>
    <w:rsid w:val="00CB0664"/>
    <w:rsid w:val="00CC5ED9"/>
    <w:rsid w:val="00DF0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281F1"/>
  <w14:defaultImageDpi w14:val="300"/>
  <w15:docId w15:val="{967D3C66-DCD2-4E7C-9DEE-3F350517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12</cp:revision>
  <dcterms:created xsi:type="dcterms:W3CDTF">2013-12-23T23:15:00Z</dcterms:created>
  <dcterms:modified xsi:type="dcterms:W3CDTF">2026-10-08T20:45:00Z</dcterms:modified>
  <cp:category/>
</cp:coreProperties>
</file>