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9FFD" w14:textId="77777777" w:rsidR="00331C55" w:rsidRPr="002A4F40" w:rsidRDefault="00000000">
      <w:pPr>
        <w:pStyle w:val="Ttulo"/>
        <w:rPr>
          <w:lang w:val="es-MX"/>
        </w:rPr>
      </w:pPr>
      <w:r w:rsidRPr="002A4F40">
        <w:rPr>
          <w:lang w:val="es-MX"/>
        </w:rPr>
        <w:t>Registro de Riesgos</w:t>
      </w:r>
    </w:p>
    <w:p w14:paraId="0B3F7991" w14:textId="77777777" w:rsidR="00331C55" w:rsidRPr="002A4F40" w:rsidRDefault="00000000">
      <w:pPr>
        <w:rPr>
          <w:lang w:val="es-MX"/>
        </w:rPr>
      </w:pPr>
      <w:r w:rsidRPr="002A4F40">
        <w:rPr>
          <w:b/>
          <w:lang w:val="es-MX"/>
        </w:rPr>
        <w:t>Proyecto: Sistema de Préstamo de Equipo de Cómputo  |  CMMI Nivel 2</w:t>
      </w:r>
    </w:p>
    <w:p w14:paraId="1D275C30" w14:textId="77777777" w:rsidR="00331C55" w:rsidRPr="002A4F40" w:rsidRDefault="00000000">
      <w:pPr>
        <w:rPr>
          <w:lang w:val="es-MX"/>
        </w:rPr>
      </w:pPr>
      <w:r w:rsidRPr="002A4F40">
        <w:rPr>
          <w:lang w:val="es-MX"/>
        </w:rPr>
        <w:t>Identificación, análisis y respuesta ante los eventos que pueden comprometer el cumplimiento del alcance, la fecha o la calidad. Se analiza cada riesgo con probabilidad e impacto en escala de 1 a 5, se calcula el nivel como probabilidad por impacto y se asigna una respuesta con responsable. El registro se revisa al cierre de cada fase.</w:t>
      </w:r>
    </w:p>
    <w:p w14:paraId="0A084CDF" w14:textId="77777777" w:rsidR="00331C55" w:rsidRPr="002A4F40" w:rsidRDefault="00000000">
      <w:pPr>
        <w:pStyle w:val="Ttulo1"/>
        <w:rPr>
          <w:lang w:val="es-MX"/>
        </w:rPr>
      </w:pPr>
      <w:r w:rsidRPr="002A4F40">
        <w:rPr>
          <w:lang w:val="es-MX"/>
        </w:rP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331C55" w14:paraId="7E52B54B" w14:textId="77777777">
        <w:trPr>
          <w:jc w:val="center"/>
        </w:trPr>
        <w:tc>
          <w:tcPr>
            <w:tcW w:w="3024" w:type="dxa"/>
          </w:tcPr>
          <w:p w14:paraId="7B79B9A9" w14:textId="77777777" w:rsidR="00331C55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07D48082" w14:textId="77777777" w:rsidR="00331C55" w:rsidRDefault="00000000">
            <w:r>
              <w:rPr>
                <w:b/>
                <w:sz w:val="18"/>
              </w:rPr>
              <w:t>Detalle</w:t>
            </w:r>
          </w:p>
        </w:tc>
      </w:tr>
      <w:tr w:rsidR="00331C55" w14:paraId="76E496B3" w14:textId="77777777">
        <w:trPr>
          <w:jc w:val="center"/>
        </w:trPr>
        <w:tc>
          <w:tcPr>
            <w:tcW w:w="3024" w:type="dxa"/>
          </w:tcPr>
          <w:p w14:paraId="4601F5AF" w14:textId="77777777" w:rsidR="00331C55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543B02BB" w14:textId="77777777" w:rsidR="00331C55" w:rsidRDefault="00000000">
            <w:r>
              <w:rPr>
                <w:sz w:val="18"/>
              </w:rPr>
              <w:t>2.4</w:t>
            </w:r>
          </w:p>
        </w:tc>
      </w:tr>
      <w:tr w:rsidR="00331C55" w:rsidRPr="002A4F40" w14:paraId="3FC2F406" w14:textId="77777777">
        <w:trPr>
          <w:jc w:val="center"/>
        </w:trPr>
        <w:tc>
          <w:tcPr>
            <w:tcW w:w="3024" w:type="dxa"/>
          </w:tcPr>
          <w:p w14:paraId="3A7637E8" w14:textId="77777777" w:rsidR="00331C55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644B81E4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8"/>
                <w:lang w:val="es-MX"/>
              </w:rPr>
              <w:t>PP / PMC – Planificación y Monitoreo</w:t>
            </w:r>
          </w:p>
        </w:tc>
      </w:tr>
      <w:tr w:rsidR="00331C55" w14:paraId="0142FD9F" w14:textId="77777777">
        <w:trPr>
          <w:jc w:val="center"/>
        </w:trPr>
        <w:tc>
          <w:tcPr>
            <w:tcW w:w="3024" w:type="dxa"/>
          </w:tcPr>
          <w:p w14:paraId="35186F1C" w14:textId="77777777" w:rsidR="00331C55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056B525A" w14:textId="77777777" w:rsidR="00331C55" w:rsidRDefault="00000000">
            <w:r>
              <w:rPr>
                <w:sz w:val="18"/>
              </w:rPr>
              <w:t>Planificación</w:t>
            </w:r>
          </w:p>
        </w:tc>
      </w:tr>
      <w:tr w:rsidR="00331C55" w14:paraId="09E8F34A" w14:textId="77777777">
        <w:trPr>
          <w:jc w:val="center"/>
        </w:trPr>
        <w:tc>
          <w:tcPr>
            <w:tcW w:w="3024" w:type="dxa"/>
          </w:tcPr>
          <w:p w14:paraId="020875B6" w14:textId="77777777" w:rsidR="00331C55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19987C65" w14:textId="77777777" w:rsidR="00331C55" w:rsidRDefault="00000000">
            <w:r>
              <w:rPr>
                <w:sz w:val="18"/>
              </w:rPr>
              <w:t>09/10/2026</w:t>
            </w:r>
          </w:p>
        </w:tc>
      </w:tr>
      <w:tr w:rsidR="00331C55" w14:paraId="5908D860" w14:textId="77777777">
        <w:trPr>
          <w:jc w:val="center"/>
        </w:trPr>
        <w:tc>
          <w:tcPr>
            <w:tcW w:w="3024" w:type="dxa"/>
          </w:tcPr>
          <w:p w14:paraId="48CA18BD" w14:textId="77777777" w:rsidR="00331C55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0C23EB5C" w14:textId="17B182B8" w:rsidR="00331C55" w:rsidRDefault="008852A3">
            <w:r>
              <w:rPr>
                <w:sz w:val="18"/>
              </w:rPr>
              <w:t>09/10/2026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331C55" w14:paraId="6AB47D8F" w14:textId="77777777">
        <w:trPr>
          <w:jc w:val="center"/>
        </w:trPr>
        <w:tc>
          <w:tcPr>
            <w:tcW w:w="3024" w:type="dxa"/>
          </w:tcPr>
          <w:p w14:paraId="4361BE4E" w14:textId="77777777" w:rsidR="00331C55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17CE919A" w14:textId="77777777" w:rsidR="00331C55" w:rsidRDefault="00000000">
            <w:r>
              <w:rPr>
                <w:sz w:val="18"/>
              </w:rPr>
              <w:t>2.5 h</w:t>
            </w:r>
          </w:p>
        </w:tc>
      </w:tr>
      <w:tr w:rsidR="00331C55" w14:paraId="7E0A1A72" w14:textId="77777777">
        <w:trPr>
          <w:jc w:val="center"/>
        </w:trPr>
        <w:tc>
          <w:tcPr>
            <w:tcW w:w="3024" w:type="dxa"/>
          </w:tcPr>
          <w:p w14:paraId="2941D521" w14:textId="77777777" w:rsidR="00331C55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5D9A2855" w14:textId="09DC8DB2" w:rsidR="00331C55" w:rsidRDefault="002A4F40">
            <w:r>
              <w:rPr>
                <w:sz w:val="18"/>
              </w:rPr>
              <w:t>1.0 h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331C55" w14:paraId="6A0C9981" w14:textId="77777777">
        <w:trPr>
          <w:jc w:val="center"/>
        </w:trPr>
        <w:tc>
          <w:tcPr>
            <w:tcW w:w="3024" w:type="dxa"/>
          </w:tcPr>
          <w:p w14:paraId="64A571E3" w14:textId="77777777" w:rsidR="00331C55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3A0EEFA7" w14:textId="77777777" w:rsidR="00331C55" w:rsidRDefault="00000000">
            <w:r>
              <w:rPr>
                <w:sz w:val="18"/>
              </w:rPr>
              <w:t>1.0</w:t>
            </w:r>
          </w:p>
        </w:tc>
      </w:tr>
      <w:tr w:rsidR="00331C55" w14:paraId="685F96C7" w14:textId="77777777">
        <w:trPr>
          <w:jc w:val="center"/>
        </w:trPr>
        <w:tc>
          <w:tcPr>
            <w:tcW w:w="3024" w:type="dxa"/>
          </w:tcPr>
          <w:p w14:paraId="0069E0C7" w14:textId="77777777" w:rsidR="00331C55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78E0EFE2" w14:textId="77777777" w:rsidR="00331C55" w:rsidRDefault="00000000">
            <w:r>
              <w:rPr>
                <w:sz w:val="18"/>
              </w:rPr>
              <w:t>Marco Antonio Muñoz Malpica</w:t>
            </w:r>
          </w:p>
        </w:tc>
      </w:tr>
    </w:tbl>
    <w:p w14:paraId="36284B40" w14:textId="77777777" w:rsidR="00331C55" w:rsidRDefault="00331C55"/>
    <w:p w14:paraId="42DBB2DD" w14:textId="77777777" w:rsidR="00331C55" w:rsidRDefault="00000000">
      <w:pPr>
        <w:pStyle w:val="Ttulo1"/>
      </w:pPr>
      <w:r>
        <w:t>Escala de análisis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5472"/>
      </w:tblGrid>
      <w:tr w:rsidR="00331C55" w14:paraId="45277E98" w14:textId="77777777">
        <w:trPr>
          <w:jc w:val="center"/>
        </w:trPr>
        <w:tc>
          <w:tcPr>
            <w:tcW w:w="1728" w:type="dxa"/>
          </w:tcPr>
          <w:p w14:paraId="01698F3F" w14:textId="77777777" w:rsidR="00331C55" w:rsidRDefault="00000000">
            <w:r>
              <w:rPr>
                <w:b/>
                <w:sz w:val="16"/>
              </w:rPr>
              <w:t>Nivel (P × I)</w:t>
            </w:r>
          </w:p>
        </w:tc>
        <w:tc>
          <w:tcPr>
            <w:tcW w:w="1440" w:type="dxa"/>
          </w:tcPr>
          <w:p w14:paraId="49A917E3" w14:textId="77777777" w:rsidR="00331C55" w:rsidRDefault="00000000">
            <w:r>
              <w:rPr>
                <w:b/>
                <w:sz w:val="16"/>
              </w:rPr>
              <w:t>Clasificación</w:t>
            </w:r>
          </w:p>
        </w:tc>
        <w:tc>
          <w:tcPr>
            <w:tcW w:w="5472" w:type="dxa"/>
          </w:tcPr>
          <w:p w14:paraId="77063B8D" w14:textId="77777777" w:rsidR="00331C55" w:rsidRDefault="00000000">
            <w:r>
              <w:rPr>
                <w:b/>
                <w:sz w:val="16"/>
              </w:rPr>
              <w:t>Acción requerida</w:t>
            </w:r>
          </w:p>
        </w:tc>
      </w:tr>
      <w:tr w:rsidR="00331C55" w:rsidRPr="002A4F40" w14:paraId="56A12911" w14:textId="77777777">
        <w:trPr>
          <w:jc w:val="center"/>
        </w:trPr>
        <w:tc>
          <w:tcPr>
            <w:tcW w:w="1728" w:type="dxa"/>
          </w:tcPr>
          <w:p w14:paraId="17305620" w14:textId="77777777" w:rsidR="00331C55" w:rsidRDefault="00000000">
            <w:r>
              <w:rPr>
                <w:sz w:val="16"/>
              </w:rPr>
              <w:t>1 – 6</w:t>
            </w:r>
          </w:p>
        </w:tc>
        <w:tc>
          <w:tcPr>
            <w:tcW w:w="1440" w:type="dxa"/>
          </w:tcPr>
          <w:p w14:paraId="3464D95A" w14:textId="77777777" w:rsidR="00331C55" w:rsidRDefault="00000000">
            <w:r>
              <w:rPr>
                <w:sz w:val="16"/>
              </w:rPr>
              <w:t>Bajo</w:t>
            </w:r>
          </w:p>
        </w:tc>
        <w:tc>
          <w:tcPr>
            <w:tcW w:w="5472" w:type="dxa"/>
          </w:tcPr>
          <w:p w14:paraId="1BF30F5D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6"/>
                <w:lang w:val="es-MX"/>
              </w:rPr>
              <w:t>Se observa y se documenta; se revisa al cierre de la fase.</w:t>
            </w:r>
          </w:p>
        </w:tc>
      </w:tr>
      <w:tr w:rsidR="00331C55" w:rsidRPr="002A4F40" w14:paraId="5B5F9A03" w14:textId="77777777">
        <w:trPr>
          <w:jc w:val="center"/>
        </w:trPr>
        <w:tc>
          <w:tcPr>
            <w:tcW w:w="1728" w:type="dxa"/>
          </w:tcPr>
          <w:p w14:paraId="7FB1598C" w14:textId="77777777" w:rsidR="00331C55" w:rsidRDefault="00000000">
            <w:r>
              <w:rPr>
                <w:sz w:val="16"/>
              </w:rPr>
              <w:t>8 – 12</w:t>
            </w:r>
          </w:p>
        </w:tc>
        <w:tc>
          <w:tcPr>
            <w:tcW w:w="1440" w:type="dxa"/>
          </w:tcPr>
          <w:p w14:paraId="51C55109" w14:textId="77777777" w:rsidR="00331C55" w:rsidRDefault="00000000">
            <w:r>
              <w:rPr>
                <w:sz w:val="16"/>
              </w:rPr>
              <w:t>Medio</w:t>
            </w:r>
          </w:p>
        </w:tc>
        <w:tc>
          <w:tcPr>
            <w:tcW w:w="5472" w:type="dxa"/>
          </w:tcPr>
          <w:p w14:paraId="19C2A5CE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6"/>
                <w:lang w:val="es-MX"/>
              </w:rPr>
              <w:t>Se define acción de mitigación y responsable; se monitorea semanalmente.</w:t>
            </w:r>
          </w:p>
        </w:tc>
      </w:tr>
      <w:tr w:rsidR="00331C55" w:rsidRPr="002A4F40" w14:paraId="11829BD2" w14:textId="77777777">
        <w:trPr>
          <w:jc w:val="center"/>
        </w:trPr>
        <w:tc>
          <w:tcPr>
            <w:tcW w:w="1728" w:type="dxa"/>
          </w:tcPr>
          <w:p w14:paraId="7DA45E8C" w14:textId="77777777" w:rsidR="00331C55" w:rsidRDefault="00000000">
            <w:r>
              <w:rPr>
                <w:sz w:val="16"/>
              </w:rPr>
              <w:t>15 – 25</w:t>
            </w:r>
          </w:p>
        </w:tc>
        <w:tc>
          <w:tcPr>
            <w:tcW w:w="1440" w:type="dxa"/>
          </w:tcPr>
          <w:p w14:paraId="25CC0B8F" w14:textId="77777777" w:rsidR="00331C55" w:rsidRDefault="00000000">
            <w:r>
              <w:rPr>
                <w:sz w:val="16"/>
              </w:rPr>
              <w:t>Alto</w:t>
            </w:r>
          </w:p>
        </w:tc>
        <w:tc>
          <w:tcPr>
            <w:tcW w:w="5472" w:type="dxa"/>
          </w:tcPr>
          <w:p w14:paraId="1FE4399A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6"/>
                <w:lang w:val="es-MX"/>
              </w:rPr>
              <w:t>Acción inmediata y escalación al PM; se informa al cliente si afecta la fecha.</w:t>
            </w:r>
          </w:p>
        </w:tc>
      </w:tr>
    </w:tbl>
    <w:p w14:paraId="5AA076B8" w14:textId="77777777" w:rsidR="00331C55" w:rsidRPr="002A4F40" w:rsidRDefault="00331C55">
      <w:pPr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600"/>
        <w:gridCol w:w="4032"/>
      </w:tblGrid>
      <w:tr w:rsidR="00331C55" w14:paraId="634FF6C9" w14:textId="77777777">
        <w:trPr>
          <w:jc w:val="center"/>
        </w:trPr>
        <w:tc>
          <w:tcPr>
            <w:tcW w:w="1008" w:type="dxa"/>
          </w:tcPr>
          <w:p w14:paraId="58F749DB" w14:textId="77777777" w:rsidR="00331C55" w:rsidRDefault="00000000">
            <w:r>
              <w:rPr>
                <w:b/>
                <w:sz w:val="16"/>
              </w:rPr>
              <w:t>Escala</w:t>
            </w:r>
          </w:p>
        </w:tc>
        <w:tc>
          <w:tcPr>
            <w:tcW w:w="3600" w:type="dxa"/>
          </w:tcPr>
          <w:p w14:paraId="21D94EAC" w14:textId="77777777" w:rsidR="00331C55" w:rsidRDefault="00000000">
            <w:r>
              <w:rPr>
                <w:b/>
                <w:sz w:val="16"/>
              </w:rPr>
              <w:t>Probabilidad</w:t>
            </w:r>
          </w:p>
        </w:tc>
        <w:tc>
          <w:tcPr>
            <w:tcW w:w="4032" w:type="dxa"/>
          </w:tcPr>
          <w:p w14:paraId="28ABD67B" w14:textId="77777777" w:rsidR="00331C55" w:rsidRDefault="00000000">
            <w:r>
              <w:rPr>
                <w:b/>
                <w:sz w:val="16"/>
              </w:rPr>
              <w:t>Impacto</w:t>
            </w:r>
          </w:p>
        </w:tc>
      </w:tr>
      <w:tr w:rsidR="00331C55" w:rsidRPr="002A4F40" w14:paraId="1B18E09C" w14:textId="77777777">
        <w:trPr>
          <w:jc w:val="center"/>
        </w:trPr>
        <w:tc>
          <w:tcPr>
            <w:tcW w:w="1008" w:type="dxa"/>
          </w:tcPr>
          <w:p w14:paraId="0DBB6F83" w14:textId="77777777" w:rsidR="00331C55" w:rsidRDefault="00000000">
            <w:r>
              <w:rPr>
                <w:sz w:val="16"/>
              </w:rPr>
              <w:t>5</w:t>
            </w:r>
          </w:p>
        </w:tc>
        <w:tc>
          <w:tcPr>
            <w:tcW w:w="3600" w:type="dxa"/>
          </w:tcPr>
          <w:p w14:paraId="6AB1BD0B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6"/>
                <w:lang w:val="es-MX"/>
              </w:rPr>
              <w:t>Muy alta: casi seguro que ocurre</w:t>
            </w:r>
          </w:p>
        </w:tc>
        <w:tc>
          <w:tcPr>
            <w:tcW w:w="4032" w:type="dxa"/>
          </w:tcPr>
          <w:p w14:paraId="3FAE41A3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6"/>
                <w:lang w:val="es-MX"/>
              </w:rPr>
              <w:t>Crítico: detiene el proyecto o incumple una fecha obligatoria.</w:t>
            </w:r>
          </w:p>
        </w:tc>
      </w:tr>
      <w:tr w:rsidR="00331C55" w:rsidRPr="002A4F40" w14:paraId="6B416D27" w14:textId="77777777">
        <w:trPr>
          <w:jc w:val="center"/>
        </w:trPr>
        <w:tc>
          <w:tcPr>
            <w:tcW w:w="1008" w:type="dxa"/>
          </w:tcPr>
          <w:p w14:paraId="246D84B5" w14:textId="77777777" w:rsidR="00331C55" w:rsidRDefault="00000000">
            <w:r>
              <w:rPr>
                <w:sz w:val="16"/>
              </w:rPr>
              <w:t>4</w:t>
            </w:r>
          </w:p>
        </w:tc>
        <w:tc>
          <w:tcPr>
            <w:tcW w:w="3600" w:type="dxa"/>
          </w:tcPr>
          <w:p w14:paraId="1888EAE6" w14:textId="77777777" w:rsidR="00331C55" w:rsidRDefault="00000000">
            <w:r>
              <w:rPr>
                <w:sz w:val="16"/>
              </w:rPr>
              <w:t>Alta: es probable</w:t>
            </w:r>
          </w:p>
        </w:tc>
        <w:tc>
          <w:tcPr>
            <w:tcW w:w="4032" w:type="dxa"/>
          </w:tcPr>
          <w:p w14:paraId="57A8368C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6"/>
                <w:lang w:val="es-MX"/>
              </w:rPr>
              <w:t>Alto: afecta un entregable o una fase completa.</w:t>
            </w:r>
          </w:p>
        </w:tc>
      </w:tr>
      <w:tr w:rsidR="00331C55" w:rsidRPr="002A4F40" w14:paraId="134AB688" w14:textId="77777777">
        <w:trPr>
          <w:jc w:val="center"/>
        </w:trPr>
        <w:tc>
          <w:tcPr>
            <w:tcW w:w="1008" w:type="dxa"/>
          </w:tcPr>
          <w:p w14:paraId="48055845" w14:textId="77777777" w:rsidR="00331C55" w:rsidRDefault="00000000">
            <w:r>
              <w:rPr>
                <w:sz w:val="16"/>
              </w:rPr>
              <w:t>3</w:t>
            </w:r>
          </w:p>
        </w:tc>
        <w:tc>
          <w:tcPr>
            <w:tcW w:w="3600" w:type="dxa"/>
          </w:tcPr>
          <w:p w14:paraId="10182683" w14:textId="77777777" w:rsidR="00331C55" w:rsidRDefault="00000000">
            <w:r>
              <w:rPr>
                <w:sz w:val="16"/>
              </w:rPr>
              <w:t>Media: puede ocurrir</w:t>
            </w:r>
          </w:p>
        </w:tc>
        <w:tc>
          <w:tcPr>
            <w:tcW w:w="4032" w:type="dxa"/>
          </w:tcPr>
          <w:p w14:paraId="098A2218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6"/>
                <w:lang w:val="es-MX"/>
              </w:rPr>
              <w:t>Medio: obliga a replanificar el esfuerzo.</w:t>
            </w:r>
          </w:p>
        </w:tc>
      </w:tr>
      <w:tr w:rsidR="00331C55" w:rsidRPr="002A4F40" w14:paraId="1D5B821D" w14:textId="77777777">
        <w:trPr>
          <w:jc w:val="center"/>
        </w:trPr>
        <w:tc>
          <w:tcPr>
            <w:tcW w:w="1008" w:type="dxa"/>
          </w:tcPr>
          <w:p w14:paraId="344941A5" w14:textId="77777777" w:rsidR="00331C55" w:rsidRDefault="00000000">
            <w:r>
              <w:rPr>
                <w:sz w:val="16"/>
              </w:rPr>
              <w:t>2</w:t>
            </w:r>
          </w:p>
        </w:tc>
        <w:tc>
          <w:tcPr>
            <w:tcW w:w="3600" w:type="dxa"/>
          </w:tcPr>
          <w:p w14:paraId="7968204B" w14:textId="77777777" w:rsidR="00331C55" w:rsidRDefault="00000000">
            <w:r>
              <w:rPr>
                <w:sz w:val="16"/>
              </w:rPr>
              <w:t>Baja: es poco probable</w:t>
            </w:r>
          </w:p>
        </w:tc>
        <w:tc>
          <w:tcPr>
            <w:tcW w:w="4032" w:type="dxa"/>
          </w:tcPr>
          <w:p w14:paraId="2AABD6C8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6"/>
                <w:lang w:val="es-MX"/>
              </w:rPr>
              <w:t>Bajo: se absorbe sin cambiar fechas.</w:t>
            </w:r>
          </w:p>
        </w:tc>
      </w:tr>
      <w:tr w:rsidR="00331C55" w:rsidRPr="002A4F40" w14:paraId="2DF6D889" w14:textId="77777777">
        <w:trPr>
          <w:jc w:val="center"/>
        </w:trPr>
        <w:tc>
          <w:tcPr>
            <w:tcW w:w="1008" w:type="dxa"/>
          </w:tcPr>
          <w:p w14:paraId="5A9B42A3" w14:textId="77777777" w:rsidR="00331C55" w:rsidRDefault="00000000">
            <w:r>
              <w:rPr>
                <w:sz w:val="16"/>
              </w:rPr>
              <w:t>1</w:t>
            </w:r>
          </w:p>
        </w:tc>
        <w:tc>
          <w:tcPr>
            <w:tcW w:w="3600" w:type="dxa"/>
          </w:tcPr>
          <w:p w14:paraId="11585896" w14:textId="77777777" w:rsidR="00331C55" w:rsidRDefault="00000000">
            <w:r>
              <w:rPr>
                <w:sz w:val="16"/>
              </w:rPr>
              <w:t>Rara: casi imposible</w:t>
            </w:r>
          </w:p>
        </w:tc>
        <w:tc>
          <w:tcPr>
            <w:tcW w:w="4032" w:type="dxa"/>
          </w:tcPr>
          <w:p w14:paraId="054B1F27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6"/>
                <w:lang w:val="es-MX"/>
              </w:rPr>
              <w:t>Mínimo: se corrige en la tarea habitual.</w:t>
            </w:r>
          </w:p>
        </w:tc>
      </w:tr>
    </w:tbl>
    <w:p w14:paraId="71DDD08A" w14:textId="77777777" w:rsidR="00331C55" w:rsidRPr="002A4F40" w:rsidRDefault="00331C55">
      <w:pPr>
        <w:rPr>
          <w:lang w:val="es-MX"/>
        </w:rPr>
      </w:pPr>
    </w:p>
    <w:p w14:paraId="659636FD" w14:textId="77777777" w:rsidR="00331C55" w:rsidRDefault="00000000">
      <w:pPr>
        <w:pStyle w:val="Ttulo1"/>
      </w:pPr>
      <w:r>
        <w:t>Riesgos identificados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1259"/>
        <w:gridCol w:w="2461"/>
        <w:gridCol w:w="350"/>
        <w:gridCol w:w="348"/>
        <w:gridCol w:w="952"/>
        <w:gridCol w:w="1856"/>
        <w:gridCol w:w="1090"/>
      </w:tblGrid>
      <w:tr w:rsidR="00331C55" w14:paraId="76BFB336" w14:textId="77777777">
        <w:trPr>
          <w:jc w:val="center"/>
        </w:trPr>
        <w:tc>
          <w:tcPr>
            <w:tcW w:w="576" w:type="dxa"/>
          </w:tcPr>
          <w:p w14:paraId="4EC887AA" w14:textId="77777777" w:rsidR="00331C55" w:rsidRDefault="00000000">
            <w:r>
              <w:rPr>
                <w:b/>
                <w:sz w:val="13"/>
              </w:rPr>
              <w:t>ID</w:t>
            </w:r>
          </w:p>
        </w:tc>
        <w:tc>
          <w:tcPr>
            <w:tcW w:w="1296" w:type="dxa"/>
          </w:tcPr>
          <w:p w14:paraId="7E0952FB" w14:textId="77777777" w:rsidR="00331C55" w:rsidRDefault="00000000">
            <w:r>
              <w:rPr>
                <w:b/>
                <w:sz w:val="13"/>
              </w:rPr>
              <w:t>Riesgo</w:t>
            </w:r>
          </w:p>
        </w:tc>
        <w:tc>
          <w:tcPr>
            <w:tcW w:w="2736" w:type="dxa"/>
          </w:tcPr>
          <w:p w14:paraId="46C1594D" w14:textId="77777777" w:rsidR="00331C55" w:rsidRDefault="00000000">
            <w:r>
              <w:rPr>
                <w:b/>
                <w:sz w:val="13"/>
              </w:rPr>
              <w:t>Descripción</w:t>
            </w:r>
          </w:p>
        </w:tc>
        <w:tc>
          <w:tcPr>
            <w:tcW w:w="360" w:type="dxa"/>
          </w:tcPr>
          <w:p w14:paraId="028BAB07" w14:textId="77777777" w:rsidR="00331C55" w:rsidRDefault="00000000">
            <w:r>
              <w:rPr>
                <w:b/>
                <w:sz w:val="13"/>
              </w:rPr>
              <w:t>P</w:t>
            </w:r>
          </w:p>
        </w:tc>
        <w:tc>
          <w:tcPr>
            <w:tcW w:w="360" w:type="dxa"/>
          </w:tcPr>
          <w:p w14:paraId="432CED08" w14:textId="77777777" w:rsidR="00331C55" w:rsidRDefault="00000000">
            <w:r>
              <w:rPr>
                <w:b/>
                <w:sz w:val="13"/>
              </w:rPr>
              <w:t>I</w:t>
            </w:r>
          </w:p>
        </w:tc>
        <w:tc>
          <w:tcPr>
            <w:tcW w:w="1008" w:type="dxa"/>
          </w:tcPr>
          <w:p w14:paraId="2D8E1C4F" w14:textId="77777777" w:rsidR="00331C55" w:rsidRDefault="00000000">
            <w:r>
              <w:rPr>
                <w:b/>
                <w:sz w:val="13"/>
              </w:rPr>
              <w:t>Nivel</w:t>
            </w:r>
          </w:p>
        </w:tc>
        <w:tc>
          <w:tcPr>
            <w:tcW w:w="2016" w:type="dxa"/>
          </w:tcPr>
          <w:p w14:paraId="3FE0C95B" w14:textId="77777777" w:rsidR="00331C55" w:rsidRDefault="00000000">
            <w:r>
              <w:rPr>
                <w:b/>
                <w:sz w:val="13"/>
              </w:rPr>
              <w:t>Respuesta</w:t>
            </w:r>
          </w:p>
        </w:tc>
        <w:tc>
          <w:tcPr>
            <w:tcW w:w="1008" w:type="dxa"/>
          </w:tcPr>
          <w:p w14:paraId="2D998CEA" w14:textId="77777777" w:rsidR="00331C55" w:rsidRDefault="00000000">
            <w:r>
              <w:rPr>
                <w:b/>
                <w:sz w:val="13"/>
              </w:rPr>
              <w:t>Resp.</w:t>
            </w:r>
          </w:p>
        </w:tc>
      </w:tr>
      <w:tr w:rsidR="00331C55" w14:paraId="53F30013" w14:textId="77777777">
        <w:trPr>
          <w:jc w:val="center"/>
        </w:trPr>
        <w:tc>
          <w:tcPr>
            <w:tcW w:w="576" w:type="dxa"/>
          </w:tcPr>
          <w:p w14:paraId="334B2663" w14:textId="77777777" w:rsidR="00331C55" w:rsidRDefault="00000000">
            <w:r>
              <w:rPr>
                <w:sz w:val="13"/>
              </w:rPr>
              <w:t>R-01</w:t>
            </w:r>
          </w:p>
        </w:tc>
        <w:tc>
          <w:tcPr>
            <w:tcW w:w="1296" w:type="dxa"/>
          </w:tcPr>
          <w:p w14:paraId="650C82E6" w14:textId="77777777" w:rsidR="00331C55" w:rsidRDefault="00000000">
            <w:r>
              <w:rPr>
                <w:sz w:val="13"/>
              </w:rPr>
              <w:t>Plazo ajustado</w:t>
            </w:r>
          </w:p>
        </w:tc>
        <w:tc>
          <w:tcPr>
            <w:tcW w:w="2736" w:type="dxa"/>
          </w:tcPr>
          <w:p w14:paraId="2C0690B7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El proyecto parte de cero y solo se dispone de cuatro semanas hábiles.</w:t>
            </w:r>
          </w:p>
        </w:tc>
        <w:tc>
          <w:tcPr>
            <w:tcW w:w="360" w:type="dxa"/>
          </w:tcPr>
          <w:p w14:paraId="12EA8A2F" w14:textId="77777777" w:rsidR="00331C55" w:rsidRDefault="00000000">
            <w:r>
              <w:rPr>
                <w:sz w:val="13"/>
              </w:rPr>
              <w:t>4</w:t>
            </w:r>
          </w:p>
        </w:tc>
        <w:tc>
          <w:tcPr>
            <w:tcW w:w="360" w:type="dxa"/>
          </w:tcPr>
          <w:p w14:paraId="4AC3EE69" w14:textId="77777777" w:rsidR="00331C55" w:rsidRDefault="00000000">
            <w:r>
              <w:rPr>
                <w:sz w:val="13"/>
              </w:rPr>
              <w:t>5</w:t>
            </w:r>
          </w:p>
        </w:tc>
        <w:tc>
          <w:tcPr>
            <w:tcW w:w="1008" w:type="dxa"/>
          </w:tcPr>
          <w:p w14:paraId="599E1AF8" w14:textId="77777777" w:rsidR="00331C55" w:rsidRDefault="00000000">
            <w:r>
              <w:rPr>
                <w:sz w:val="13"/>
              </w:rPr>
              <w:t>20 (Alto)</w:t>
            </w:r>
          </w:p>
        </w:tc>
        <w:tc>
          <w:tcPr>
            <w:tcW w:w="2016" w:type="dxa"/>
          </w:tcPr>
          <w:p w14:paraId="217D7A5B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Planificar por fases con hitos; el avance se mide por entregables, no por sensación.</w:t>
            </w:r>
          </w:p>
        </w:tc>
        <w:tc>
          <w:tcPr>
            <w:tcW w:w="1008" w:type="dxa"/>
          </w:tcPr>
          <w:p w14:paraId="65CBBBDD" w14:textId="77777777" w:rsidR="00331C55" w:rsidRDefault="00000000">
            <w:r>
              <w:rPr>
                <w:sz w:val="13"/>
              </w:rPr>
              <w:t>Marco Antonio Muñoz Malpica</w:t>
            </w:r>
          </w:p>
        </w:tc>
      </w:tr>
      <w:tr w:rsidR="00331C55" w14:paraId="738979D0" w14:textId="77777777">
        <w:trPr>
          <w:jc w:val="center"/>
        </w:trPr>
        <w:tc>
          <w:tcPr>
            <w:tcW w:w="576" w:type="dxa"/>
          </w:tcPr>
          <w:p w14:paraId="2C56BD3C" w14:textId="77777777" w:rsidR="00331C55" w:rsidRDefault="00000000">
            <w:r>
              <w:rPr>
                <w:sz w:val="13"/>
              </w:rPr>
              <w:t>R-02</w:t>
            </w:r>
          </w:p>
        </w:tc>
        <w:tc>
          <w:tcPr>
            <w:tcW w:w="1296" w:type="dxa"/>
          </w:tcPr>
          <w:p w14:paraId="16A66298" w14:textId="77777777" w:rsidR="00331C55" w:rsidRDefault="00000000">
            <w:r>
              <w:rPr>
                <w:sz w:val="13"/>
              </w:rPr>
              <w:t>Stack técnico sin cerrar</w:t>
            </w:r>
          </w:p>
        </w:tc>
        <w:tc>
          <w:tcPr>
            <w:tcW w:w="2736" w:type="dxa"/>
          </w:tcPr>
          <w:p w14:paraId="082112C0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El cliente pidió empaquetado en contenedores pero no se definió la tecnología final.</w:t>
            </w:r>
          </w:p>
        </w:tc>
        <w:tc>
          <w:tcPr>
            <w:tcW w:w="360" w:type="dxa"/>
          </w:tcPr>
          <w:p w14:paraId="77D905B2" w14:textId="77777777" w:rsidR="00331C55" w:rsidRDefault="00000000">
            <w:r>
              <w:rPr>
                <w:sz w:val="13"/>
              </w:rPr>
              <w:t>4</w:t>
            </w:r>
          </w:p>
        </w:tc>
        <w:tc>
          <w:tcPr>
            <w:tcW w:w="360" w:type="dxa"/>
          </w:tcPr>
          <w:p w14:paraId="5BBC7579" w14:textId="77777777" w:rsidR="00331C55" w:rsidRDefault="00000000">
            <w:r>
              <w:rPr>
                <w:sz w:val="13"/>
              </w:rPr>
              <w:t>4</w:t>
            </w:r>
          </w:p>
        </w:tc>
        <w:tc>
          <w:tcPr>
            <w:tcW w:w="1008" w:type="dxa"/>
          </w:tcPr>
          <w:p w14:paraId="67F38DE1" w14:textId="77777777" w:rsidR="00331C55" w:rsidRDefault="00000000">
            <w:r>
              <w:rPr>
                <w:sz w:val="13"/>
              </w:rPr>
              <w:t>16 (Alto)</w:t>
            </w:r>
          </w:p>
        </w:tc>
        <w:tc>
          <w:tcPr>
            <w:tcW w:w="2016" w:type="dxa"/>
          </w:tcPr>
          <w:p w14:paraId="0596D24C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Cerrar la decisión en 4.1 antes de codificar y dejarla registrada como decisión de diseño.</w:t>
            </w:r>
          </w:p>
        </w:tc>
        <w:tc>
          <w:tcPr>
            <w:tcW w:w="1008" w:type="dxa"/>
          </w:tcPr>
          <w:p w14:paraId="060E741F" w14:textId="77777777" w:rsidR="00331C55" w:rsidRDefault="00000000">
            <w:r>
              <w:rPr>
                <w:sz w:val="13"/>
              </w:rPr>
              <w:t>Javier (Arquitecto)</w:t>
            </w:r>
          </w:p>
        </w:tc>
      </w:tr>
      <w:tr w:rsidR="00331C55" w14:paraId="6A006BAC" w14:textId="77777777">
        <w:trPr>
          <w:jc w:val="center"/>
        </w:trPr>
        <w:tc>
          <w:tcPr>
            <w:tcW w:w="576" w:type="dxa"/>
          </w:tcPr>
          <w:p w14:paraId="7C13155F" w14:textId="77777777" w:rsidR="00331C55" w:rsidRDefault="00000000">
            <w:r>
              <w:rPr>
                <w:sz w:val="13"/>
              </w:rPr>
              <w:t>R-03</w:t>
            </w:r>
          </w:p>
        </w:tc>
        <w:tc>
          <w:tcPr>
            <w:tcW w:w="1296" w:type="dxa"/>
          </w:tcPr>
          <w:p w14:paraId="0327E49D" w14:textId="77777777" w:rsidR="00331C55" w:rsidRDefault="00000000">
            <w:r>
              <w:rPr>
                <w:sz w:val="13"/>
              </w:rPr>
              <w:t>Concurrencia</w:t>
            </w:r>
          </w:p>
        </w:tc>
        <w:tc>
          <w:tcPr>
            <w:tcW w:w="2736" w:type="dxa"/>
          </w:tcPr>
          <w:p w14:paraId="2C79FB55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Se esperan 20 usuarios simultáneos sobre una única base de datos.</w:t>
            </w:r>
          </w:p>
        </w:tc>
        <w:tc>
          <w:tcPr>
            <w:tcW w:w="360" w:type="dxa"/>
          </w:tcPr>
          <w:p w14:paraId="5EABAA5F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360" w:type="dxa"/>
          </w:tcPr>
          <w:p w14:paraId="7AB3DBB8" w14:textId="77777777" w:rsidR="00331C55" w:rsidRDefault="00000000">
            <w:r>
              <w:rPr>
                <w:sz w:val="13"/>
              </w:rPr>
              <w:t>4</w:t>
            </w:r>
          </w:p>
        </w:tc>
        <w:tc>
          <w:tcPr>
            <w:tcW w:w="1008" w:type="dxa"/>
          </w:tcPr>
          <w:p w14:paraId="6101208C" w14:textId="77777777" w:rsidR="00331C55" w:rsidRDefault="00000000">
            <w:r>
              <w:rPr>
                <w:sz w:val="13"/>
              </w:rPr>
              <w:t>12 (Medio)</w:t>
            </w:r>
          </w:p>
        </w:tc>
        <w:tc>
          <w:tcPr>
            <w:tcW w:w="2016" w:type="dxa"/>
          </w:tcPr>
          <w:p w14:paraId="034A7AB2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Usar servidor de base de datos con transacciones; validar con prueba de carga en 6.4.</w:t>
            </w:r>
          </w:p>
        </w:tc>
        <w:tc>
          <w:tcPr>
            <w:tcW w:w="1008" w:type="dxa"/>
          </w:tcPr>
          <w:p w14:paraId="5B51BE5A" w14:textId="77777777" w:rsidR="00331C55" w:rsidRDefault="00000000">
            <w:r>
              <w:rPr>
                <w:sz w:val="13"/>
              </w:rPr>
              <w:t>José (Desarrollador)</w:t>
            </w:r>
          </w:p>
        </w:tc>
      </w:tr>
      <w:tr w:rsidR="00331C55" w14:paraId="0BB6D30B" w14:textId="77777777">
        <w:trPr>
          <w:jc w:val="center"/>
        </w:trPr>
        <w:tc>
          <w:tcPr>
            <w:tcW w:w="576" w:type="dxa"/>
          </w:tcPr>
          <w:p w14:paraId="2D2F8252" w14:textId="77777777" w:rsidR="00331C55" w:rsidRDefault="00000000">
            <w:r>
              <w:rPr>
                <w:sz w:val="13"/>
              </w:rPr>
              <w:lastRenderedPageBreak/>
              <w:t>R-04</w:t>
            </w:r>
          </w:p>
        </w:tc>
        <w:tc>
          <w:tcPr>
            <w:tcW w:w="1296" w:type="dxa"/>
          </w:tcPr>
          <w:p w14:paraId="12A75FA7" w14:textId="77777777" w:rsidR="00331C55" w:rsidRDefault="00000000">
            <w:r>
              <w:rPr>
                <w:sz w:val="13"/>
              </w:rPr>
              <w:t>Punto único de falla</w:t>
            </w:r>
          </w:p>
        </w:tc>
        <w:tc>
          <w:tcPr>
            <w:tcW w:w="2736" w:type="dxa"/>
          </w:tcPr>
          <w:p w14:paraId="3A0D57AB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Una sola computadora aloja el servidor y la base de datos.</w:t>
            </w:r>
          </w:p>
        </w:tc>
        <w:tc>
          <w:tcPr>
            <w:tcW w:w="360" w:type="dxa"/>
          </w:tcPr>
          <w:p w14:paraId="2CE91855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360" w:type="dxa"/>
          </w:tcPr>
          <w:p w14:paraId="05574D39" w14:textId="77777777" w:rsidR="00331C55" w:rsidRDefault="00000000">
            <w:r>
              <w:rPr>
                <w:sz w:val="13"/>
              </w:rPr>
              <w:t>4</w:t>
            </w:r>
          </w:p>
        </w:tc>
        <w:tc>
          <w:tcPr>
            <w:tcW w:w="1008" w:type="dxa"/>
          </w:tcPr>
          <w:p w14:paraId="013A3D1B" w14:textId="77777777" w:rsidR="00331C55" w:rsidRDefault="00000000">
            <w:r>
              <w:rPr>
                <w:sz w:val="13"/>
              </w:rPr>
              <w:t>12 (Medio)</w:t>
            </w:r>
          </w:p>
        </w:tc>
        <w:tc>
          <w:tcPr>
            <w:tcW w:w="2016" w:type="dxa"/>
          </w:tcPr>
          <w:p w14:paraId="3246ED88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Copias de seguridad de la base de datos antes de cada entrega y procedimiento de restauración.</w:t>
            </w:r>
          </w:p>
        </w:tc>
        <w:tc>
          <w:tcPr>
            <w:tcW w:w="1008" w:type="dxa"/>
          </w:tcPr>
          <w:p w14:paraId="66134123" w14:textId="77777777" w:rsidR="00331C55" w:rsidRDefault="00000000">
            <w:r>
              <w:rPr>
                <w:sz w:val="13"/>
              </w:rPr>
              <w:t>José (Desarrollador)</w:t>
            </w:r>
          </w:p>
        </w:tc>
      </w:tr>
      <w:tr w:rsidR="00331C55" w14:paraId="60A59B57" w14:textId="77777777">
        <w:trPr>
          <w:jc w:val="center"/>
        </w:trPr>
        <w:tc>
          <w:tcPr>
            <w:tcW w:w="576" w:type="dxa"/>
          </w:tcPr>
          <w:p w14:paraId="7FCAF767" w14:textId="77777777" w:rsidR="00331C55" w:rsidRDefault="00000000">
            <w:r>
              <w:rPr>
                <w:sz w:val="13"/>
              </w:rPr>
              <w:t>R-05</w:t>
            </w:r>
          </w:p>
        </w:tc>
        <w:tc>
          <w:tcPr>
            <w:tcW w:w="1296" w:type="dxa"/>
          </w:tcPr>
          <w:p w14:paraId="28822347" w14:textId="77777777" w:rsidR="00331C55" w:rsidRDefault="00000000">
            <w:r>
              <w:rPr>
                <w:sz w:val="13"/>
              </w:rPr>
              <w:t>Alcance ampliado</w:t>
            </w:r>
          </w:p>
        </w:tc>
        <w:tc>
          <w:tcPr>
            <w:tcW w:w="2736" w:type="dxa"/>
          </w:tcPr>
          <w:p w14:paraId="2390342F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Se agregaron cinco requisitos a la funcionalidad mínima (autenticación, permisos, auditoría, reportes y bloqueo).</w:t>
            </w:r>
          </w:p>
        </w:tc>
        <w:tc>
          <w:tcPr>
            <w:tcW w:w="360" w:type="dxa"/>
          </w:tcPr>
          <w:p w14:paraId="6E2EBD4C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360" w:type="dxa"/>
          </w:tcPr>
          <w:p w14:paraId="1220FEBA" w14:textId="77777777" w:rsidR="00331C55" w:rsidRDefault="00000000">
            <w:r>
              <w:rPr>
                <w:sz w:val="13"/>
              </w:rPr>
              <w:t>4</w:t>
            </w:r>
          </w:p>
        </w:tc>
        <w:tc>
          <w:tcPr>
            <w:tcW w:w="1008" w:type="dxa"/>
          </w:tcPr>
          <w:p w14:paraId="16D8F1A0" w14:textId="77777777" w:rsidR="00331C55" w:rsidRDefault="00000000">
            <w:r>
              <w:rPr>
                <w:sz w:val="13"/>
              </w:rPr>
              <w:t>12 (Medio)</w:t>
            </w:r>
          </w:p>
        </w:tc>
        <w:tc>
          <w:tcPr>
            <w:tcW w:w="2016" w:type="dxa"/>
          </w:tcPr>
          <w:p w14:paraId="1BBA489D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Trazabilidad obligatoria en 3.5 y control de cambios sobre el SRS.</w:t>
            </w:r>
          </w:p>
        </w:tc>
        <w:tc>
          <w:tcPr>
            <w:tcW w:w="1008" w:type="dxa"/>
          </w:tcPr>
          <w:p w14:paraId="54807F6F" w14:textId="77777777" w:rsidR="00331C55" w:rsidRDefault="00000000">
            <w:r>
              <w:rPr>
                <w:sz w:val="13"/>
              </w:rPr>
              <w:t>Luis Miguel Villegas Almanza</w:t>
            </w:r>
          </w:p>
        </w:tc>
      </w:tr>
      <w:tr w:rsidR="00331C55" w14:paraId="21023FF1" w14:textId="77777777">
        <w:trPr>
          <w:jc w:val="center"/>
        </w:trPr>
        <w:tc>
          <w:tcPr>
            <w:tcW w:w="576" w:type="dxa"/>
          </w:tcPr>
          <w:p w14:paraId="4C454686" w14:textId="77777777" w:rsidR="00331C55" w:rsidRDefault="00000000">
            <w:r>
              <w:rPr>
                <w:sz w:val="13"/>
              </w:rPr>
              <w:t>R-06</w:t>
            </w:r>
          </w:p>
        </w:tc>
        <w:tc>
          <w:tcPr>
            <w:tcW w:w="1296" w:type="dxa"/>
          </w:tcPr>
          <w:p w14:paraId="18AF6E6E" w14:textId="77777777" w:rsidR="00331C55" w:rsidRDefault="00000000">
            <w:r>
              <w:rPr>
                <w:sz w:val="13"/>
              </w:rPr>
              <w:t>Disponibilidad del cliente</w:t>
            </w:r>
          </w:p>
        </w:tc>
        <w:tc>
          <w:tcPr>
            <w:tcW w:w="2736" w:type="dxa"/>
          </w:tcPr>
          <w:p w14:paraId="1D2C2D15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Las aprobaciones dependen de revisiones presenciales con el profesor.</w:t>
            </w:r>
          </w:p>
        </w:tc>
        <w:tc>
          <w:tcPr>
            <w:tcW w:w="360" w:type="dxa"/>
          </w:tcPr>
          <w:p w14:paraId="42CA3E2B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360" w:type="dxa"/>
          </w:tcPr>
          <w:p w14:paraId="63BFD2A8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1008" w:type="dxa"/>
          </w:tcPr>
          <w:p w14:paraId="51016B78" w14:textId="77777777" w:rsidR="00331C55" w:rsidRDefault="00000000">
            <w:r>
              <w:rPr>
                <w:sz w:val="13"/>
              </w:rPr>
              <w:t>9 (Medio)</w:t>
            </w:r>
          </w:p>
        </w:tc>
        <w:tc>
          <w:tcPr>
            <w:tcW w:w="2016" w:type="dxa"/>
          </w:tcPr>
          <w:p w14:paraId="3E84BEC6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Calendario de revisiones acordado en 1.2; si se retrasa, se escalan por escrito.</w:t>
            </w:r>
          </w:p>
        </w:tc>
        <w:tc>
          <w:tcPr>
            <w:tcW w:w="1008" w:type="dxa"/>
          </w:tcPr>
          <w:p w14:paraId="05978627" w14:textId="77777777" w:rsidR="00331C55" w:rsidRDefault="00000000">
            <w:r>
              <w:rPr>
                <w:sz w:val="13"/>
              </w:rPr>
              <w:t>Marco Antonio Muñoz Malpica</w:t>
            </w:r>
          </w:p>
        </w:tc>
      </w:tr>
      <w:tr w:rsidR="00331C55" w14:paraId="50794A55" w14:textId="77777777">
        <w:trPr>
          <w:jc w:val="center"/>
        </w:trPr>
        <w:tc>
          <w:tcPr>
            <w:tcW w:w="576" w:type="dxa"/>
          </w:tcPr>
          <w:p w14:paraId="6E5BB5BF" w14:textId="77777777" w:rsidR="00331C55" w:rsidRDefault="00000000">
            <w:r>
              <w:rPr>
                <w:sz w:val="13"/>
              </w:rPr>
              <w:t>R-07</w:t>
            </w:r>
          </w:p>
        </w:tc>
        <w:tc>
          <w:tcPr>
            <w:tcW w:w="1296" w:type="dxa"/>
          </w:tcPr>
          <w:p w14:paraId="4F585F3D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Equipo sin experiencia previa compartida</w:t>
            </w:r>
          </w:p>
        </w:tc>
        <w:tc>
          <w:tcPr>
            <w:tcW w:w="2736" w:type="dxa"/>
          </w:tcPr>
          <w:p w14:paraId="0C4A94EF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No hay código base previo ni integrantes con experiencia en la pila elegida.</w:t>
            </w:r>
          </w:p>
        </w:tc>
        <w:tc>
          <w:tcPr>
            <w:tcW w:w="360" w:type="dxa"/>
          </w:tcPr>
          <w:p w14:paraId="24404C46" w14:textId="77777777" w:rsidR="00331C55" w:rsidRDefault="00000000">
            <w:r>
              <w:rPr>
                <w:sz w:val="13"/>
              </w:rPr>
              <w:t>4</w:t>
            </w:r>
          </w:p>
        </w:tc>
        <w:tc>
          <w:tcPr>
            <w:tcW w:w="360" w:type="dxa"/>
          </w:tcPr>
          <w:p w14:paraId="51BADCCA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1008" w:type="dxa"/>
          </w:tcPr>
          <w:p w14:paraId="08B5168A" w14:textId="77777777" w:rsidR="00331C55" w:rsidRDefault="00000000">
            <w:r>
              <w:rPr>
                <w:sz w:val="13"/>
              </w:rPr>
              <w:t>12 (Medio)</w:t>
            </w:r>
          </w:p>
        </w:tc>
        <w:tc>
          <w:tcPr>
            <w:tcW w:w="2016" w:type="dxa"/>
          </w:tcPr>
          <w:p w14:paraId="262E67DA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Preparar el entorno y un esqueleto mínimo en 5.1 antes de programar los módulos.</w:t>
            </w:r>
          </w:p>
        </w:tc>
        <w:tc>
          <w:tcPr>
            <w:tcW w:w="1008" w:type="dxa"/>
          </w:tcPr>
          <w:p w14:paraId="5D52E71E" w14:textId="77777777" w:rsidR="00331C55" w:rsidRDefault="00000000">
            <w:r>
              <w:rPr>
                <w:sz w:val="13"/>
              </w:rPr>
              <w:t>Javier (Arquitecto)</w:t>
            </w:r>
          </w:p>
        </w:tc>
      </w:tr>
      <w:tr w:rsidR="00331C55" w14:paraId="22E7115F" w14:textId="77777777">
        <w:trPr>
          <w:jc w:val="center"/>
        </w:trPr>
        <w:tc>
          <w:tcPr>
            <w:tcW w:w="576" w:type="dxa"/>
          </w:tcPr>
          <w:p w14:paraId="58256FF3" w14:textId="77777777" w:rsidR="00331C55" w:rsidRDefault="00000000">
            <w:r>
              <w:rPr>
                <w:sz w:val="13"/>
              </w:rPr>
              <w:t>R-08</w:t>
            </w:r>
          </w:p>
        </w:tc>
        <w:tc>
          <w:tcPr>
            <w:tcW w:w="1296" w:type="dxa"/>
          </w:tcPr>
          <w:p w14:paraId="2F44ABA6" w14:textId="77777777" w:rsidR="00331C55" w:rsidRDefault="00000000">
            <w:r>
              <w:rPr>
                <w:sz w:val="13"/>
              </w:rPr>
              <w:t>Datos reales de pruebas</w:t>
            </w:r>
          </w:p>
        </w:tc>
        <w:tc>
          <w:tcPr>
            <w:tcW w:w="2736" w:type="dxa"/>
          </w:tcPr>
          <w:p w14:paraId="7879C822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Las horas y fechas reales no existen hasta que las actividades se cierren.</w:t>
            </w:r>
          </w:p>
        </w:tc>
        <w:tc>
          <w:tcPr>
            <w:tcW w:w="360" w:type="dxa"/>
          </w:tcPr>
          <w:p w14:paraId="72FFAF78" w14:textId="77777777" w:rsidR="00331C55" w:rsidRDefault="00000000">
            <w:r>
              <w:rPr>
                <w:sz w:val="13"/>
              </w:rPr>
              <w:t>5</w:t>
            </w:r>
          </w:p>
        </w:tc>
        <w:tc>
          <w:tcPr>
            <w:tcW w:w="360" w:type="dxa"/>
          </w:tcPr>
          <w:p w14:paraId="55FB76D1" w14:textId="77777777" w:rsidR="00331C55" w:rsidRDefault="00000000">
            <w:r>
              <w:rPr>
                <w:sz w:val="13"/>
              </w:rPr>
              <w:t>2</w:t>
            </w:r>
          </w:p>
        </w:tc>
        <w:tc>
          <w:tcPr>
            <w:tcW w:w="1008" w:type="dxa"/>
          </w:tcPr>
          <w:p w14:paraId="2B0A233E" w14:textId="77777777" w:rsidR="00331C55" w:rsidRDefault="00000000">
            <w:r>
              <w:rPr>
                <w:sz w:val="13"/>
              </w:rPr>
              <w:t>10 (Medio)</w:t>
            </w:r>
          </w:p>
        </w:tc>
        <w:tc>
          <w:tcPr>
            <w:tcW w:w="2016" w:type="dxa"/>
          </w:tcPr>
          <w:p w14:paraId="3EF6C9E8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Registro obligatorio de horas al cierre de cada actividad; checklist QA lo verifica.</w:t>
            </w:r>
          </w:p>
        </w:tc>
        <w:tc>
          <w:tcPr>
            <w:tcW w:w="1008" w:type="dxa"/>
          </w:tcPr>
          <w:p w14:paraId="1CAC8E98" w14:textId="77777777" w:rsidR="00331C55" w:rsidRDefault="00000000">
            <w:r>
              <w:rPr>
                <w:sz w:val="13"/>
              </w:rPr>
              <w:t>José Oliver Guzmán Camacho</w:t>
            </w:r>
          </w:p>
        </w:tc>
      </w:tr>
      <w:tr w:rsidR="00331C55" w14:paraId="7E4E15F5" w14:textId="77777777">
        <w:trPr>
          <w:jc w:val="center"/>
        </w:trPr>
        <w:tc>
          <w:tcPr>
            <w:tcW w:w="576" w:type="dxa"/>
          </w:tcPr>
          <w:p w14:paraId="15922D2D" w14:textId="77777777" w:rsidR="00331C55" w:rsidRDefault="00000000">
            <w:r>
              <w:rPr>
                <w:sz w:val="13"/>
              </w:rPr>
              <w:t>R-09</w:t>
            </w:r>
          </w:p>
        </w:tc>
        <w:tc>
          <w:tcPr>
            <w:tcW w:w="1296" w:type="dxa"/>
          </w:tcPr>
          <w:p w14:paraId="23DBCBA6" w14:textId="77777777" w:rsidR="00331C55" w:rsidRDefault="00000000">
            <w:r>
              <w:rPr>
                <w:sz w:val="13"/>
              </w:rPr>
              <w:t>Formato de reportes</w:t>
            </w:r>
          </w:p>
        </w:tc>
        <w:tc>
          <w:tcPr>
            <w:tcW w:w="2736" w:type="dxa"/>
          </w:tcPr>
          <w:p w14:paraId="422070E7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La exportación a PDF puede variar según la librería y los tipos de letra.</w:t>
            </w:r>
          </w:p>
        </w:tc>
        <w:tc>
          <w:tcPr>
            <w:tcW w:w="360" w:type="dxa"/>
          </w:tcPr>
          <w:p w14:paraId="71982056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360" w:type="dxa"/>
          </w:tcPr>
          <w:p w14:paraId="741D7BF3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1008" w:type="dxa"/>
          </w:tcPr>
          <w:p w14:paraId="2A290B18" w14:textId="77777777" w:rsidR="00331C55" w:rsidRDefault="00000000">
            <w:r>
              <w:rPr>
                <w:sz w:val="13"/>
              </w:rPr>
              <w:t>9 (Medio)</w:t>
            </w:r>
          </w:p>
        </w:tc>
        <w:tc>
          <w:tcPr>
            <w:tcW w:w="2016" w:type="dxa"/>
          </w:tcPr>
          <w:p w14:paraId="039B6E44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Definir la plantilla de impresión en 4.3 y validarla con un caso de prueba en 5.5.</w:t>
            </w:r>
          </w:p>
        </w:tc>
        <w:tc>
          <w:tcPr>
            <w:tcW w:w="1008" w:type="dxa"/>
          </w:tcPr>
          <w:p w14:paraId="7CE1D24F" w14:textId="77777777" w:rsidR="00331C55" w:rsidRDefault="00000000">
            <w:r>
              <w:rPr>
                <w:sz w:val="13"/>
              </w:rPr>
              <w:t>José (Desarrollador)</w:t>
            </w:r>
          </w:p>
        </w:tc>
      </w:tr>
      <w:tr w:rsidR="00331C55" w14:paraId="2252ECAC" w14:textId="77777777">
        <w:trPr>
          <w:jc w:val="center"/>
        </w:trPr>
        <w:tc>
          <w:tcPr>
            <w:tcW w:w="576" w:type="dxa"/>
          </w:tcPr>
          <w:p w14:paraId="14AD628D" w14:textId="77777777" w:rsidR="00331C55" w:rsidRDefault="00000000">
            <w:r>
              <w:rPr>
                <w:sz w:val="13"/>
              </w:rPr>
              <w:t>R-10</w:t>
            </w:r>
          </w:p>
        </w:tc>
        <w:tc>
          <w:tcPr>
            <w:tcW w:w="1296" w:type="dxa"/>
          </w:tcPr>
          <w:p w14:paraId="5AAA6927" w14:textId="77777777" w:rsidR="00331C55" w:rsidRDefault="00000000">
            <w:r>
              <w:rPr>
                <w:sz w:val="13"/>
              </w:rPr>
              <w:t>Auditoría centralizada</w:t>
            </w:r>
          </w:p>
        </w:tc>
        <w:tc>
          <w:tcPr>
            <w:tcW w:w="2736" w:type="dxa"/>
          </w:tcPr>
          <w:p w14:paraId="5690E445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El registro de movimientos puede quedar disperso si cada módulo lo implementa por su cuenta.</w:t>
            </w:r>
          </w:p>
        </w:tc>
        <w:tc>
          <w:tcPr>
            <w:tcW w:w="360" w:type="dxa"/>
          </w:tcPr>
          <w:p w14:paraId="0F920283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360" w:type="dxa"/>
          </w:tcPr>
          <w:p w14:paraId="6F770E17" w14:textId="77777777" w:rsidR="00331C55" w:rsidRDefault="00000000">
            <w:r>
              <w:rPr>
                <w:sz w:val="13"/>
              </w:rPr>
              <w:t>4</w:t>
            </w:r>
          </w:p>
        </w:tc>
        <w:tc>
          <w:tcPr>
            <w:tcW w:w="1008" w:type="dxa"/>
          </w:tcPr>
          <w:p w14:paraId="45647287" w14:textId="77777777" w:rsidR="00331C55" w:rsidRDefault="00000000">
            <w:r>
              <w:rPr>
                <w:sz w:val="13"/>
              </w:rPr>
              <w:t>12 (Medio)</w:t>
            </w:r>
          </w:p>
        </w:tc>
        <w:tc>
          <w:tcPr>
            <w:tcW w:w="2016" w:type="dxa"/>
          </w:tcPr>
          <w:p w14:paraId="398A8DB8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Definir una única tabla de movimientos y un solo servicio de registro en 4.2.</w:t>
            </w:r>
          </w:p>
        </w:tc>
        <w:tc>
          <w:tcPr>
            <w:tcW w:w="1008" w:type="dxa"/>
          </w:tcPr>
          <w:p w14:paraId="136B9C2C" w14:textId="77777777" w:rsidR="00331C55" w:rsidRDefault="00000000">
            <w:r>
              <w:rPr>
                <w:sz w:val="13"/>
              </w:rPr>
              <w:t>Javier (Arquitecto)</w:t>
            </w:r>
          </w:p>
        </w:tc>
      </w:tr>
      <w:tr w:rsidR="00331C55" w14:paraId="10D6D86B" w14:textId="77777777">
        <w:trPr>
          <w:jc w:val="center"/>
        </w:trPr>
        <w:tc>
          <w:tcPr>
            <w:tcW w:w="576" w:type="dxa"/>
          </w:tcPr>
          <w:p w14:paraId="624E4E29" w14:textId="77777777" w:rsidR="00331C55" w:rsidRDefault="00000000">
            <w:r>
              <w:rPr>
                <w:sz w:val="13"/>
              </w:rPr>
              <w:t>R-11</w:t>
            </w:r>
          </w:p>
        </w:tc>
        <w:tc>
          <w:tcPr>
            <w:tcW w:w="1296" w:type="dxa"/>
          </w:tcPr>
          <w:p w14:paraId="71196644" w14:textId="77777777" w:rsidR="00331C55" w:rsidRDefault="00000000">
            <w:r>
              <w:rPr>
                <w:sz w:val="13"/>
              </w:rPr>
              <w:t>Infraestructura de la institución</w:t>
            </w:r>
          </w:p>
        </w:tc>
        <w:tc>
          <w:tcPr>
            <w:tcW w:w="2736" w:type="dxa"/>
          </w:tcPr>
          <w:p w14:paraId="767523B4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La red local o la computadora servidor podrían no estar disponibles.</w:t>
            </w:r>
          </w:p>
        </w:tc>
        <w:tc>
          <w:tcPr>
            <w:tcW w:w="360" w:type="dxa"/>
          </w:tcPr>
          <w:p w14:paraId="06E7AAE7" w14:textId="77777777" w:rsidR="00331C55" w:rsidRDefault="00000000">
            <w:r>
              <w:rPr>
                <w:sz w:val="13"/>
              </w:rPr>
              <w:t>2</w:t>
            </w:r>
          </w:p>
        </w:tc>
        <w:tc>
          <w:tcPr>
            <w:tcW w:w="360" w:type="dxa"/>
          </w:tcPr>
          <w:p w14:paraId="009412CC" w14:textId="77777777" w:rsidR="00331C55" w:rsidRDefault="00000000">
            <w:r>
              <w:rPr>
                <w:sz w:val="13"/>
              </w:rPr>
              <w:t>4</w:t>
            </w:r>
          </w:p>
        </w:tc>
        <w:tc>
          <w:tcPr>
            <w:tcW w:w="1008" w:type="dxa"/>
          </w:tcPr>
          <w:p w14:paraId="4BA1DC66" w14:textId="77777777" w:rsidR="00331C55" w:rsidRDefault="00000000">
            <w:r>
              <w:rPr>
                <w:sz w:val="13"/>
              </w:rPr>
              <w:t>8 (Medio)</w:t>
            </w:r>
          </w:p>
        </w:tc>
        <w:tc>
          <w:tcPr>
            <w:tcW w:w="2016" w:type="dxa"/>
          </w:tcPr>
          <w:p w14:paraId="1B91090E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Confirmar disponibilidad con el cliente durante la fase de análisis.</w:t>
            </w:r>
          </w:p>
        </w:tc>
        <w:tc>
          <w:tcPr>
            <w:tcW w:w="1008" w:type="dxa"/>
          </w:tcPr>
          <w:p w14:paraId="26150E6B" w14:textId="77777777" w:rsidR="00331C55" w:rsidRDefault="00000000">
            <w:r>
              <w:rPr>
                <w:sz w:val="13"/>
              </w:rPr>
              <w:t>Marco Antonio Muñoz Malpica</w:t>
            </w:r>
          </w:p>
        </w:tc>
      </w:tr>
      <w:tr w:rsidR="00331C55" w14:paraId="6A06A024" w14:textId="77777777">
        <w:trPr>
          <w:jc w:val="center"/>
        </w:trPr>
        <w:tc>
          <w:tcPr>
            <w:tcW w:w="576" w:type="dxa"/>
          </w:tcPr>
          <w:p w14:paraId="1D394788" w14:textId="77777777" w:rsidR="00331C55" w:rsidRDefault="00000000">
            <w:r>
              <w:rPr>
                <w:sz w:val="13"/>
              </w:rPr>
              <w:t>R-12</w:t>
            </w:r>
          </w:p>
        </w:tc>
        <w:tc>
          <w:tcPr>
            <w:tcW w:w="1296" w:type="dxa"/>
          </w:tcPr>
          <w:p w14:paraId="3979EAE6" w14:textId="77777777" w:rsidR="00331C55" w:rsidRDefault="00000000">
            <w:r>
              <w:rPr>
                <w:sz w:val="13"/>
              </w:rPr>
              <w:t>Devoluciones vencidas</w:t>
            </w:r>
          </w:p>
        </w:tc>
        <w:tc>
          <w:tcPr>
            <w:tcW w:w="2736" w:type="dxa"/>
          </w:tcPr>
          <w:p w14:paraId="15353FC4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Los usuarios podrían no devolver equipos y desbalances el inventario.</w:t>
            </w:r>
          </w:p>
        </w:tc>
        <w:tc>
          <w:tcPr>
            <w:tcW w:w="360" w:type="dxa"/>
          </w:tcPr>
          <w:p w14:paraId="36DBFD3F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360" w:type="dxa"/>
          </w:tcPr>
          <w:p w14:paraId="308F38D2" w14:textId="77777777" w:rsidR="00331C55" w:rsidRDefault="00000000">
            <w:r>
              <w:rPr>
                <w:sz w:val="13"/>
              </w:rPr>
              <w:t>3</w:t>
            </w:r>
          </w:p>
        </w:tc>
        <w:tc>
          <w:tcPr>
            <w:tcW w:w="1008" w:type="dxa"/>
          </w:tcPr>
          <w:p w14:paraId="0183AF74" w14:textId="77777777" w:rsidR="00331C55" w:rsidRDefault="00000000">
            <w:r>
              <w:rPr>
                <w:sz w:val="13"/>
              </w:rPr>
              <w:t>9 (Medio)</w:t>
            </w:r>
          </w:p>
        </w:tc>
        <w:tc>
          <w:tcPr>
            <w:tcW w:w="2016" w:type="dxa"/>
          </w:tcPr>
          <w:p w14:paraId="33EE9C7B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3"/>
                <w:lang w:val="es-MX"/>
              </w:rPr>
              <w:t>Regla de bloqueo por vencido verificable en el caso de prueba 5.4.</w:t>
            </w:r>
          </w:p>
        </w:tc>
        <w:tc>
          <w:tcPr>
            <w:tcW w:w="1008" w:type="dxa"/>
          </w:tcPr>
          <w:p w14:paraId="63F5DC05" w14:textId="77777777" w:rsidR="00331C55" w:rsidRDefault="00000000">
            <w:r>
              <w:rPr>
                <w:sz w:val="13"/>
              </w:rPr>
              <w:t>Luis Miguel Villegas Almanza</w:t>
            </w:r>
          </w:p>
        </w:tc>
      </w:tr>
    </w:tbl>
    <w:p w14:paraId="1B3A7207" w14:textId="77777777" w:rsidR="00331C55" w:rsidRDefault="00331C55"/>
    <w:p w14:paraId="2C352E11" w14:textId="77777777" w:rsidR="00331C55" w:rsidRDefault="00000000">
      <w:pPr>
        <w:pStyle w:val="Ttulo1"/>
      </w:pPr>
      <w:r>
        <w:t>Foco de monitoreo</w:t>
      </w:r>
    </w:p>
    <w:p w14:paraId="0F350C82" w14:textId="77777777" w:rsidR="00331C55" w:rsidRPr="002A4F40" w:rsidRDefault="00000000">
      <w:pPr>
        <w:pStyle w:val="Listaconvietas"/>
        <w:rPr>
          <w:lang w:val="es-MX"/>
        </w:rPr>
      </w:pPr>
      <w:r w:rsidRPr="002A4F40">
        <w:rPr>
          <w:lang w:val="es-MX"/>
        </w:rPr>
        <w:t>Riesgos con nivel alto (R-01, R-02): se revisan en cada informe semanal al cliente y tienen acción de mitigación activa.</w:t>
      </w:r>
    </w:p>
    <w:p w14:paraId="012D91E6" w14:textId="77777777" w:rsidR="00331C55" w:rsidRPr="002A4F40" w:rsidRDefault="00000000">
      <w:pPr>
        <w:pStyle w:val="Listaconvietas"/>
        <w:rPr>
          <w:lang w:val="es-MX"/>
        </w:rPr>
      </w:pPr>
      <w:r w:rsidRPr="002A4F40">
        <w:rPr>
          <w:lang w:val="es-MX"/>
        </w:rPr>
        <w:t>Todo riesgo que se convierta en problema se registra con fecha, impacto en fechas o esfuerzo, y acción correctiva.</w:t>
      </w:r>
    </w:p>
    <w:p w14:paraId="4C42E0A6" w14:textId="77777777" w:rsidR="00331C55" w:rsidRPr="002A4F40" w:rsidRDefault="00000000">
      <w:pPr>
        <w:pStyle w:val="Listaconvietas"/>
        <w:rPr>
          <w:lang w:val="es-MX"/>
        </w:rPr>
      </w:pPr>
      <w:r w:rsidRPr="002A4F40">
        <w:rPr>
          <w:lang w:val="es-MX"/>
        </w:rPr>
        <w:t>El registro se actualiza al cierre de cada fase y se archiva con el checklist QA correspondiente (2.7, 3.8, 4.7, 5.7, 6.7).</w:t>
      </w:r>
    </w:p>
    <w:p w14:paraId="3CB10DB5" w14:textId="77777777" w:rsidR="00331C55" w:rsidRPr="002A4F40" w:rsidRDefault="00000000">
      <w:pPr>
        <w:pStyle w:val="Ttulo2"/>
        <w:rPr>
          <w:lang w:val="es-MX"/>
        </w:rPr>
      </w:pPr>
      <w:r w:rsidRPr="002A4F40">
        <w:rPr>
          <w:lang w:val="es-MX"/>
        </w:rPr>
        <w:t>Firmas</w:t>
      </w:r>
    </w:p>
    <w:p w14:paraId="6F67B00B" w14:textId="77777777" w:rsidR="00331C55" w:rsidRPr="002A4F40" w:rsidRDefault="00000000">
      <w:pPr>
        <w:rPr>
          <w:lang w:val="es-MX"/>
        </w:rPr>
      </w:pPr>
      <w:r w:rsidRPr="002A4F40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331C55" w14:paraId="4A7E8A31" w14:textId="77777777">
        <w:trPr>
          <w:jc w:val="center"/>
        </w:trPr>
        <w:tc>
          <w:tcPr>
            <w:tcW w:w="3744" w:type="dxa"/>
          </w:tcPr>
          <w:p w14:paraId="77D98749" w14:textId="77777777" w:rsidR="00331C55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6F27EDEF" w14:textId="77777777" w:rsidR="00331C55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69DFD1BF" w14:textId="77777777" w:rsidR="00331C55" w:rsidRDefault="00000000">
            <w:r>
              <w:rPr>
                <w:b/>
                <w:sz w:val="18"/>
              </w:rPr>
              <w:t>Fecha</w:t>
            </w:r>
          </w:p>
        </w:tc>
      </w:tr>
      <w:tr w:rsidR="00331C55" w:rsidRPr="002A4F40" w14:paraId="0E7DCB0B" w14:textId="77777777">
        <w:trPr>
          <w:jc w:val="center"/>
        </w:trPr>
        <w:tc>
          <w:tcPr>
            <w:tcW w:w="3744" w:type="dxa"/>
          </w:tcPr>
          <w:p w14:paraId="738852AA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8"/>
                <w:lang w:val="es-MX"/>
              </w:rPr>
              <w:t>Marco Antonio Muñoz Malpica</w:t>
            </w:r>
            <w:r w:rsidRPr="002A4F40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4FD82DEE" w14:textId="77777777" w:rsidR="00331C55" w:rsidRPr="002A4F40" w:rsidRDefault="00331C5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3366EC23" w14:textId="77777777" w:rsidR="00331C55" w:rsidRPr="002A4F40" w:rsidRDefault="00331C55">
            <w:pPr>
              <w:rPr>
                <w:lang w:val="es-MX"/>
              </w:rPr>
            </w:pPr>
          </w:p>
        </w:tc>
      </w:tr>
      <w:tr w:rsidR="00331C55" w:rsidRPr="002A4F40" w14:paraId="748920C3" w14:textId="77777777">
        <w:trPr>
          <w:jc w:val="center"/>
        </w:trPr>
        <w:tc>
          <w:tcPr>
            <w:tcW w:w="3744" w:type="dxa"/>
          </w:tcPr>
          <w:p w14:paraId="0AE30DB0" w14:textId="77777777" w:rsidR="00331C55" w:rsidRPr="002A4F40" w:rsidRDefault="00000000">
            <w:pPr>
              <w:rPr>
                <w:lang w:val="es-MX"/>
              </w:rPr>
            </w:pPr>
            <w:r w:rsidRPr="002A4F40">
              <w:rPr>
                <w:sz w:val="18"/>
                <w:lang w:val="es-MX"/>
              </w:rPr>
              <w:t>José Oliver Guzmán Camacho</w:t>
            </w:r>
            <w:r w:rsidRPr="002A4F40">
              <w:rPr>
                <w:sz w:val="18"/>
                <w:lang w:val="es-MX"/>
              </w:rPr>
              <w:br/>
              <w:t>Aseguramiento de calidad (QA)</w:t>
            </w:r>
          </w:p>
        </w:tc>
        <w:tc>
          <w:tcPr>
            <w:tcW w:w="3168" w:type="dxa"/>
          </w:tcPr>
          <w:p w14:paraId="4390BE40" w14:textId="77777777" w:rsidR="00331C55" w:rsidRPr="002A4F40" w:rsidRDefault="00331C5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22DF88A0" w14:textId="77777777" w:rsidR="00331C55" w:rsidRPr="002A4F40" w:rsidRDefault="00331C55">
            <w:pPr>
              <w:rPr>
                <w:lang w:val="es-MX"/>
              </w:rPr>
            </w:pPr>
          </w:p>
        </w:tc>
      </w:tr>
    </w:tbl>
    <w:p w14:paraId="4BBAD359" w14:textId="77777777" w:rsidR="00331C55" w:rsidRPr="002A4F40" w:rsidRDefault="00331C55">
      <w:pPr>
        <w:rPr>
          <w:lang w:val="es-MX"/>
        </w:rPr>
      </w:pPr>
    </w:p>
    <w:sectPr w:rsidR="00331C55" w:rsidRPr="002A4F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049143">
    <w:abstractNumId w:val="8"/>
  </w:num>
  <w:num w:numId="2" w16cid:durableId="543910588">
    <w:abstractNumId w:val="6"/>
  </w:num>
  <w:num w:numId="3" w16cid:durableId="464086243">
    <w:abstractNumId w:val="5"/>
  </w:num>
  <w:num w:numId="4" w16cid:durableId="1874223694">
    <w:abstractNumId w:val="4"/>
  </w:num>
  <w:num w:numId="5" w16cid:durableId="1902977862">
    <w:abstractNumId w:val="7"/>
  </w:num>
  <w:num w:numId="6" w16cid:durableId="1369336461">
    <w:abstractNumId w:val="3"/>
  </w:num>
  <w:num w:numId="7" w16cid:durableId="1127622294">
    <w:abstractNumId w:val="2"/>
  </w:num>
  <w:num w:numId="8" w16cid:durableId="181936563">
    <w:abstractNumId w:val="1"/>
  </w:num>
  <w:num w:numId="9" w16cid:durableId="202998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5B2"/>
    <w:rsid w:val="0029639D"/>
    <w:rsid w:val="002A4F40"/>
    <w:rsid w:val="00326F90"/>
    <w:rsid w:val="00331C55"/>
    <w:rsid w:val="008852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F617D"/>
  <w14:defaultImageDpi w14:val="300"/>
  <w15:docId w15:val="{22DAEEBC-88B8-463A-BB65-A9C5B286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735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3</cp:revision>
  <dcterms:created xsi:type="dcterms:W3CDTF">2013-12-23T23:15:00Z</dcterms:created>
  <dcterms:modified xsi:type="dcterms:W3CDTF">2026-10-12T18:03:00Z</dcterms:modified>
  <cp:category/>
</cp:coreProperties>
</file>