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4E77" w14:textId="77777777" w:rsidR="00B60379" w:rsidRPr="00B33A4C" w:rsidRDefault="00000000">
      <w:pPr>
        <w:pStyle w:val="Ttulo"/>
        <w:rPr>
          <w:lang w:val="es-MX"/>
        </w:rPr>
      </w:pPr>
      <w:r w:rsidRPr="00B33A4C">
        <w:rPr>
          <w:lang w:val="es-MX"/>
        </w:rPr>
        <w:t>Métricas de la Fase Análisis (MA)</w:t>
      </w:r>
    </w:p>
    <w:p w14:paraId="6250F9AE" w14:textId="7AF17C1C" w:rsidR="00B60379" w:rsidRPr="00B33A4C" w:rsidRDefault="00000000">
      <w:pPr>
        <w:rPr>
          <w:lang w:val="es-MX"/>
        </w:rPr>
      </w:pPr>
      <w:r w:rsidRPr="00B33A4C">
        <w:rPr>
          <w:b/>
          <w:lang w:val="es-MX"/>
        </w:rPr>
        <w:t xml:space="preserve">Proyecto: Sistema de Préstamo de Equipo de </w:t>
      </w:r>
      <w:r w:rsidR="00357748" w:rsidRPr="00B33A4C">
        <w:rPr>
          <w:b/>
          <w:lang w:val="es-MX"/>
        </w:rPr>
        <w:t>Cómputo |</w:t>
      </w:r>
      <w:r w:rsidRPr="00B33A4C">
        <w:rPr>
          <w:b/>
          <w:lang w:val="es-MX"/>
        </w:rPr>
        <w:t xml:space="preserve">  CMMI Nivel 2</w:t>
      </w:r>
    </w:p>
    <w:p w14:paraId="578768DE" w14:textId="77777777" w:rsidR="00B60379" w:rsidRPr="00B33A4C" w:rsidRDefault="00000000">
      <w:pPr>
        <w:rPr>
          <w:lang w:val="es-MX"/>
        </w:rPr>
      </w:pPr>
      <w:r w:rsidRPr="00B33A4C">
        <w:rPr>
          <w:lang w:val="es-MX"/>
        </w:rPr>
        <w:t>Resultado de la medición de la fase Análisis con base en los valores registrados en el Cronograma de Actividades (2.3).</w:t>
      </w:r>
    </w:p>
    <w:p w14:paraId="00CEF2A1" w14:textId="77777777" w:rsidR="00B60379" w:rsidRDefault="00000000">
      <w:pPr>
        <w:pStyle w:val="Ttulo1"/>
      </w:pPr>
      <w: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B60379" w14:paraId="699B3064" w14:textId="77777777">
        <w:trPr>
          <w:jc w:val="center"/>
        </w:trPr>
        <w:tc>
          <w:tcPr>
            <w:tcW w:w="3024" w:type="dxa"/>
          </w:tcPr>
          <w:p w14:paraId="1E3EC622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b/>
                <w:sz w:val="18"/>
                <w:szCs w:val="18"/>
              </w:rPr>
              <w:t>Campo</w:t>
            </w:r>
          </w:p>
        </w:tc>
        <w:tc>
          <w:tcPr>
            <w:tcW w:w="5616" w:type="dxa"/>
          </w:tcPr>
          <w:p w14:paraId="6943D04E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b/>
                <w:sz w:val="18"/>
                <w:szCs w:val="18"/>
              </w:rPr>
              <w:t>Detalle</w:t>
            </w:r>
          </w:p>
        </w:tc>
      </w:tr>
      <w:tr w:rsidR="00B60379" w14:paraId="1C7E95A8" w14:textId="77777777">
        <w:trPr>
          <w:jc w:val="center"/>
        </w:trPr>
        <w:tc>
          <w:tcPr>
            <w:tcW w:w="3024" w:type="dxa"/>
          </w:tcPr>
          <w:p w14:paraId="019C4BA4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WBS</w:t>
            </w:r>
          </w:p>
        </w:tc>
        <w:tc>
          <w:tcPr>
            <w:tcW w:w="5616" w:type="dxa"/>
          </w:tcPr>
          <w:p w14:paraId="640E87DA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3.7</w:t>
            </w:r>
          </w:p>
        </w:tc>
      </w:tr>
      <w:tr w:rsidR="00B60379" w:rsidRPr="007A3AA9" w14:paraId="4808DC41" w14:textId="77777777">
        <w:trPr>
          <w:jc w:val="center"/>
        </w:trPr>
        <w:tc>
          <w:tcPr>
            <w:tcW w:w="3024" w:type="dxa"/>
          </w:tcPr>
          <w:p w14:paraId="3F401CB5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Área de proceso (CMMI)</w:t>
            </w:r>
          </w:p>
        </w:tc>
        <w:tc>
          <w:tcPr>
            <w:tcW w:w="5616" w:type="dxa"/>
          </w:tcPr>
          <w:p w14:paraId="199A1AF5" w14:textId="77777777" w:rsidR="00B60379" w:rsidRPr="007A3AA9" w:rsidRDefault="00000000">
            <w:pPr>
              <w:rPr>
                <w:sz w:val="18"/>
                <w:szCs w:val="18"/>
                <w:lang w:val="es-MX"/>
              </w:rPr>
            </w:pPr>
            <w:r w:rsidRPr="007A3AA9">
              <w:rPr>
                <w:sz w:val="18"/>
                <w:szCs w:val="18"/>
                <w:lang w:val="es-MX"/>
              </w:rPr>
              <w:t>MA / PPQA – Medición y Calidad</w:t>
            </w:r>
          </w:p>
        </w:tc>
      </w:tr>
      <w:tr w:rsidR="00B60379" w14:paraId="1E15B166" w14:textId="77777777">
        <w:trPr>
          <w:jc w:val="center"/>
        </w:trPr>
        <w:tc>
          <w:tcPr>
            <w:tcW w:w="3024" w:type="dxa"/>
          </w:tcPr>
          <w:p w14:paraId="16F68CBF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Fase</w:t>
            </w:r>
          </w:p>
        </w:tc>
        <w:tc>
          <w:tcPr>
            <w:tcW w:w="5616" w:type="dxa"/>
          </w:tcPr>
          <w:p w14:paraId="0B823AC8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Análisis</w:t>
            </w:r>
          </w:p>
        </w:tc>
      </w:tr>
      <w:tr w:rsidR="00B60379" w14:paraId="067D3FCC" w14:textId="77777777">
        <w:trPr>
          <w:jc w:val="center"/>
        </w:trPr>
        <w:tc>
          <w:tcPr>
            <w:tcW w:w="3024" w:type="dxa"/>
          </w:tcPr>
          <w:p w14:paraId="41434602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Fecha planeada</w:t>
            </w:r>
          </w:p>
        </w:tc>
        <w:tc>
          <w:tcPr>
            <w:tcW w:w="5616" w:type="dxa"/>
          </w:tcPr>
          <w:p w14:paraId="4CE19E28" w14:textId="4275ECD1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1</w:t>
            </w:r>
            <w:r w:rsidR="00EB7D2C" w:rsidRPr="007A3AA9">
              <w:rPr>
                <w:sz w:val="18"/>
                <w:szCs w:val="18"/>
              </w:rPr>
              <w:t>5</w:t>
            </w:r>
            <w:r w:rsidRPr="007A3AA9">
              <w:rPr>
                <w:sz w:val="18"/>
                <w:szCs w:val="18"/>
              </w:rPr>
              <w:t>/10/2026</w:t>
            </w:r>
          </w:p>
        </w:tc>
      </w:tr>
      <w:tr w:rsidR="00B60379" w14:paraId="6A509F4E" w14:textId="77777777">
        <w:trPr>
          <w:jc w:val="center"/>
        </w:trPr>
        <w:tc>
          <w:tcPr>
            <w:tcW w:w="3024" w:type="dxa"/>
          </w:tcPr>
          <w:p w14:paraId="0E0531BB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Fecha real</w:t>
            </w:r>
          </w:p>
        </w:tc>
        <w:tc>
          <w:tcPr>
            <w:tcW w:w="5616" w:type="dxa"/>
          </w:tcPr>
          <w:p w14:paraId="78518462" w14:textId="10485D77" w:rsidR="00B60379" w:rsidRPr="007A3AA9" w:rsidRDefault="00EB7D2C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14 /10/2026</w:t>
            </w:r>
          </w:p>
        </w:tc>
      </w:tr>
      <w:tr w:rsidR="00B60379" w14:paraId="3CE6FC59" w14:textId="77777777">
        <w:trPr>
          <w:jc w:val="center"/>
        </w:trPr>
        <w:tc>
          <w:tcPr>
            <w:tcW w:w="3024" w:type="dxa"/>
          </w:tcPr>
          <w:p w14:paraId="31FC6F58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Horas planeadas</w:t>
            </w:r>
          </w:p>
        </w:tc>
        <w:tc>
          <w:tcPr>
            <w:tcW w:w="5616" w:type="dxa"/>
          </w:tcPr>
          <w:p w14:paraId="3C484E0C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2.0 h</w:t>
            </w:r>
          </w:p>
        </w:tc>
      </w:tr>
      <w:tr w:rsidR="00B60379" w14:paraId="4459A100" w14:textId="77777777">
        <w:trPr>
          <w:jc w:val="center"/>
        </w:trPr>
        <w:tc>
          <w:tcPr>
            <w:tcW w:w="3024" w:type="dxa"/>
          </w:tcPr>
          <w:p w14:paraId="046BC1F2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Horas reales</w:t>
            </w:r>
          </w:p>
        </w:tc>
        <w:tc>
          <w:tcPr>
            <w:tcW w:w="5616" w:type="dxa"/>
          </w:tcPr>
          <w:p w14:paraId="34FC0BB3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1.5 h</w:t>
            </w:r>
          </w:p>
        </w:tc>
      </w:tr>
      <w:tr w:rsidR="00B60379" w14:paraId="6BF39988" w14:textId="77777777">
        <w:trPr>
          <w:jc w:val="center"/>
        </w:trPr>
        <w:tc>
          <w:tcPr>
            <w:tcW w:w="3024" w:type="dxa"/>
          </w:tcPr>
          <w:p w14:paraId="3D826813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Versión</w:t>
            </w:r>
          </w:p>
        </w:tc>
        <w:tc>
          <w:tcPr>
            <w:tcW w:w="5616" w:type="dxa"/>
          </w:tcPr>
          <w:p w14:paraId="4EDF6A08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1.0</w:t>
            </w:r>
          </w:p>
        </w:tc>
      </w:tr>
      <w:tr w:rsidR="00B60379" w:rsidRPr="007A3AA9" w14:paraId="2FD41A59" w14:textId="77777777" w:rsidTr="007A3AA9">
        <w:trPr>
          <w:trHeight w:val="59"/>
          <w:jc w:val="center"/>
        </w:trPr>
        <w:tc>
          <w:tcPr>
            <w:tcW w:w="3024" w:type="dxa"/>
          </w:tcPr>
          <w:p w14:paraId="7B55F46F" w14:textId="77777777" w:rsidR="00B60379" w:rsidRPr="007A3AA9" w:rsidRDefault="00000000">
            <w:pPr>
              <w:rPr>
                <w:sz w:val="18"/>
                <w:szCs w:val="18"/>
              </w:rPr>
            </w:pPr>
            <w:r w:rsidRPr="007A3AA9">
              <w:rPr>
                <w:sz w:val="18"/>
                <w:szCs w:val="18"/>
              </w:rPr>
              <w:t>Responsable</w:t>
            </w:r>
          </w:p>
        </w:tc>
        <w:tc>
          <w:tcPr>
            <w:tcW w:w="5616" w:type="dxa"/>
          </w:tcPr>
          <w:p w14:paraId="2B8F343F" w14:textId="77777777" w:rsidR="00B60379" w:rsidRPr="007A3AA9" w:rsidRDefault="00000000">
            <w:pPr>
              <w:rPr>
                <w:sz w:val="18"/>
                <w:szCs w:val="18"/>
                <w:lang w:val="es-MX"/>
              </w:rPr>
            </w:pPr>
            <w:r w:rsidRPr="007A3AA9">
              <w:rPr>
                <w:sz w:val="18"/>
                <w:szCs w:val="18"/>
                <w:lang w:val="es-MX"/>
              </w:rPr>
              <w:t>Marco Muñoz (PM) y Oliver (QA)</w:t>
            </w:r>
          </w:p>
        </w:tc>
      </w:tr>
    </w:tbl>
    <w:p w14:paraId="77038A6A" w14:textId="77777777" w:rsidR="00B60379" w:rsidRPr="00B33A4C" w:rsidRDefault="00B60379">
      <w:pPr>
        <w:rPr>
          <w:lang w:val="es-MX"/>
        </w:rPr>
      </w:pPr>
    </w:p>
    <w:p w14:paraId="5DE20CA7" w14:textId="77777777" w:rsidR="00B60379" w:rsidRPr="00B33A4C" w:rsidRDefault="00000000">
      <w:pPr>
        <w:pStyle w:val="Ttulo1"/>
        <w:rPr>
          <w:lang w:val="es-MX"/>
        </w:rPr>
      </w:pPr>
      <w:r w:rsidRPr="00B33A4C">
        <w:rPr>
          <w:lang w:val="es-MX"/>
        </w:rPr>
        <w:t>Resultado de la medición</w:t>
      </w:r>
    </w:p>
    <w:p w14:paraId="440C3E28" w14:textId="77777777" w:rsidR="00B60379" w:rsidRPr="00B33A4C" w:rsidRDefault="00000000">
      <w:pPr>
        <w:pStyle w:val="Ttulo2"/>
        <w:rPr>
          <w:lang w:val="es-MX"/>
        </w:rPr>
      </w:pPr>
      <w:r w:rsidRPr="00B33A4C">
        <w:rPr>
          <w:lang w:val="es-MX"/>
        </w:rPr>
        <w:t>Horas reales vs Horas planeadas por actividad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456"/>
        <w:gridCol w:w="792"/>
        <w:gridCol w:w="792"/>
        <w:gridCol w:w="1296"/>
        <w:gridCol w:w="1512"/>
      </w:tblGrid>
      <w:tr w:rsidR="00B60379" w14:paraId="30D528AD" w14:textId="77777777">
        <w:trPr>
          <w:jc w:val="center"/>
        </w:trPr>
        <w:tc>
          <w:tcPr>
            <w:tcW w:w="792" w:type="dxa"/>
          </w:tcPr>
          <w:p w14:paraId="24B9560E" w14:textId="77777777" w:rsidR="00B60379" w:rsidRDefault="00000000">
            <w:r>
              <w:rPr>
                <w:b/>
                <w:sz w:val="16"/>
              </w:rPr>
              <w:t>WBS</w:t>
            </w:r>
          </w:p>
        </w:tc>
        <w:tc>
          <w:tcPr>
            <w:tcW w:w="3456" w:type="dxa"/>
          </w:tcPr>
          <w:p w14:paraId="75272289" w14:textId="77777777" w:rsidR="00B60379" w:rsidRDefault="00000000">
            <w:r>
              <w:rPr>
                <w:b/>
                <w:sz w:val="16"/>
              </w:rPr>
              <w:t>Actividad</w:t>
            </w:r>
          </w:p>
        </w:tc>
        <w:tc>
          <w:tcPr>
            <w:tcW w:w="792" w:type="dxa"/>
          </w:tcPr>
          <w:p w14:paraId="7964DE99" w14:textId="77777777" w:rsidR="00B60379" w:rsidRDefault="00000000">
            <w:r>
              <w:rPr>
                <w:b/>
                <w:sz w:val="16"/>
              </w:rPr>
              <w:t>HP (h)</w:t>
            </w:r>
          </w:p>
        </w:tc>
        <w:tc>
          <w:tcPr>
            <w:tcW w:w="792" w:type="dxa"/>
          </w:tcPr>
          <w:p w14:paraId="2DBC851A" w14:textId="77777777" w:rsidR="00B60379" w:rsidRDefault="00000000">
            <w:r>
              <w:rPr>
                <w:b/>
                <w:sz w:val="16"/>
              </w:rPr>
              <w:t>HR (h)</w:t>
            </w:r>
          </w:p>
        </w:tc>
        <w:tc>
          <w:tcPr>
            <w:tcW w:w="1296" w:type="dxa"/>
          </w:tcPr>
          <w:p w14:paraId="344AF11D" w14:textId="77777777" w:rsidR="00B60379" w:rsidRDefault="00000000">
            <w:r>
              <w:rPr>
                <w:b/>
                <w:sz w:val="16"/>
              </w:rPr>
              <w:t>Desv. (HR–HP) (h)</w:t>
            </w:r>
          </w:p>
        </w:tc>
        <w:tc>
          <w:tcPr>
            <w:tcW w:w="1512" w:type="dxa"/>
          </w:tcPr>
          <w:p w14:paraId="3A10C7FE" w14:textId="77777777" w:rsidR="00B60379" w:rsidRDefault="00000000">
            <w:r>
              <w:rPr>
                <w:b/>
                <w:sz w:val="16"/>
              </w:rPr>
              <w:t>% Desv. ((HR–HP)/HP)×100</w:t>
            </w:r>
          </w:p>
        </w:tc>
      </w:tr>
      <w:tr w:rsidR="00B60379" w14:paraId="34C831EB" w14:textId="77777777">
        <w:trPr>
          <w:jc w:val="center"/>
        </w:trPr>
        <w:tc>
          <w:tcPr>
            <w:tcW w:w="792" w:type="dxa"/>
          </w:tcPr>
          <w:p w14:paraId="7C8640AC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3.1</w:t>
            </w:r>
          </w:p>
        </w:tc>
        <w:tc>
          <w:tcPr>
            <w:tcW w:w="3456" w:type="dxa"/>
          </w:tcPr>
          <w:p w14:paraId="456BFFCB" w14:textId="77777777" w:rsidR="00B60379" w:rsidRPr="00B33A4C" w:rsidRDefault="00000000">
            <w:pPr>
              <w:rPr>
                <w:sz w:val="18"/>
                <w:szCs w:val="18"/>
                <w:lang w:val="es-MX"/>
              </w:rPr>
            </w:pPr>
            <w:r w:rsidRPr="00B33A4C">
              <w:rPr>
                <w:sz w:val="18"/>
                <w:szCs w:val="18"/>
                <w:lang w:val="es-MX"/>
              </w:rPr>
              <w:t>Recopilar y documentar los requisitos (SRS)</w:t>
            </w:r>
          </w:p>
        </w:tc>
        <w:tc>
          <w:tcPr>
            <w:tcW w:w="792" w:type="dxa"/>
          </w:tcPr>
          <w:p w14:paraId="5B40EB95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6.0</w:t>
            </w:r>
          </w:p>
        </w:tc>
        <w:tc>
          <w:tcPr>
            <w:tcW w:w="792" w:type="dxa"/>
          </w:tcPr>
          <w:p w14:paraId="649A8EFD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5.0</w:t>
            </w:r>
          </w:p>
        </w:tc>
        <w:tc>
          <w:tcPr>
            <w:tcW w:w="1296" w:type="dxa"/>
          </w:tcPr>
          <w:p w14:paraId="186C7447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-1.0</w:t>
            </w:r>
          </w:p>
        </w:tc>
        <w:tc>
          <w:tcPr>
            <w:tcW w:w="1512" w:type="dxa"/>
          </w:tcPr>
          <w:p w14:paraId="13B57EA5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-16.7 %</w:t>
            </w:r>
          </w:p>
        </w:tc>
      </w:tr>
      <w:tr w:rsidR="00B60379" w14:paraId="7B6E0F4A" w14:textId="77777777">
        <w:trPr>
          <w:jc w:val="center"/>
        </w:trPr>
        <w:tc>
          <w:tcPr>
            <w:tcW w:w="792" w:type="dxa"/>
          </w:tcPr>
          <w:p w14:paraId="7F2FE420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3.2</w:t>
            </w:r>
          </w:p>
        </w:tc>
        <w:tc>
          <w:tcPr>
            <w:tcW w:w="3456" w:type="dxa"/>
          </w:tcPr>
          <w:p w14:paraId="6B4FA512" w14:textId="77777777" w:rsidR="00B60379" w:rsidRPr="00B33A4C" w:rsidRDefault="00000000">
            <w:pPr>
              <w:rPr>
                <w:sz w:val="18"/>
                <w:szCs w:val="18"/>
                <w:lang w:val="es-MX"/>
              </w:rPr>
            </w:pPr>
            <w:r w:rsidRPr="00B33A4C">
              <w:rPr>
                <w:sz w:val="18"/>
                <w:szCs w:val="18"/>
                <w:lang w:val="es-MX"/>
              </w:rPr>
              <w:t>Elaborar la complejidad del software</w:t>
            </w:r>
          </w:p>
        </w:tc>
        <w:tc>
          <w:tcPr>
            <w:tcW w:w="792" w:type="dxa"/>
          </w:tcPr>
          <w:p w14:paraId="697C90B5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2.0</w:t>
            </w:r>
          </w:p>
        </w:tc>
        <w:tc>
          <w:tcPr>
            <w:tcW w:w="792" w:type="dxa"/>
          </w:tcPr>
          <w:p w14:paraId="6AC8629E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1.5</w:t>
            </w:r>
          </w:p>
        </w:tc>
        <w:tc>
          <w:tcPr>
            <w:tcW w:w="1296" w:type="dxa"/>
          </w:tcPr>
          <w:p w14:paraId="247C32B3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-0.5</w:t>
            </w:r>
          </w:p>
        </w:tc>
        <w:tc>
          <w:tcPr>
            <w:tcW w:w="1512" w:type="dxa"/>
          </w:tcPr>
          <w:p w14:paraId="4BB1B4B3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-25.0 %</w:t>
            </w:r>
          </w:p>
        </w:tc>
      </w:tr>
      <w:tr w:rsidR="00B60379" w14:paraId="0E4EE4E2" w14:textId="77777777">
        <w:trPr>
          <w:jc w:val="center"/>
        </w:trPr>
        <w:tc>
          <w:tcPr>
            <w:tcW w:w="792" w:type="dxa"/>
          </w:tcPr>
          <w:p w14:paraId="484D8909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3.3</w:t>
            </w:r>
          </w:p>
        </w:tc>
        <w:tc>
          <w:tcPr>
            <w:tcW w:w="3456" w:type="dxa"/>
          </w:tcPr>
          <w:p w14:paraId="618F018C" w14:textId="77777777" w:rsidR="00B60379" w:rsidRPr="00B33A4C" w:rsidRDefault="00000000">
            <w:pPr>
              <w:rPr>
                <w:sz w:val="18"/>
                <w:szCs w:val="18"/>
                <w:lang w:val="es-MX"/>
              </w:rPr>
            </w:pPr>
            <w:r w:rsidRPr="00B33A4C">
              <w:rPr>
                <w:sz w:val="18"/>
                <w:szCs w:val="18"/>
                <w:lang w:val="es-MX"/>
              </w:rPr>
              <w:t>Elaborar los casos de uso</w:t>
            </w:r>
          </w:p>
        </w:tc>
        <w:tc>
          <w:tcPr>
            <w:tcW w:w="792" w:type="dxa"/>
          </w:tcPr>
          <w:p w14:paraId="463B4B8C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4.0</w:t>
            </w:r>
          </w:p>
        </w:tc>
        <w:tc>
          <w:tcPr>
            <w:tcW w:w="792" w:type="dxa"/>
          </w:tcPr>
          <w:p w14:paraId="6BCE2514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3.0</w:t>
            </w:r>
          </w:p>
        </w:tc>
        <w:tc>
          <w:tcPr>
            <w:tcW w:w="1296" w:type="dxa"/>
          </w:tcPr>
          <w:p w14:paraId="5E716DB2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-1.0</w:t>
            </w:r>
          </w:p>
        </w:tc>
        <w:tc>
          <w:tcPr>
            <w:tcW w:w="1512" w:type="dxa"/>
          </w:tcPr>
          <w:p w14:paraId="408A2233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-25.0 %</w:t>
            </w:r>
          </w:p>
        </w:tc>
      </w:tr>
      <w:tr w:rsidR="00B60379" w14:paraId="12B30D7B" w14:textId="77777777">
        <w:trPr>
          <w:jc w:val="center"/>
        </w:trPr>
        <w:tc>
          <w:tcPr>
            <w:tcW w:w="792" w:type="dxa"/>
          </w:tcPr>
          <w:p w14:paraId="03AF6A3A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3.4</w:t>
            </w:r>
          </w:p>
        </w:tc>
        <w:tc>
          <w:tcPr>
            <w:tcW w:w="3456" w:type="dxa"/>
          </w:tcPr>
          <w:p w14:paraId="7B8AE86A" w14:textId="77777777" w:rsidR="00B60379" w:rsidRPr="00B33A4C" w:rsidRDefault="00000000">
            <w:pPr>
              <w:rPr>
                <w:sz w:val="18"/>
                <w:szCs w:val="18"/>
                <w:lang w:val="es-MX"/>
              </w:rPr>
            </w:pPr>
            <w:r w:rsidRPr="00B33A4C">
              <w:rPr>
                <w:sz w:val="18"/>
                <w:szCs w:val="18"/>
                <w:lang w:val="es-MX"/>
              </w:rPr>
              <w:t>Elaborar el prototipo de interfaz</w:t>
            </w:r>
          </w:p>
        </w:tc>
        <w:tc>
          <w:tcPr>
            <w:tcW w:w="792" w:type="dxa"/>
          </w:tcPr>
          <w:p w14:paraId="1B03374D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4.0</w:t>
            </w:r>
          </w:p>
        </w:tc>
        <w:tc>
          <w:tcPr>
            <w:tcW w:w="792" w:type="dxa"/>
          </w:tcPr>
          <w:p w14:paraId="656D4423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3.0</w:t>
            </w:r>
          </w:p>
        </w:tc>
        <w:tc>
          <w:tcPr>
            <w:tcW w:w="1296" w:type="dxa"/>
          </w:tcPr>
          <w:p w14:paraId="2BDBD147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-1.0</w:t>
            </w:r>
          </w:p>
        </w:tc>
        <w:tc>
          <w:tcPr>
            <w:tcW w:w="1512" w:type="dxa"/>
          </w:tcPr>
          <w:p w14:paraId="2AF84D1D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-25.0 %</w:t>
            </w:r>
          </w:p>
        </w:tc>
      </w:tr>
      <w:tr w:rsidR="00B60379" w14:paraId="4CD886B3" w14:textId="77777777">
        <w:trPr>
          <w:jc w:val="center"/>
        </w:trPr>
        <w:tc>
          <w:tcPr>
            <w:tcW w:w="792" w:type="dxa"/>
          </w:tcPr>
          <w:p w14:paraId="7A18E725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3.5</w:t>
            </w:r>
          </w:p>
        </w:tc>
        <w:tc>
          <w:tcPr>
            <w:tcW w:w="3456" w:type="dxa"/>
          </w:tcPr>
          <w:p w14:paraId="286870E0" w14:textId="77777777" w:rsidR="00B60379" w:rsidRPr="00B33A4C" w:rsidRDefault="00000000">
            <w:pPr>
              <w:rPr>
                <w:sz w:val="18"/>
                <w:szCs w:val="18"/>
                <w:lang w:val="es-MX"/>
              </w:rPr>
            </w:pPr>
            <w:r w:rsidRPr="00B33A4C">
              <w:rPr>
                <w:sz w:val="18"/>
                <w:szCs w:val="18"/>
                <w:lang w:val="es-MX"/>
              </w:rPr>
              <w:t>Validar y refinar los requisitos</w:t>
            </w:r>
          </w:p>
        </w:tc>
        <w:tc>
          <w:tcPr>
            <w:tcW w:w="792" w:type="dxa"/>
          </w:tcPr>
          <w:p w14:paraId="49BF13B9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3.0</w:t>
            </w:r>
          </w:p>
        </w:tc>
        <w:tc>
          <w:tcPr>
            <w:tcW w:w="792" w:type="dxa"/>
          </w:tcPr>
          <w:p w14:paraId="42646B96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2.0</w:t>
            </w:r>
          </w:p>
        </w:tc>
        <w:tc>
          <w:tcPr>
            <w:tcW w:w="1296" w:type="dxa"/>
          </w:tcPr>
          <w:p w14:paraId="218028FE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-1.0</w:t>
            </w:r>
          </w:p>
        </w:tc>
        <w:tc>
          <w:tcPr>
            <w:tcW w:w="1512" w:type="dxa"/>
          </w:tcPr>
          <w:p w14:paraId="4CB16766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-33.3 %</w:t>
            </w:r>
          </w:p>
        </w:tc>
      </w:tr>
      <w:tr w:rsidR="00B60379" w14:paraId="63630D9D" w14:textId="77777777">
        <w:trPr>
          <w:jc w:val="center"/>
        </w:trPr>
        <w:tc>
          <w:tcPr>
            <w:tcW w:w="792" w:type="dxa"/>
          </w:tcPr>
          <w:p w14:paraId="29B46848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3.6</w:t>
            </w:r>
          </w:p>
        </w:tc>
        <w:tc>
          <w:tcPr>
            <w:tcW w:w="3456" w:type="dxa"/>
          </w:tcPr>
          <w:p w14:paraId="0911512D" w14:textId="77777777" w:rsidR="00B60379" w:rsidRPr="00B33A4C" w:rsidRDefault="00000000">
            <w:pPr>
              <w:rPr>
                <w:sz w:val="18"/>
                <w:szCs w:val="18"/>
                <w:lang w:val="es-MX"/>
              </w:rPr>
            </w:pPr>
            <w:r w:rsidRPr="00B33A4C">
              <w:rPr>
                <w:sz w:val="18"/>
                <w:szCs w:val="18"/>
                <w:lang w:val="es-MX"/>
              </w:rPr>
              <w:t>Establecer la línea base de requisitos</w:t>
            </w:r>
          </w:p>
        </w:tc>
        <w:tc>
          <w:tcPr>
            <w:tcW w:w="792" w:type="dxa"/>
          </w:tcPr>
          <w:p w14:paraId="7863D59B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2.0</w:t>
            </w:r>
          </w:p>
        </w:tc>
        <w:tc>
          <w:tcPr>
            <w:tcW w:w="792" w:type="dxa"/>
          </w:tcPr>
          <w:p w14:paraId="2906863C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1.5</w:t>
            </w:r>
          </w:p>
        </w:tc>
        <w:tc>
          <w:tcPr>
            <w:tcW w:w="1296" w:type="dxa"/>
          </w:tcPr>
          <w:p w14:paraId="7A586710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-0.5</w:t>
            </w:r>
          </w:p>
        </w:tc>
        <w:tc>
          <w:tcPr>
            <w:tcW w:w="1512" w:type="dxa"/>
          </w:tcPr>
          <w:p w14:paraId="2C76C4A7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-25.0 %</w:t>
            </w:r>
          </w:p>
        </w:tc>
      </w:tr>
      <w:tr w:rsidR="00B60379" w14:paraId="1C093F0A" w14:textId="77777777">
        <w:trPr>
          <w:jc w:val="center"/>
        </w:trPr>
        <w:tc>
          <w:tcPr>
            <w:tcW w:w="792" w:type="dxa"/>
          </w:tcPr>
          <w:p w14:paraId="6A0E1CCB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3.7</w:t>
            </w:r>
          </w:p>
        </w:tc>
        <w:tc>
          <w:tcPr>
            <w:tcW w:w="3456" w:type="dxa"/>
          </w:tcPr>
          <w:p w14:paraId="3A739301" w14:textId="77777777" w:rsidR="00B60379" w:rsidRPr="00B33A4C" w:rsidRDefault="00000000">
            <w:pPr>
              <w:rPr>
                <w:sz w:val="18"/>
                <w:szCs w:val="18"/>
                <w:lang w:val="es-MX"/>
              </w:rPr>
            </w:pPr>
            <w:r w:rsidRPr="00B33A4C">
              <w:rPr>
                <w:sz w:val="18"/>
                <w:szCs w:val="18"/>
                <w:lang w:val="es-MX"/>
              </w:rPr>
              <w:t>Elaborar métricas de la fase</w:t>
            </w:r>
          </w:p>
        </w:tc>
        <w:tc>
          <w:tcPr>
            <w:tcW w:w="792" w:type="dxa"/>
          </w:tcPr>
          <w:p w14:paraId="7EDB5F7B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2.0</w:t>
            </w:r>
          </w:p>
        </w:tc>
        <w:tc>
          <w:tcPr>
            <w:tcW w:w="792" w:type="dxa"/>
          </w:tcPr>
          <w:p w14:paraId="40EAF4E2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1.5</w:t>
            </w:r>
          </w:p>
        </w:tc>
        <w:tc>
          <w:tcPr>
            <w:tcW w:w="1296" w:type="dxa"/>
          </w:tcPr>
          <w:p w14:paraId="10C15E0B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-0.5</w:t>
            </w:r>
          </w:p>
        </w:tc>
        <w:tc>
          <w:tcPr>
            <w:tcW w:w="1512" w:type="dxa"/>
          </w:tcPr>
          <w:p w14:paraId="65417A99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-25.0 %</w:t>
            </w:r>
          </w:p>
        </w:tc>
      </w:tr>
      <w:tr w:rsidR="00B60379" w14:paraId="168B188E" w14:textId="77777777">
        <w:trPr>
          <w:jc w:val="center"/>
        </w:trPr>
        <w:tc>
          <w:tcPr>
            <w:tcW w:w="792" w:type="dxa"/>
          </w:tcPr>
          <w:p w14:paraId="29C414FC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3.8</w:t>
            </w:r>
          </w:p>
        </w:tc>
        <w:tc>
          <w:tcPr>
            <w:tcW w:w="3456" w:type="dxa"/>
          </w:tcPr>
          <w:p w14:paraId="6265E3C8" w14:textId="77777777" w:rsidR="00B60379" w:rsidRPr="00B33A4C" w:rsidRDefault="00000000">
            <w:pPr>
              <w:rPr>
                <w:sz w:val="18"/>
                <w:szCs w:val="18"/>
                <w:lang w:val="es-MX"/>
              </w:rPr>
            </w:pPr>
            <w:r w:rsidRPr="00B33A4C">
              <w:rPr>
                <w:sz w:val="18"/>
                <w:szCs w:val="18"/>
                <w:lang w:val="es-MX"/>
              </w:rPr>
              <w:t>Revisión de los documentos de la fase</w:t>
            </w:r>
          </w:p>
        </w:tc>
        <w:tc>
          <w:tcPr>
            <w:tcW w:w="792" w:type="dxa"/>
          </w:tcPr>
          <w:p w14:paraId="79E0607F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2.0</w:t>
            </w:r>
          </w:p>
        </w:tc>
        <w:tc>
          <w:tcPr>
            <w:tcW w:w="792" w:type="dxa"/>
          </w:tcPr>
          <w:p w14:paraId="2FE2D71B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1.0</w:t>
            </w:r>
          </w:p>
        </w:tc>
        <w:tc>
          <w:tcPr>
            <w:tcW w:w="1296" w:type="dxa"/>
          </w:tcPr>
          <w:p w14:paraId="2C630119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-1.0</w:t>
            </w:r>
          </w:p>
        </w:tc>
        <w:tc>
          <w:tcPr>
            <w:tcW w:w="1512" w:type="dxa"/>
          </w:tcPr>
          <w:p w14:paraId="6D2DF133" w14:textId="77777777" w:rsidR="00B60379" w:rsidRPr="00B33A4C" w:rsidRDefault="00000000">
            <w:pPr>
              <w:rPr>
                <w:sz w:val="18"/>
                <w:szCs w:val="18"/>
              </w:rPr>
            </w:pPr>
            <w:r w:rsidRPr="00B33A4C">
              <w:rPr>
                <w:sz w:val="18"/>
                <w:szCs w:val="18"/>
              </w:rPr>
              <w:t>-50.0 %</w:t>
            </w:r>
          </w:p>
        </w:tc>
      </w:tr>
      <w:tr w:rsidR="00B60379" w14:paraId="7BFA4F58" w14:textId="77777777">
        <w:trPr>
          <w:jc w:val="center"/>
        </w:trPr>
        <w:tc>
          <w:tcPr>
            <w:tcW w:w="792" w:type="dxa"/>
          </w:tcPr>
          <w:p w14:paraId="7139D022" w14:textId="77777777" w:rsidR="00B60379" w:rsidRDefault="00000000">
            <w:r>
              <w:rPr>
                <w:sz w:val="16"/>
              </w:rPr>
              <w:t>TOTAL</w:t>
            </w:r>
          </w:p>
        </w:tc>
        <w:tc>
          <w:tcPr>
            <w:tcW w:w="3456" w:type="dxa"/>
          </w:tcPr>
          <w:p w14:paraId="51F28C4E" w14:textId="77777777" w:rsidR="00B60379" w:rsidRDefault="00000000">
            <w:r>
              <w:rPr>
                <w:sz w:val="16"/>
              </w:rPr>
              <w:t>Fase Análisis</w:t>
            </w:r>
          </w:p>
        </w:tc>
        <w:tc>
          <w:tcPr>
            <w:tcW w:w="792" w:type="dxa"/>
          </w:tcPr>
          <w:p w14:paraId="60FD7229" w14:textId="77777777" w:rsidR="00B60379" w:rsidRPr="00441D06" w:rsidRDefault="00000000">
            <w:pPr>
              <w:rPr>
                <w:sz w:val="18"/>
                <w:szCs w:val="18"/>
              </w:rPr>
            </w:pPr>
            <w:r w:rsidRPr="00441D06">
              <w:rPr>
                <w:sz w:val="18"/>
                <w:szCs w:val="18"/>
              </w:rPr>
              <w:t>25.0</w:t>
            </w:r>
          </w:p>
        </w:tc>
        <w:tc>
          <w:tcPr>
            <w:tcW w:w="792" w:type="dxa"/>
          </w:tcPr>
          <w:p w14:paraId="76118953" w14:textId="77777777" w:rsidR="00B60379" w:rsidRPr="00441D06" w:rsidRDefault="00000000">
            <w:pPr>
              <w:rPr>
                <w:sz w:val="18"/>
                <w:szCs w:val="18"/>
              </w:rPr>
            </w:pPr>
            <w:r w:rsidRPr="00441D06">
              <w:rPr>
                <w:sz w:val="18"/>
                <w:szCs w:val="18"/>
              </w:rPr>
              <w:t>18.5</w:t>
            </w:r>
          </w:p>
        </w:tc>
        <w:tc>
          <w:tcPr>
            <w:tcW w:w="1296" w:type="dxa"/>
          </w:tcPr>
          <w:p w14:paraId="19CE2DB7" w14:textId="77777777" w:rsidR="00B60379" w:rsidRPr="00441D06" w:rsidRDefault="00000000">
            <w:pPr>
              <w:rPr>
                <w:sz w:val="18"/>
                <w:szCs w:val="18"/>
              </w:rPr>
            </w:pPr>
            <w:r w:rsidRPr="00441D06">
              <w:rPr>
                <w:sz w:val="18"/>
                <w:szCs w:val="18"/>
              </w:rPr>
              <w:t>-6.5</w:t>
            </w:r>
          </w:p>
        </w:tc>
        <w:tc>
          <w:tcPr>
            <w:tcW w:w="1512" w:type="dxa"/>
          </w:tcPr>
          <w:p w14:paraId="15BC8300" w14:textId="77777777" w:rsidR="00B60379" w:rsidRPr="00441D06" w:rsidRDefault="00000000">
            <w:pPr>
              <w:rPr>
                <w:sz w:val="18"/>
                <w:szCs w:val="18"/>
              </w:rPr>
            </w:pPr>
            <w:r w:rsidRPr="00441D06">
              <w:rPr>
                <w:sz w:val="18"/>
                <w:szCs w:val="18"/>
              </w:rPr>
              <w:t>-26.0 %</w:t>
            </w:r>
          </w:p>
        </w:tc>
      </w:tr>
    </w:tbl>
    <w:p w14:paraId="4CC2D396" w14:textId="77777777" w:rsidR="00B60379" w:rsidRDefault="00B60379"/>
    <w:p w14:paraId="693BFBA1" w14:textId="77777777" w:rsidR="00B60379" w:rsidRPr="00B33A4C" w:rsidRDefault="00000000">
      <w:pPr>
        <w:pStyle w:val="Ttulo2"/>
        <w:rPr>
          <w:lang w:val="es-MX"/>
        </w:rPr>
      </w:pPr>
      <w:r w:rsidRPr="00B33A4C">
        <w:rPr>
          <w:lang w:val="es-MX"/>
        </w:rPr>
        <w:t>Métrica de desviación del proyecto – Fase Análisis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3"/>
        <w:gridCol w:w="2765"/>
        <w:gridCol w:w="3718"/>
      </w:tblGrid>
      <w:tr w:rsidR="00B60379" w14:paraId="540F0F91" w14:textId="77777777">
        <w:trPr>
          <w:jc w:val="center"/>
        </w:trPr>
        <w:tc>
          <w:tcPr>
            <w:tcW w:w="2592" w:type="dxa"/>
          </w:tcPr>
          <w:p w14:paraId="3D313D09" w14:textId="77777777" w:rsidR="00B60379" w:rsidRDefault="00000000">
            <w:r>
              <w:rPr>
                <w:b/>
                <w:sz w:val="16"/>
              </w:rPr>
              <w:t>Indicador</w:t>
            </w:r>
          </w:p>
        </w:tc>
        <w:tc>
          <w:tcPr>
            <w:tcW w:w="3024" w:type="dxa"/>
          </w:tcPr>
          <w:p w14:paraId="24FF4B2D" w14:textId="77777777" w:rsidR="00B60379" w:rsidRDefault="00000000">
            <w:r>
              <w:rPr>
                <w:b/>
                <w:sz w:val="16"/>
              </w:rPr>
              <w:t>Fórmula</w:t>
            </w:r>
          </w:p>
        </w:tc>
        <w:tc>
          <w:tcPr>
            <w:tcW w:w="4176" w:type="dxa"/>
          </w:tcPr>
          <w:p w14:paraId="70F3CD12" w14:textId="77777777" w:rsidR="00B60379" w:rsidRDefault="00000000">
            <w:r>
              <w:rPr>
                <w:b/>
                <w:sz w:val="16"/>
              </w:rPr>
              <w:t>Resultado</w:t>
            </w:r>
          </w:p>
        </w:tc>
      </w:tr>
      <w:tr w:rsidR="00B60379" w14:paraId="49207446" w14:textId="77777777">
        <w:trPr>
          <w:jc w:val="center"/>
        </w:trPr>
        <w:tc>
          <w:tcPr>
            <w:tcW w:w="2592" w:type="dxa"/>
          </w:tcPr>
          <w:p w14:paraId="60D51A65" w14:textId="77777777" w:rsidR="00B60379" w:rsidRDefault="00000000">
            <w:r>
              <w:rPr>
                <w:sz w:val="16"/>
              </w:rPr>
              <w:t>Desviación de horas (esfuerzo)</w:t>
            </w:r>
          </w:p>
        </w:tc>
        <w:tc>
          <w:tcPr>
            <w:tcW w:w="3024" w:type="dxa"/>
          </w:tcPr>
          <w:p w14:paraId="6A628408" w14:textId="77777777" w:rsidR="00B60379" w:rsidRDefault="00000000">
            <w:r>
              <w:rPr>
                <w:sz w:val="16"/>
              </w:rPr>
              <w:t>HR – HP</w:t>
            </w:r>
          </w:p>
        </w:tc>
        <w:tc>
          <w:tcPr>
            <w:tcW w:w="4176" w:type="dxa"/>
          </w:tcPr>
          <w:p w14:paraId="607023F6" w14:textId="77777777" w:rsidR="00B60379" w:rsidRPr="00A91A57" w:rsidRDefault="00000000">
            <w:pPr>
              <w:rPr>
                <w:sz w:val="18"/>
                <w:szCs w:val="18"/>
              </w:rPr>
            </w:pPr>
            <w:r w:rsidRPr="00A91A57">
              <w:rPr>
                <w:sz w:val="18"/>
                <w:szCs w:val="18"/>
              </w:rPr>
              <w:t>-6.5 h</w:t>
            </w:r>
          </w:p>
        </w:tc>
      </w:tr>
      <w:tr w:rsidR="00B60379" w14:paraId="522F7F99" w14:textId="77777777">
        <w:trPr>
          <w:jc w:val="center"/>
        </w:trPr>
        <w:tc>
          <w:tcPr>
            <w:tcW w:w="2592" w:type="dxa"/>
          </w:tcPr>
          <w:p w14:paraId="7D198E72" w14:textId="77777777" w:rsidR="00B60379" w:rsidRDefault="00000000">
            <w:r>
              <w:rPr>
                <w:sz w:val="16"/>
              </w:rPr>
              <w:t>% de desviación de esfuerzo</w:t>
            </w:r>
          </w:p>
        </w:tc>
        <w:tc>
          <w:tcPr>
            <w:tcW w:w="3024" w:type="dxa"/>
          </w:tcPr>
          <w:p w14:paraId="587AB6A1" w14:textId="77777777" w:rsidR="00B60379" w:rsidRDefault="00000000">
            <w:r>
              <w:rPr>
                <w:sz w:val="16"/>
              </w:rPr>
              <w:t>((HR – HP) / HP) × 100</w:t>
            </w:r>
          </w:p>
        </w:tc>
        <w:tc>
          <w:tcPr>
            <w:tcW w:w="4176" w:type="dxa"/>
          </w:tcPr>
          <w:p w14:paraId="76BD2B35" w14:textId="77777777" w:rsidR="00B60379" w:rsidRPr="00A91A57" w:rsidRDefault="00000000">
            <w:pPr>
              <w:rPr>
                <w:sz w:val="18"/>
                <w:szCs w:val="18"/>
              </w:rPr>
            </w:pPr>
            <w:r w:rsidRPr="00A91A57">
              <w:rPr>
                <w:sz w:val="18"/>
                <w:szCs w:val="18"/>
              </w:rPr>
              <w:t>-26.0 %</w:t>
            </w:r>
          </w:p>
        </w:tc>
      </w:tr>
      <w:tr w:rsidR="00B60379" w14:paraId="50A3BE9A" w14:textId="77777777">
        <w:trPr>
          <w:jc w:val="center"/>
        </w:trPr>
        <w:tc>
          <w:tcPr>
            <w:tcW w:w="2592" w:type="dxa"/>
          </w:tcPr>
          <w:p w14:paraId="033EE76E" w14:textId="77777777" w:rsidR="00B60379" w:rsidRDefault="00000000">
            <w:r>
              <w:rPr>
                <w:sz w:val="16"/>
              </w:rPr>
              <w:t>Índice de eficiencia</w:t>
            </w:r>
          </w:p>
        </w:tc>
        <w:tc>
          <w:tcPr>
            <w:tcW w:w="3024" w:type="dxa"/>
          </w:tcPr>
          <w:p w14:paraId="1F410815" w14:textId="77777777" w:rsidR="00B60379" w:rsidRDefault="00000000">
            <w:r>
              <w:rPr>
                <w:sz w:val="16"/>
              </w:rPr>
              <w:t>HP ÷ HR</w:t>
            </w:r>
          </w:p>
        </w:tc>
        <w:tc>
          <w:tcPr>
            <w:tcW w:w="4176" w:type="dxa"/>
          </w:tcPr>
          <w:p w14:paraId="1CDFCC0D" w14:textId="77777777" w:rsidR="00B60379" w:rsidRDefault="00000000">
            <w:r>
              <w:rPr>
                <w:sz w:val="16"/>
              </w:rPr>
              <w:t>1.35</w:t>
            </w:r>
          </w:p>
        </w:tc>
      </w:tr>
      <w:tr w:rsidR="00B60379" w14:paraId="42DFFD9F" w14:textId="77777777">
        <w:trPr>
          <w:jc w:val="center"/>
        </w:trPr>
        <w:tc>
          <w:tcPr>
            <w:tcW w:w="2592" w:type="dxa"/>
          </w:tcPr>
          <w:p w14:paraId="34D3F668" w14:textId="77777777" w:rsidR="00B60379" w:rsidRDefault="00000000">
            <w:r>
              <w:rPr>
                <w:sz w:val="16"/>
              </w:rPr>
              <w:t>Desviación de cronograma (fase)</w:t>
            </w:r>
          </w:p>
        </w:tc>
        <w:tc>
          <w:tcPr>
            <w:tcW w:w="3024" w:type="dxa"/>
          </w:tcPr>
          <w:p w14:paraId="42A0D32A" w14:textId="3F147B91" w:rsidR="00B60379" w:rsidRPr="00B33A4C" w:rsidRDefault="00000000">
            <w:pPr>
              <w:rPr>
                <w:lang w:val="es-MX"/>
              </w:rPr>
            </w:pPr>
            <w:r w:rsidRPr="00B33A4C">
              <w:rPr>
                <w:sz w:val="16"/>
                <w:lang w:val="es-MX"/>
              </w:rPr>
              <w:t>Fecha fin real – Fecha fin planeada (</w:t>
            </w:r>
            <w:r w:rsidR="00B2070A">
              <w:rPr>
                <w:sz w:val="16"/>
                <w:lang w:val="es-MX"/>
              </w:rPr>
              <w:t>15/10/2026)</w:t>
            </w:r>
          </w:p>
        </w:tc>
        <w:tc>
          <w:tcPr>
            <w:tcW w:w="4176" w:type="dxa"/>
          </w:tcPr>
          <w:p w14:paraId="2ED1D4DD" w14:textId="5107BC7E" w:rsidR="00B60379" w:rsidRDefault="002A2D1D">
            <w:r>
              <w:rPr>
                <w:sz w:val="16"/>
              </w:rPr>
              <w:t xml:space="preserve">1 </w:t>
            </w:r>
            <w:r w:rsidR="00000000">
              <w:rPr>
                <w:sz w:val="16"/>
              </w:rPr>
              <w:t>día</w:t>
            </w:r>
          </w:p>
        </w:tc>
      </w:tr>
    </w:tbl>
    <w:p w14:paraId="2611A6B6" w14:textId="77777777" w:rsidR="00B60379" w:rsidRDefault="00B60379"/>
    <w:p w14:paraId="0E3567D1" w14:textId="77777777" w:rsidR="00B60379" w:rsidRPr="00B33A4C" w:rsidRDefault="00000000">
      <w:pPr>
        <w:pStyle w:val="Ttulo2"/>
        <w:rPr>
          <w:lang w:val="es-MX"/>
        </w:rPr>
      </w:pPr>
      <w:r w:rsidRPr="00B33A4C">
        <w:rPr>
          <w:lang w:val="es-MX"/>
        </w:rPr>
        <w:lastRenderedPageBreak/>
        <w:t>Gráfica 1: Horas reales vs Horas planeadas – Fase Análisis</w:t>
      </w:r>
    </w:p>
    <w:p w14:paraId="31DC6C48" w14:textId="77777777" w:rsidR="00B60379" w:rsidRDefault="00000000">
      <w:r>
        <w:rPr>
          <w:noProof/>
        </w:rPr>
        <w:drawing>
          <wp:inline distT="0" distB="0" distL="0" distR="0" wp14:anchorId="1E7C6CC4" wp14:editId="2665616A">
            <wp:extent cx="64008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slcs_c3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D833" w14:textId="77777777" w:rsidR="00B60379" w:rsidRPr="00B33A4C" w:rsidRDefault="00000000">
      <w:pPr>
        <w:rPr>
          <w:lang w:val="es-MX"/>
        </w:rPr>
      </w:pPr>
      <w:r w:rsidRPr="00B33A4C">
        <w:rPr>
          <w:i/>
          <w:lang w:val="es-MX"/>
        </w:rPr>
        <w:t>Los datos se toman del Cronograma de Actividades (2.3).</w:t>
      </w:r>
    </w:p>
    <w:p w14:paraId="699D18C2" w14:textId="77777777" w:rsidR="00B60379" w:rsidRPr="00B33A4C" w:rsidRDefault="00000000">
      <w:pPr>
        <w:pStyle w:val="Ttulo2"/>
        <w:rPr>
          <w:lang w:val="es-MX"/>
        </w:rPr>
      </w:pPr>
      <w:r w:rsidRPr="00B33A4C">
        <w:rPr>
          <w:lang w:val="es-MX"/>
        </w:rPr>
        <w:t>Firmas</w:t>
      </w:r>
    </w:p>
    <w:p w14:paraId="4ACBAA9C" w14:textId="77777777" w:rsidR="00B60379" w:rsidRPr="00B33A4C" w:rsidRDefault="00000000">
      <w:pPr>
        <w:rPr>
          <w:lang w:val="es-MX"/>
        </w:rPr>
      </w:pPr>
      <w:r w:rsidRPr="00B33A4C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B60379" w14:paraId="1718CDD4" w14:textId="77777777">
        <w:trPr>
          <w:jc w:val="center"/>
        </w:trPr>
        <w:tc>
          <w:tcPr>
            <w:tcW w:w="3744" w:type="dxa"/>
          </w:tcPr>
          <w:p w14:paraId="025CFE3D" w14:textId="77777777" w:rsidR="00B60379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44921C4A" w14:textId="77777777" w:rsidR="00B60379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34540A38" w14:textId="77777777" w:rsidR="00B60379" w:rsidRDefault="00000000">
            <w:r>
              <w:rPr>
                <w:b/>
                <w:sz w:val="18"/>
              </w:rPr>
              <w:t>Fecha</w:t>
            </w:r>
          </w:p>
        </w:tc>
      </w:tr>
      <w:tr w:rsidR="00B60379" w:rsidRPr="007A3AA9" w14:paraId="2B4820BE" w14:textId="77777777">
        <w:trPr>
          <w:jc w:val="center"/>
        </w:trPr>
        <w:tc>
          <w:tcPr>
            <w:tcW w:w="3744" w:type="dxa"/>
          </w:tcPr>
          <w:p w14:paraId="2D9CFC6F" w14:textId="77777777" w:rsidR="00B60379" w:rsidRPr="00B33A4C" w:rsidRDefault="00000000">
            <w:pPr>
              <w:rPr>
                <w:lang w:val="es-MX"/>
              </w:rPr>
            </w:pPr>
            <w:r w:rsidRPr="00B33A4C">
              <w:rPr>
                <w:sz w:val="18"/>
                <w:lang w:val="es-MX"/>
              </w:rPr>
              <w:t>José Oliver Guzmán Camacho</w:t>
            </w:r>
            <w:r w:rsidRPr="00B33A4C">
              <w:rPr>
                <w:sz w:val="18"/>
                <w:lang w:val="es-MX"/>
              </w:rPr>
              <w:br/>
              <w:t>QA (Aseguramiento de Calidad)</w:t>
            </w:r>
          </w:p>
        </w:tc>
        <w:tc>
          <w:tcPr>
            <w:tcW w:w="3168" w:type="dxa"/>
          </w:tcPr>
          <w:p w14:paraId="7A8CED8F" w14:textId="77777777" w:rsidR="00B60379" w:rsidRPr="00B33A4C" w:rsidRDefault="00B60379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0B8292D8" w14:textId="77777777" w:rsidR="00B60379" w:rsidRPr="00B33A4C" w:rsidRDefault="00B60379">
            <w:pPr>
              <w:rPr>
                <w:lang w:val="es-MX"/>
              </w:rPr>
            </w:pPr>
          </w:p>
        </w:tc>
      </w:tr>
      <w:tr w:rsidR="00B60379" w:rsidRPr="007A3AA9" w14:paraId="48E754E2" w14:textId="77777777">
        <w:trPr>
          <w:jc w:val="center"/>
        </w:trPr>
        <w:tc>
          <w:tcPr>
            <w:tcW w:w="3744" w:type="dxa"/>
          </w:tcPr>
          <w:p w14:paraId="091CDC50" w14:textId="77777777" w:rsidR="00B60379" w:rsidRPr="00B33A4C" w:rsidRDefault="00000000">
            <w:pPr>
              <w:rPr>
                <w:lang w:val="es-MX"/>
              </w:rPr>
            </w:pPr>
            <w:r w:rsidRPr="00B33A4C">
              <w:rPr>
                <w:sz w:val="18"/>
                <w:lang w:val="es-MX"/>
              </w:rPr>
              <w:t>Marco Antonio Muñoz Malpica</w:t>
            </w:r>
            <w:r w:rsidRPr="00B33A4C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333CA0E3" w14:textId="77777777" w:rsidR="00B60379" w:rsidRPr="00B33A4C" w:rsidRDefault="00B60379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37F4E44E" w14:textId="77777777" w:rsidR="00B60379" w:rsidRPr="00B33A4C" w:rsidRDefault="00B60379">
            <w:pPr>
              <w:rPr>
                <w:lang w:val="es-MX"/>
              </w:rPr>
            </w:pPr>
          </w:p>
        </w:tc>
      </w:tr>
    </w:tbl>
    <w:p w14:paraId="6DB0460E" w14:textId="77777777" w:rsidR="00B60379" w:rsidRPr="00B33A4C" w:rsidRDefault="00B60379">
      <w:pPr>
        <w:rPr>
          <w:lang w:val="es-MX"/>
        </w:rPr>
      </w:pPr>
    </w:p>
    <w:sectPr w:rsidR="00B60379" w:rsidRPr="00B33A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116198">
    <w:abstractNumId w:val="8"/>
  </w:num>
  <w:num w:numId="2" w16cid:durableId="286011182">
    <w:abstractNumId w:val="6"/>
  </w:num>
  <w:num w:numId="3" w16cid:durableId="2074572515">
    <w:abstractNumId w:val="5"/>
  </w:num>
  <w:num w:numId="4" w16cid:durableId="878127885">
    <w:abstractNumId w:val="4"/>
  </w:num>
  <w:num w:numId="5" w16cid:durableId="943999188">
    <w:abstractNumId w:val="7"/>
  </w:num>
  <w:num w:numId="6" w16cid:durableId="473527627">
    <w:abstractNumId w:val="3"/>
  </w:num>
  <w:num w:numId="7" w16cid:durableId="183522718">
    <w:abstractNumId w:val="2"/>
  </w:num>
  <w:num w:numId="8" w16cid:durableId="2000647441">
    <w:abstractNumId w:val="1"/>
  </w:num>
  <w:num w:numId="9" w16cid:durableId="123188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2FD"/>
    <w:rsid w:val="0029639D"/>
    <w:rsid w:val="002A2D1D"/>
    <w:rsid w:val="00326F90"/>
    <w:rsid w:val="00357748"/>
    <w:rsid w:val="00441D06"/>
    <w:rsid w:val="00640940"/>
    <w:rsid w:val="00713606"/>
    <w:rsid w:val="00724F83"/>
    <w:rsid w:val="007A3AA9"/>
    <w:rsid w:val="00A91A57"/>
    <w:rsid w:val="00AA1D8D"/>
    <w:rsid w:val="00B2070A"/>
    <w:rsid w:val="00B33A4C"/>
    <w:rsid w:val="00B47730"/>
    <w:rsid w:val="00B60379"/>
    <w:rsid w:val="00B94D04"/>
    <w:rsid w:val="00CB0664"/>
    <w:rsid w:val="00EB7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19DB8"/>
  <w14:defaultImageDpi w14:val="300"/>
  <w15:docId w15:val="{70965896-0589-4E97-83BE-4D1E879CF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11</cp:revision>
  <dcterms:created xsi:type="dcterms:W3CDTF">2013-12-23T23:15:00Z</dcterms:created>
  <dcterms:modified xsi:type="dcterms:W3CDTF">2026-10-16T21:08:00Z</dcterms:modified>
  <cp:category/>
</cp:coreProperties>
</file>