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79A6" w:rsidRDefault="00E94AFA" w:rsidP="00E94AFA">
      <w:pPr>
        <w:jc w:val="center"/>
        <w:rPr>
          <w:b/>
          <w:sz w:val="32"/>
          <w:szCs w:val="32"/>
        </w:rPr>
      </w:pPr>
      <w:r w:rsidRPr="00E94AFA">
        <w:rPr>
          <w:rFonts w:hint="eastAsia"/>
          <w:b/>
          <w:sz w:val="32"/>
          <w:szCs w:val="32"/>
        </w:rPr>
        <w:t>问题清单</w:t>
      </w:r>
    </w:p>
    <w:p w:rsidR="00E94AFA" w:rsidRPr="00E94AFA" w:rsidRDefault="00E94AFA" w:rsidP="00E94AFA">
      <w:pPr>
        <w:pStyle w:val="a3"/>
        <w:numPr>
          <w:ilvl w:val="0"/>
          <w:numId w:val="1"/>
        </w:numPr>
        <w:ind w:firstLineChars="0"/>
        <w:jc w:val="left"/>
        <w:rPr>
          <w:szCs w:val="21"/>
        </w:rPr>
      </w:pPr>
      <w:r w:rsidRPr="00E94AFA">
        <w:rPr>
          <w:rFonts w:hint="eastAsia"/>
          <w:szCs w:val="21"/>
        </w:rPr>
        <w:t>进程是什么？</w:t>
      </w:r>
    </w:p>
    <w:p w:rsidR="00E94AFA" w:rsidRPr="00FF0BFD" w:rsidRDefault="00392CE1" w:rsidP="00E94AFA">
      <w:pPr>
        <w:jc w:val="left"/>
        <w:rPr>
          <w:color w:val="00B0F0"/>
          <w:szCs w:val="21"/>
        </w:rPr>
      </w:pPr>
      <w:r w:rsidRPr="00FF0BFD">
        <w:rPr>
          <w:rFonts w:hint="eastAsia"/>
          <w:color w:val="00B0F0"/>
          <w:szCs w:val="21"/>
        </w:rPr>
        <w:t>进程是一个具有一定独立功能的程序关于某个数据集合的一次运行活动，它是操作系统进行资源分配的基本单位，受控于调度程序。</w:t>
      </w:r>
    </w:p>
    <w:p w:rsidR="00392CE1" w:rsidRPr="00E94AFA" w:rsidRDefault="00392CE1" w:rsidP="00E94AFA">
      <w:pPr>
        <w:jc w:val="left"/>
        <w:rPr>
          <w:szCs w:val="21"/>
        </w:rPr>
      </w:pPr>
    </w:p>
    <w:p w:rsidR="00E94AFA" w:rsidRPr="00E94AFA" w:rsidRDefault="00E94AFA" w:rsidP="00E94AFA">
      <w:pPr>
        <w:pStyle w:val="a3"/>
        <w:numPr>
          <w:ilvl w:val="0"/>
          <w:numId w:val="1"/>
        </w:numPr>
        <w:ind w:firstLineChars="0"/>
        <w:jc w:val="left"/>
        <w:rPr>
          <w:szCs w:val="21"/>
        </w:rPr>
      </w:pPr>
      <w:r w:rsidRPr="00E94AFA">
        <w:rPr>
          <w:rFonts w:hint="eastAsia"/>
          <w:szCs w:val="21"/>
        </w:rPr>
        <w:t>进程表是什么？</w:t>
      </w:r>
    </w:p>
    <w:p w:rsidR="00E94AFA" w:rsidRPr="00FF0BFD" w:rsidRDefault="00A036C3" w:rsidP="00E94AFA">
      <w:pPr>
        <w:jc w:val="left"/>
        <w:rPr>
          <w:color w:val="00B0F0"/>
          <w:szCs w:val="21"/>
        </w:rPr>
      </w:pPr>
      <w:r w:rsidRPr="00FF0BFD">
        <w:rPr>
          <w:rFonts w:hint="eastAsia"/>
          <w:color w:val="00B0F0"/>
          <w:szCs w:val="21"/>
        </w:rPr>
        <w:t>进程表</w:t>
      </w:r>
      <w:r w:rsidR="001C4461" w:rsidRPr="00FF0BFD">
        <w:rPr>
          <w:rFonts w:hint="eastAsia"/>
          <w:color w:val="00B0F0"/>
          <w:szCs w:val="21"/>
        </w:rPr>
        <w:t>是</w:t>
      </w:r>
      <w:r w:rsidR="005316E6" w:rsidRPr="00FF0BFD">
        <w:rPr>
          <w:rFonts w:hint="eastAsia"/>
          <w:color w:val="00B0F0"/>
          <w:szCs w:val="21"/>
        </w:rPr>
        <w:t>存储</w:t>
      </w:r>
      <w:r w:rsidR="001C4461" w:rsidRPr="00FF0BFD">
        <w:rPr>
          <w:rFonts w:hint="eastAsia"/>
          <w:color w:val="00B0F0"/>
          <w:szCs w:val="21"/>
        </w:rPr>
        <w:t>进程状态</w:t>
      </w:r>
      <w:r w:rsidR="005316E6" w:rsidRPr="00FF0BFD">
        <w:rPr>
          <w:rFonts w:hint="eastAsia"/>
          <w:color w:val="00B0F0"/>
          <w:szCs w:val="21"/>
        </w:rPr>
        <w:t>信息</w:t>
      </w:r>
      <w:r w:rsidR="001C4461" w:rsidRPr="00FF0BFD">
        <w:rPr>
          <w:rFonts w:hint="eastAsia"/>
          <w:color w:val="00B0F0"/>
          <w:szCs w:val="21"/>
        </w:rPr>
        <w:t>的数据结构，它独立</w:t>
      </w:r>
      <w:proofErr w:type="gramStart"/>
      <w:r w:rsidR="001C4461" w:rsidRPr="00FF0BFD">
        <w:rPr>
          <w:rFonts w:hint="eastAsia"/>
          <w:color w:val="00B0F0"/>
          <w:szCs w:val="21"/>
        </w:rPr>
        <w:t>于进程</w:t>
      </w:r>
      <w:proofErr w:type="gramEnd"/>
      <w:r w:rsidR="001C4461" w:rsidRPr="00FF0BFD">
        <w:rPr>
          <w:rFonts w:hint="eastAsia"/>
          <w:color w:val="00B0F0"/>
          <w:szCs w:val="21"/>
        </w:rPr>
        <w:t>之外，</w:t>
      </w:r>
      <w:r w:rsidR="00CB7B67" w:rsidRPr="00FF0BFD">
        <w:rPr>
          <w:rFonts w:hint="eastAsia"/>
          <w:color w:val="00B0F0"/>
          <w:szCs w:val="21"/>
        </w:rPr>
        <w:t>用于</w:t>
      </w:r>
      <w:r w:rsidR="001C4461" w:rsidRPr="00FF0BFD">
        <w:rPr>
          <w:rFonts w:hint="eastAsia"/>
          <w:color w:val="00B0F0"/>
          <w:szCs w:val="21"/>
        </w:rPr>
        <w:t>描述进程以</w:t>
      </w:r>
      <w:r w:rsidR="00CB7B67" w:rsidRPr="00FF0BFD">
        <w:rPr>
          <w:rFonts w:hint="eastAsia"/>
          <w:color w:val="00B0F0"/>
          <w:szCs w:val="21"/>
        </w:rPr>
        <w:t>方便系统对进程的</w:t>
      </w:r>
      <w:r w:rsidR="001C4461" w:rsidRPr="00FF0BFD">
        <w:rPr>
          <w:rFonts w:hint="eastAsia"/>
          <w:color w:val="00B0F0"/>
          <w:szCs w:val="21"/>
        </w:rPr>
        <w:t>管理</w:t>
      </w:r>
      <w:r w:rsidR="00CB7B67" w:rsidRPr="00FF0BFD">
        <w:rPr>
          <w:rFonts w:hint="eastAsia"/>
          <w:color w:val="00B0F0"/>
          <w:szCs w:val="21"/>
        </w:rPr>
        <w:t>。</w:t>
      </w:r>
    </w:p>
    <w:p w:rsidR="00A036C3" w:rsidRPr="00CB7B67" w:rsidRDefault="00A036C3" w:rsidP="00E94AFA">
      <w:pPr>
        <w:jc w:val="left"/>
        <w:rPr>
          <w:szCs w:val="21"/>
        </w:rPr>
      </w:pPr>
    </w:p>
    <w:p w:rsidR="00E94AFA" w:rsidRPr="00E94AFA" w:rsidRDefault="00E94AFA" w:rsidP="00E94AFA">
      <w:pPr>
        <w:pStyle w:val="a3"/>
        <w:numPr>
          <w:ilvl w:val="0"/>
          <w:numId w:val="1"/>
        </w:numPr>
        <w:ind w:firstLineChars="0"/>
        <w:jc w:val="left"/>
        <w:rPr>
          <w:szCs w:val="21"/>
        </w:rPr>
      </w:pPr>
      <w:r w:rsidRPr="00E94AFA">
        <w:rPr>
          <w:rFonts w:hint="eastAsia"/>
          <w:szCs w:val="21"/>
        </w:rPr>
        <w:t>进程</w:t>
      </w:r>
      <w:proofErr w:type="gramStart"/>
      <w:r w:rsidRPr="00E94AFA">
        <w:rPr>
          <w:rFonts w:hint="eastAsia"/>
          <w:szCs w:val="21"/>
        </w:rPr>
        <w:t>栈</w:t>
      </w:r>
      <w:proofErr w:type="gramEnd"/>
      <w:r w:rsidRPr="00E94AFA">
        <w:rPr>
          <w:rFonts w:hint="eastAsia"/>
          <w:szCs w:val="21"/>
        </w:rPr>
        <w:t>是什么？</w:t>
      </w:r>
    </w:p>
    <w:p w:rsidR="00E94AFA" w:rsidRPr="00FF0BFD" w:rsidRDefault="00D32E44" w:rsidP="00E94AFA">
      <w:pPr>
        <w:jc w:val="left"/>
        <w:rPr>
          <w:color w:val="00B0F0"/>
          <w:szCs w:val="21"/>
        </w:rPr>
      </w:pPr>
      <w:r w:rsidRPr="00FF0BFD">
        <w:rPr>
          <w:rFonts w:hint="eastAsia"/>
          <w:color w:val="00B0F0"/>
          <w:szCs w:val="21"/>
        </w:rPr>
        <w:t>进程运行时自身的堆栈，与内核</w:t>
      </w:r>
      <w:proofErr w:type="gramStart"/>
      <w:r w:rsidRPr="00FF0BFD">
        <w:rPr>
          <w:rFonts w:hint="eastAsia"/>
          <w:color w:val="00B0F0"/>
          <w:szCs w:val="21"/>
        </w:rPr>
        <w:t>栈</w:t>
      </w:r>
      <w:proofErr w:type="gramEnd"/>
      <w:r w:rsidRPr="00FF0BFD">
        <w:rPr>
          <w:rFonts w:hint="eastAsia"/>
          <w:color w:val="00B0F0"/>
          <w:szCs w:val="21"/>
        </w:rPr>
        <w:t>相区别。</w:t>
      </w:r>
    </w:p>
    <w:p w:rsidR="005316E6" w:rsidRPr="00E94AFA" w:rsidRDefault="005316E6" w:rsidP="00E94AFA">
      <w:pPr>
        <w:jc w:val="left"/>
        <w:rPr>
          <w:szCs w:val="21"/>
        </w:rPr>
      </w:pPr>
    </w:p>
    <w:p w:rsidR="00E94AFA" w:rsidRDefault="00E94AFA" w:rsidP="00E94AFA">
      <w:pPr>
        <w:pStyle w:val="a3"/>
        <w:numPr>
          <w:ilvl w:val="0"/>
          <w:numId w:val="1"/>
        </w:numPr>
        <w:ind w:firstLineChars="0"/>
        <w:jc w:val="left"/>
        <w:rPr>
          <w:szCs w:val="21"/>
        </w:rPr>
      </w:pPr>
      <w:r w:rsidRPr="00E94AFA">
        <w:rPr>
          <w:rFonts w:hint="eastAsia"/>
          <w:szCs w:val="21"/>
        </w:rPr>
        <w:t>当寄存器的值已经被保存</w:t>
      </w:r>
      <w:proofErr w:type="gramStart"/>
      <w:r w:rsidRPr="00E94AFA">
        <w:rPr>
          <w:rFonts w:hint="eastAsia"/>
          <w:szCs w:val="21"/>
        </w:rPr>
        <w:t>到进程</w:t>
      </w:r>
      <w:proofErr w:type="gramEnd"/>
      <w:r w:rsidRPr="00E94AFA">
        <w:rPr>
          <w:rFonts w:hint="eastAsia"/>
          <w:szCs w:val="21"/>
        </w:rPr>
        <w:t>表内，</w:t>
      </w:r>
      <w:proofErr w:type="spellStart"/>
      <w:r w:rsidRPr="00E94AFA">
        <w:rPr>
          <w:szCs w:val="21"/>
        </w:rPr>
        <w:t>esp</w:t>
      </w:r>
      <w:proofErr w:type="spellEnd"/>
      <w:r w:rsidRPr="00E94AFA">
        <w:rPr>
          <w:rFonts w:hint="eastAsia"/>
          <w:szCs w:val="21"/>
        </w:rPr>
        <w:t>应指向何处来避免破坏进程表的值？</w:t>
      </w:r>
    </w:p>
    <w:p w:rsidR="006056DF" w:rsidRPr="00FF0BFD" w:rsidRDefault="00DE51FA" w:rsidP="006056DF">
      <w:pPr>
        <w:jc w:val="left"/>
        <w:rPr>
          <w:color w:val="00B0F0"/>
          <w:szCs w:val="21"/>
        </w:rPr>
      </w:pPr>
      <w:r w:rsidRPr="00FF0BFD">
        <w:rPr>
          <w:rFonts w:hint="eastAsia"/>
          <w:color w:val="00B0F0"/>
          <w:szCs w:val="21"/>
        </w:rPr>
        <w:t>专门的内核</w:t>
      </w:r>
      <w:proofErr w:type="gramStart"/>
      <w:r w:rsidRPr="00FF0BFD">
        <w:rPr>
          <w:rFonts w:hint="eastAsia"/>
          <w:color w:val="00B0F0"/>
          <w:szCs w:val="21"/>
        </w:rPr>
        <w:t>栈</w:t>
      </w:r>
      <w:proofErr w:type="gramEnd"/>
      <w:r w:rsidRPr="00FF0BFD">
        <w:rPr>
          <w:rFonts w:hint="eastAsia"/>
          <w:color w:val="00B0F0"/>
          <w:szCs w:val="21"/>
        </w:rPr>
        <w:t>区域（进程调度模块）。</w:t>
      </w:r>
    </w:p>
    <w:p w:rsidR="00E94AFA" w:rsidRPr="00E94AFA" w:rsidRDefault="00E94AFA" w:rsidP="00E94AFA">
      <w:pPr>
        <w:jc w:val="left"/>
        <w:rPr>
          <w:szCs w:val="21"/>
        </w:rPr>
      </w:pPr>
    </w:p>
    <w:p w:rsidR="00E94AFA" w:rsidRPr="00E94AFA" w:rsidRDefault="00E94AFA" w:rsidP="00E94AFA">
      <w:pPr>
        <w:pStyle w:val="a3"/>
        <w:numPr>
          <w:ilvl w:val="0"/>
          <w:numId w:val="1"/>
        </w:numPr>
        <w:ind w:firstLineChars="0"/>
        <w:jc w:val="left"/>
        <w:rPr>
          <w:szCs w:val="21"/>
        </w:rPr>
      </w:pPr>
      <w:proofErr w:type="spellStart"/>
      <w:r w:rsidRPr="00E94AFA">
        <w:rPr>
          <w:szCs w:val="21"/>
        </w:rPr>
        <w:t>tty</w:t>
      </w:r>
      <w:proofErr w:type="spellEnd"/>
      <w:r w:rsidRPr="00E94AFA">
        <w:rPr>
          <w:rFonts w:hint="eastAsia"/>
          <w:szCs w:val="21"/>
        </w:rPr>
        <w:t>是什么？</w:t>
      </w:r>
    </w:p>
    <w:p w:rsidR="00E94AFA" w:rsidRPr="00FF0BFD" w:rsidRDefault="00FF0BFD" w:rsidP="00E94AFA">
      <w:pPr>
        <w:jc w:val="left"/>
        <w:rPr>
          <w:color w:val="00B0F0"/>
          <w:szCs w:val="21"/>
        </w:rPr>
      </w:pPr>
      <w:r>
        <w:rPr>
          <w:rFonts w:hint="eastAsia"/>
          <w:color w:val="00B0F0"/>
          <w:szCs w:val="21"/>
        </w:rPr>
        <w:t>TTY</w:t>
      </w:r>
      <w:r>
        <w:rPr>
          <w:rFonts w:hint="eastAsia"/>
          <w:color w:val="00B0F0"/>
          <w:szCs w:val="21"/>
        </w:rPr>
        <w:t>即终端，不同</w:t>
      </w:r>
      <w:proofErr w:type="spellStart"/>
      <w:r>
        <w:rPr>
          <w:rFonts w:hint="eastAsia"/>
          <w:color w:val="00B0F0"/>
          <w:szCs w:val="21"/>
        </w:rPr>
        <w:t>tty</w:t>
      </w:r>
      <w:proofErr w:type="spellEnd"/>
      <w:r>
        <w:rPr>
          <w:rFonts w:hint="eastAsia"/>
          <w:color w:val="00B0F0"/>
          <w:szCs w:val="21"/>
        </w:rPr>
        <w:t>可能分时或分区复用输入输出设备。</w:t>
      </w:r>
    </w:p>
    <w:p w:rsidR="00FF0BFD" w:rsidRPr="00E94AFA" w:rsidRDefault="00FF0BFD" w:rsidP="00E94AFA">
      <w:pPr>
        <w:jc w:val="left"/>
        <w:rPr>
          <w:szCs w:val="21"/>
        </w:rPr>
      </w:pPr>
    </w:p>
    <w:p w:rsidR="00E94AFA" w:rsidRPr="00E94AFA" w:rsidRDefault="00E94AFA" w:rsidP="00E94AFA">
      <w:pPr>
        <w:pStyle w:val="a3"/>
        <w:numPr>
          <w:ilvl w:val="0"/>
          <w:numId w:val="1"/>
        </w:numPr>
        <w:ind w:firstLineChars="0"/>
        <w:jc w:val="left"/>
        <w:rPr>
          <w:rFonts w:ascii="宋体" w:eastAsia="宋体" w:hAnsi="宋体" w:cs="宋体"/>
          <w:szCs w:val="21"/>
        </w:rPr>
      </w:pPr>
      <w:r w:rsidRPr="00E94AFA">
        <w:rPr>
          <w:rFonts w:hint="eastAsia"/>
          <w:szCs w:val="21"/>
        </w:rPr>
        <w:t>不同的</w:t>
      </w:r>
      <w:proofErr w:type="spellStart"/>
      <w:r w:rsidRPr="00E94AFA">
        <w:rPr>
          <w:szCs w:val="21"/>
        </w:rPr>
        <w:t>tty</w:t>
      </w:r>
      <w:proofErr w:type="spellEnd"/>
      <w:r w:rsidR="001C6257">
        <w:rPr>
          <w:rFonts w:hint="eastAsia"/>
          <w:szCs w:val="21"/>
        </w:rPr>
        <w:t>为什么输出</w:t>
      </w:r>
      <w:r w:rsidRPr="00E94AFA">
        <w:rPr>
          <w:rFonts w:hint="eastAsia"/>
          <w:szCs w:val="21"/>
        </w:rPr>
        <w:t>不同的画</w:t>
      </w:r>
      <w:r w:rsidRPr="00E94AFA">
        <w:rPr>
          <w:rFonts w:ascii="Microsoft JhengHei" w:eastAsia="Microsoft JhengHei" w:hAnsi="Microsoft JhengHei" w:cs="Microsoft JhengHei" w:hint="eastAsia"/>
          <w:szCs w:val="21"/>
        </w:rPr>
        <w:t>⾯</w:t>
      </w:r>
      <w:r w:rsidRPr="00E94AFA">
        <w:rPr>
          <w:rFonts w:ascii="宋体" w:eastAsia="宋体" w:hAnsi="宋体" w:cs="宋体" w:hint="eastAsia"/>
          <w:szCs w:val="21"/>
        </w:rPr>
        <w:t>在同</w:t>
      </w:r>
      <w:r w:rsidRPr="00E94AFA">
        <w:rPr>
          <w:rFonts w:ascii="Microsoft JhengHei" w:eastAsia="Microsoft JhengHei" w:hAnsi="Microsoft JhengHei" w:cs="Microsoft JhengHei" w:hint="eastAsia"/>
          <w:szCs w:val="21"/>
        </w:rPr>
        <w:t>⼀</w:t>
      </w:r>
      <w:proofErr w:type="gramStart"/>
      <w:r w:rsidRPr="00E94AFA">
        <w:rPr>
          <w:rFonts w:ascii="宋体" w:eastAsia="宋体" w:hAnsi="宋体" w:cs="宋体" w:hint="eastAsia"/>
          <w:szCs w:val="21"/>
        </w:rPr>
        <w:t>个</w:t>
      </w:r>
      <w:proofErr w:type="gramEnd"/>
      <w:r w:rsidRPr="00E94AFA">
        <w:rPr>
          <w:rFonts w:ascii="宋体" w:eastAsia="宋体" w:hAnsi="宋体" w:cs="宋体" w:hint="eastAsia"/>
          <w:szCs w:val="21"/>
        </w:rPr>
        <w:t>显</w:t>
      </w:r>
      <w:r w:rsidRPr="00E94AFA">
        <w:rPr>
          <w:rFonts w:ascii="Microsoft JhengHei" w:eastAsia="Microsoft JhengHei" w:hAnsi="Microsoft JhengHei" w:cs="Microsoft JhengHei" w:hint="eastAsia"/>
          <w:szCs w:val="21"/>
        </w:rPr>
        <w:t>⽰</w:t>
      </w:r>
      <w:r w:rsidRPr="00E94AFA">
        <w:rPr>
          <w:rFonts w:ascii="宋体" w:eastAsia="宋体" w:hAnsi="宋体" w:cs="宋体" w:hint="eastAsia"/>
          <w:szCs w:val="21"/>
        </w:rPr>
        <w:t>器上？</w:t>
      </w:r>
    </w:p>
    <w:p w:rsidR="00E94AFA" w:rsidRPr="005F01B0" w:rsidRDefault="008F7046" w:rsidP="00E94AFA">
      <w:pPr>
        <w:jc w:val="left"/>
        <w:rPr>
          <w:color w:val="00B0F0"/>
          <w:szCs w:val="21"/>
        </w:rPr>
      </w:pPr>
      <w:r>
        <w:rPr>
          <w:rFonts w:hint="eastAsia"/>
          <w:color w:val="00B0F0"/>
          <w:szCs w:val="21"/>
        </w:rPr>
        <w:t>尽管不同的</w:t>
      </w:r>
      <w:proofErr w:type="spellStart"/>
      <w:r>
        <w:rPr>
          <w:rFonts w:hint="eastAsia"/>
          <w:color w:val="00B0F0"/>
          <w:szCs w:val="21"/>
        </w:rPr>
        <w:t>tty</w:t>
      </w:r>
      <w:proofErr w:type="spellEnd"/>
      <w:r>
        <w:rPr>
          <w:rFonts w:hint="eastAsia"/>
          <w:color w:val="00B0F0"/>
          <w:szCs w:val="21"/>
        </w:rPr>
        <w:t>公用一个显示器，但他们的</w:t>
      </w:r>
      <w:r>
        <w:rPr>
          <w:rFonts w:hint="eastAsia"/>
          <w:color w:val="00B0F0"/>
          <w:szCs w:val="21"/>
        </w:rPr>
        <w:t>console</w:t>
      </w:r>
      <w:r w:rsidR="00ED2FE1">
        <w:rPr>
          <w:rFonts w:hint="eastAsia"/>
          <w:color w:val="00B0F0"/>
          <w:szCs w:val="21"/>
        </w:rPr>
        <w:t>对应于</w:t>
      </w:r>
      <w:r>
        <w:rPr>
          <w:rFonts w:hint="eastAsia"/>
          <w:color w:val="00B0F0"/>
          <w:szCs w:val="21"/>
        </w:rPr>
        <w:t>显存的不同区域（分区复用），通过端口操作设置相应的寄存器</w:t>
      </w:r>
      <w:r w:rsidR="00114FC0">
        <w:rPr>
          <w:rFonts w:hint="eastAsia"/>
          <w:color w:val="00B0F0"/>
          <w:szCs w:val="21"/>
        </w:rPr>
        <w:t>就可以</w:t>
      </w:r>
      <w:r>
        <w:rPr>
          <w:rFonts w:hint="eastAsia"/>
          <w:color w:val="00B0F0"/>
          <w:szCs w:val="21"/>
        </w:rPr>
        <w:t>改变显示开始</w:t>
      </w:r>
      <w:r w:rsidR="00114FC0">
        <w:rPr>
          <w:rFonts w:hint="eastAsia"/>
          <w:color w:val="00B0F0"/>
          <w:szCs w:val="21"/>
        </w:rPr>
        <w:t>的显存</w:t>
      </w:r>
      <w:r>
        <w:rPr>
          <w:rFonts w:hint="eastAsia"/>
          <w:color w:val="00B0F0"/>
          <w:szCs w:val="21"/>
        </w:rPr>
        <w:t>地址</w:t>
      </w:r>
      <w:r w:rsidR="00114FC0">
        <w:rPr>
          <w:rFonts w:hint="eastAsia"/>
          <w:color w:val="00B0F0"/>
          <w:szCs w:val="21"/>
        </w:rPr>
        <w:t>，</w:t>
      </w:r>
      <w:r w:rsidR="007C2FBF">
        <w:rPr>
          <w:rFonts w:hint="eastAsia"/>
          <w:color w:val="00B0F0"/>
          <w:szCs w:val="21"/>
        </w:rPr>
        <w:t>进而</w:t>
      </w:r>
      <w:r>
        <w:rPr>
          <w:rFonts w:hint="eastAsia"/>
          <w:color w:val="00B0F0"/>
          <w:szCs w:val="21"/>
        </w:rPr>
        <w:t>输出不同的画面到同一个显示器。</w:t>
      </w:r>
    </w:p>
    <w:p w:rsidR="005F01B0" w:rsidRPr="005F01B0" w:rsidRDefault="005F01B0" w:rsidP="00E94AFA">
      <w:pPr>
        <w:jc w:val="left"/>
        <w:rPr>
          <w:color w:val="00B0F0"/>
          <w:szCs w:val="21"/>
        </w:rPr>
      </w:pPr>
    </w:p>
    <w:p w:rsidR="00E94AFA" w:rsidRPr="00E94AFA" w:rsidRDefault="00E94AFA" w:rsidP="00E94AFA">
      <w:pPr>
        <w:pStyle w:val="a3"/>
        <w:numPr>
          <w:ilvl w:val="0"/>
          <w:numId w:val="1"/>
        </w:numPr>
        <w:ind w:firstLineChars="0"/>
        <w:jc w:val="left"/>
        <w:rPr>
          <w:rFonts w:ascii="宋体" w:eastAsia="宋体" w:hAnsi="宋体" w:cs="宋体"/>
          <w:szCs w:val="21"/>
        </w:rPr>
      </w:pPr>
      <w:r w:rsidRPr="00E94AFA">
        <w:rPr>
          <w:rFonts w:hint="eastAsia"/>
          <w:szCs w:val="21"/>
        </w:rPr>
        <w:t>解释</w:t>
      </w:r>
      <w:proofErr w:type="spellStart"/>
      <w:r w:rsidRPr="00E94AFA">
        <w:rPr>
          <w:szCs w:val="21"/>
        </w:rPr>
        <w:t>tty</w:t>
      </w:r>
      <w:proofErr w:type="spellEnd"/>
      <w:r w:rsidRPr="00E94AFA">
        <w:rPr>
          <w:rFonts w:hint="eastAsia"/>
          <w:szCs w:val="21"/>
        </w:rPr>
        <w:t>任务执</w:t>
      </w:r>
      <w:r w:rsidRPr="00E94AFA">
        <w:rPr>
          <w:rFonts w:ascii="Microsoft JhengHei" w:eastAsia="Microsoft JhengHei" w:hAnsi="Microsoft JhengHei" w:cs="Microsoft JhengHei" w:hint="eastAsia"/>
          <w:szCs w:val="21"/>
        </w:rPr>
        <w:t>⾏</w:t>
      </w:r>
      <w:r w:rsidRPr="00E94AFA">
        <w:rPr>
          <w:rFonts w:ascii="宋体" w:eastAsia="宋体" w:hAnsi="宋体" w:cs="宋体" w:hint="eastAsia"/>
          <w:szCs w:val="21"/>
        </w:rPr>
        <w:t>过程？</w:t>
      </w:r>
    </w:p>
    <w:p w:rsidR="00E94AFA" w:rsidRPr="00002D5A" w:rsidRDefault="00002D5A" w:rsidP="00E94AFA">
      <w:pPr>
        <w:jc w:val="left"/>
        <w:rPr>
          <w:color w:val="00B0F0"/>
          <w:szCs w:val="21"/>
        </w:rPr>
      </w:pPr>
      <w:r>
        <w:rPr>
          <w:rFonts w:hint="eastAsia"/>
          <w:color w:val="00B0F0"/>
          <w:szCs w:val="21"/>
        </w:rPr>
        <w:t>TTY</w:t>
      </w:r>
      <w:r>
        <w:rPr>
          <w:rFonts w:hint="eastAsia"/>
          <w:color w:val="00B0F0"/>
          <w:szCs w:val="21"/>
        </w:rPr>
        <w:t>任务中执行一个循环来轮询每一个</w:t>
      </w:r>
      <w:proofErr w:type="spellStart"/>
      <w:r>
        <w:rPr>
          <w:rFonts w:hint="eastAsia"/>
          <w:color w:val="00B0F0"/>
          <w:szCs w:val="21"/>
        </w:rPr>
        <w:t>tty</w:t>
      </w:r>
      <w:proofErr w:type="spellEnd"/>
      <w:r>
        <w:rPr>
          <w:rFonts w:hint="eastAsia"/>
          <w:color w:val="00B0F0"/>
          <w:szCs w:val="21"/>
        </w:rPr>
        <w:t>，当</w:t>
      </w:r>
      <w:proofErr w:type="spellStart"/>
      <w:r>
        <w:rPr>
          <w:rFonts w:hint="eastAsia"/>
          <w:color w:val="00B0F0"/>
          <w:szCs w:val="21"/>
        </w:rPr>
        <w:t>tty</w:t>
      </w:r>
      <w:proofErr w:type="spellEnd"/>
      <w:r>
        <w:rPr>
          <w:rFonts w:hint="eastAsia"/>
          <w:color w:val="00B0F0"/>
          <w:szCs w:val="21"/>
        </w:rPr>
        <w:t>对应的控制台是当前控制台时，处理它的事件，包括从键盘读取缓冲区，显示字符等内容。</w:t>
      </w:r>
      <w:bookmarkStart w:id="0" w:name="_GoBack"/>
      <w:bookmarkEnd w:id="0"/>
    </w:p>
    <w:p w:rsidR="00DA730D" w:rsidRPr="00CC4AC7" w:rsidRDefault="00DA730D" w:rsidP="00E94AFA">
      <w:pPr>
        <w:jc w:val="left"/>
        <w:rPr>
          <w:color w:val="00B0F0"/>
          <w:szCs w:val="21"/>
        </w:rPr>
      </w:pPr>
    </w:p>
    <w:p w:rsidR="00E94AFA" w:rsidRPr="00E94AFA" w:rsidRDefault="00E94AFA" w:rsidP="00E94AFA">
      <w:pPr>
        <w:pStyle w:val="a3"/>
        <w:numPr>
          <w:ilvl w:val="0"/>
          <w:numId w:val="1"/>
        </w:numPr>
        <w:ind w:firstLineChars="0"/>
        <w:jc w:val="left"/>
        <w:rPr>
          <w:rFonts w:ascii="宋体" w:eastAsia="宋体" w:hAnsi="宋体" w:cs="宋体"/>
          <w:szCs w:val="21"/>
        </w:rPr>
      </w:pPr>
      <w:proofErr w:type="spellStart"/>
      <w:r w:rsidRPr="00E94AFA">
        <w:rPr>
          <w:szCs w:val="21"/>
        </w:rPr>
        <w:t>tty</w:t>
      </w:r>
      <w:proofErr w:type="spellEnd"/>
      <w:r w:rsidRPr="00E94AFA">
        <w:rPr>
          <w:rFonts w:hint="eastAsia"/>
          <w:szCs w:val="21"/>
        </w:rPr>
        <w:t>结构体中</w:t>
      </w:r>
      <w:r w:rsidRPr="00E94AFA">
        <w:rPr>
          <w:rFonts w:ascii="Microsoft JhengHei" w:eastAsia="Microsoft JhengHei" w:hAnsi="Microsoft JhengHei" w:cs="Microsoft JhengHei" w:hint="eastAsia"/>
          <w:szCs w:val="21"/>
        </w:rPr>
        <w:t>⼤</w:t>
      </w:r>
      <w:r w:rsidRPr="00E94AFA">
        <w:rPr>
          <w:rFonts w:ascii="宋体" w:eastAsia="宋体" w:hAnsi="宋体" w:cs="宋体" w:hint="eastAsia"/>
          <w:szCs w:val="21"/>
        </w:rPr>
        <w:t>致包含哪些内容？</w:t>
      </w:r>
    </w:p>
    <w:p w:rsidR="00DA730D" w:rsidRDefault="00F42648" w:rsidP="00F42648">
      <w:pPr>
        <w:widowControl/>
        <w:jc w:val="left"/>
        <w:rPr>
          <w:rFonts w:ascii="宋体" w:eastAsia="宋体" w:hAnsi="宋体" w:cs="宋体"/>
          <w:kern w:val="0"/>
          <w:sz w:val="24"/>
          <w:szCs w:val="24"/>
        </w:rPr>
      </w:pPr>
      <w:r>
        <w:rPr>
          <w:noProof/>
        </w:rPr>
        <w:drawing>
          <wp:inline distT="0" distB="0" distL="0" distR="0" wp14:anchorId="2091DC3D" wp14:editId="16BAE582">
            <wp:extent cx="5065583" cy="2095737"/>
            <wp:effectExtent l="0" t="0" r="1905" b="0"/>
            <wp:docPr id="2" name="图片 2" descr="C:\Users\Kevin\AppData\Roaming\Tencent\Users\1269897230\QQ\WinTemp\RichOle\$2DRD{P3TT37D%NCFYA1R(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Kevin\AppData\Roaming\Tencent\Users\1269897230\QQ\WinTemp\RichOle\$2DRD{P3TT37D%NCFYA1R(U.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70740" cy="2097870"/>
                    </a:xfrm>
                    <a:prstGeom prst="rect">
                      <a:avLst/>
                    </a:prstGeom>
                    <a:noFill/>
                    <a:ln>
                      <a:noFill/>
                    </a:ln>
                  </pic:spPr>
                </pic:pic>
              </a:graphicData>
            </a:graphic>
          </wp:inline>
        </w:drawing>
      </w:r>
    </w:p>
    <w:p w:rsidR="00F42648" w:rsidRPr="00F42648" w:rsidRDefault="00F42648" w:rsidP="00F42648">
      <w:pPr>
        <w:widowControl/>
        <w:jc w:val="left"/>
        <w:rPr>
          <w:rFonts w:ascii="宋体" w:eastAsia="宋体" w:hAnsi="宋体" w:cs="宋体"/>
          <w:kern w:val="0"/>
          <w:sz w:val="24"/>
          <w:szCs w:val="24"/>
        </w:rPr>
      </w:pPr>
    </w:p>
    <w:p w:rsidR="00E94AFA" w:rsidRPr="00E94AFA" w:rsidRDefault="00E94AFA" w:rsidP="00E94AFA">
      <w:pPr>
        <w:pStyle w:val="a3"/>
        <w:numPr>
          <w:ilvl w:val="0"/>
          <w:numId w:val="1"/>
        </w:numPr>
        <w:ind w:firstLineChars="0"/>
        <w:jc w:val="left"/>
        <w:rPr>
          <w:rFonts w:ascii="宋体" w:eastAsia="宋体" w:hAnsi="宋体" w:cs="宋体"/>
          <w:szCs w:val="21"/>
        </w:rPr>
      </w:pPr>
      <w:r w:rsidRPr="00E94AFA">
        <w:rPr>
          <w:szCs w:val="21"/>
        </w:rPr>
        <w:lastRenderedPageBreak/>
        <w:t>console</w:t>
      </w:r>
      <w:r w:rsidRPr="00E94AFA">
        <w:rPr>
          <w:rFonts w:hint="eastAsia"/>
          <w:szCs w:val="21"/>
        </w:rPr>
        <w:t>结构体中</w:t>
      </w:r>
      <w:r w:rsidRPr="00E94AFA">
        <w:rPr>
          <w:rFonts w:ascii="Microsoft JhengHei" w:eastAsia="Microsoft JhengHei" w:hAnsi="Microsoft JhengHei" w:cs="Microsoft JhengHei" w:hint="eastAsia"/>
          <w:szCs w:val="21"/>
        </w:rPr>
        <w:t>⼤</w:t>
      </w:r>
      <w:r w:rsidRPr="00E94AFA">
        <w:rPr>
          <w:rFonts w:ascii="宋体" w:eastAsia="宋体" w:hAnsi="宋体" w:cs="宋体" w:hint="eastAsia"/>
          <w:szCs w:val="21"/>
        </w:rPr>
        <w:t>致包含哪些内容？</w:t>
      </w:r>
    </w:p>
    <w:p w:rsidR="00DA730D" w:rsidRPr="00F42648" w:rsidRDefault="00F42648" w:rsidP="00F42648">
      <w:pPr>
        <w:widowControl/>
        <w:jc w:val="left"/>
        <w:rPr>
          <w:rFonts w:ascii="宋体" w:eastAsia="宋体" w:hAnsi="宋体" w:cs="宋体"/>
          <w:kern w:val="0"/>
          <w:sz w:val="24"/>
          <w:szCs w:val="24"/>
        </w:rPr>
      </w:pPr>
      <w:r>
        <w:rPr>
          <w:noProof/>
        </w:rPr>
        <w:drawing>
          <wp:inline distT="0" distB="0" distL="0" distR="0" wp14:anchorId="53064767" wp14:editId="32EE10BD">
            <wp:extent cx="5247861" cy="1040538"/>
            <wp:effectExtent l="0" t="0" r="0" b="7620"/>
            <wp:docPr id="3" name="图片 3" descr="C:\Users\Kevin\AppData\Roaming\Tencent\Users\1269897230\QQ\WinTemp\RichOle\(4`W6U5D`V_UUGLZYGD49@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Kevin\AppData\Roaming\Tencent\Users\1269897230\QQ\WinTemp\RichOle\(4`W6U5D`V_UUGLZYGD49@A.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62350" cy="1043411"/>
                    </a:xfrm>
                    <a:prstGeom prst="rect">
                      <a:avLst/>
                    </a:prstGeom>
                    <a:noFill/>
                    <a:ln>
                      <a:noFill/>
                    </a:ln>
                  </pic:spPr>
                </pic:pic>
              </a:graphicData>
            </a:graphic>
          </wp:inline>
        </w:drawing>
      </w:r>
    </w:p>
    <w:sectPr w:rsidR="00DA730D" w:rsidRPr="00F4264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icrosoft JhengHei">
    <w:panose1 w:val="020B0604030504040204"/>
    <w:charset w:val="88"/>
    <w:family w:val="swiss"/>
    <w:pitch w:val="variable"/>
    <w:sig w:usb0="000002A7" w:usb1="28CF4400" w:usb2="00000016" w:usb3="00000000" w:csb0="00100009"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656337A"/>
    <w:multiLevelType w:val="hybridMultilevel"/>
    <w:tmpl w:val="ACACAF14"/>
    <w:lvl w:ilvl="0" w:tplc="074C37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4AFA"/>
    <w:rsid w:val="00002D5A"/>
    <w:rsid w:val="00114FC0"/>
    <w:rsid w:val="001C4461"/>
    <w:rsid w:val="001C6257"/>
    <w:rsid w:val="00392CE1"/>
    <w:rsid w:val="00467B55"/>
    <w:rsid w:val="005316E6"/>
    <w:rsid w:val="005F01B0"/>
    <w:rsid w:val="006056DF"/>
    <w:rsid w:val="006C79A6"/>
    <w:rsid w:val="007C2FBF"/>
    <w:rsid w:val="007D3A4E"/>
    <w:rsid w:val="008834A5"/>
    <w:rsid w:val="008F7046"/>
    <w:rsid w:val="00A036C3"/>
    <w:rsid w:val="00C90DF4"/>
    <w:rsid w:val="00CB7B67"/>
    <w:rsid w:val="00CC4AC7"/>
    <w:rsid w:val="00D32E44"/>
    <w:rsid w:val="00DA730D"/>
    <w:rsid w:val="00DE51FA"/>
    <w:rsid w:val="00E94AFA"/>
    <w:rsid w:val="00ED2FE1"/>
    <w:rsid w:val="00F42648"/>
    <w:rsid w:val="00FF0B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94AFA"/>
    <w:pPr>
      <w:ind w:firstLineChars="200" w:firstLine="420"/>
    </w:pPr>
  </w:style>
  <w:style w:type="paragraph" w:styleId="a4">
    <w:name w:val="Balloon Text"/>
    <w:basedOn w:val="a"/>
    <w:link w:val="Char"/>
    <w:uiPriority w:val="99"/>
    <w:semiHidden/>
    <w:unhideWhenUsed/>
    <w:rsid w:val="00F42648"/>
    <w:rPr>
      <w:sz w:val="18"/>
      <w:szCs w:val="18"/>
    </w:rPr>
  </w:style>
  <w:style w:type="character" w:customStyle="1" w:styleId="Char">
    <w:name w:val="批注框文本 Char"/>
    <w:basedOn w:val="a0"/>
    <w:link w:val="a4"/>
    <w:uiPriority w:val="99"/>
    <w:semiHidden/>
    <w:rsid w:val="00F42648"/>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94AFA"/>
    <w:pPr>
      <w:ind w:firstLineChars="200" w:firstLine="420"/>
    </w:pPr>
  </w:style>
  <w:style w:type="paragraph" w:styleId="a4">
    <w:name w:val="Balloon Text"/>
    <w:basedOn w:val="a"/>
    <w:link w:val="Char"/>
    <w:uiPriority w:val="99"/>
    <w:semiHidden/>
    <w:unhideWhenUsed/>
    <w:rsid w:val="00F42648"/>
    <w:rPr>
      <w:sz w:val="18"/>
      <w:szCs w:val="18"/>
    </w:rPr>
  </w:style>
  <w:style w:type="character" w:customStyle="1" w:styleId="Char">
    <w:name w:val="批注框文本 Char"/>
    <w:basedOn w:val="a0"/>
    <w:link w:val="a4"/>
    <w:uiPriority w:val="99"/>
    <w:semiHidden/>
    <w:rsid w:val="00F4264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6436768">
      <w:bodyDiv w:val="1"/>
      <w:marLeft w:val="0"/>
      <w:marRight w:val="0"/>
      <w:marTop w:val="0"/>
      <w:marBottom w:val="0"/>
      <w:divBdr>
        <w:top w:val="none" w:sz="0" w:space="0" w:color="auto"/>
        <w:left w:val="none" w:sz="0" w:space="0" w:color="auto"/>
        <w:bottom w:val="none" w:sz="0" w:space="0" w:color="auto"/>
        <w:right w:val="none" w:sz="0" w:space="0" w:color="auto"/>
      </w:divBdr>
      <w:divsChild>
        <w:div w:id="962886492">
          <w:marLeft w:val="0"/>
          <w:marRight w:val="0"/>
          <w:marTop w:val="0"/>
          <w:marBottom w:val="0"/>
          <w:divBdr>
            <w:top w:val="none" w:sz="0" w:space="0" w:color="auto"/>
            <w:left w:val="none" w:sz="0" w:space="0" w:color="auto"/>
            <w:bottom w:val="none" w:sz="0" w:space="0" w:color="auto"/>
            <w:right w:val="none" w:sz="0" w:space="0" w:color="auto"/>
          </w:divBdr>
        </w:div>
      </w:divsChild>
    </w:div>
    <w:div w:id="464857793">
      <w:bodyDiv w:val="1"/>
      <w:marLeft w:val="0"/>
      <w:marRight w:val="0"/>
      <w:marTop w:val="0"/>
      <w:marBottom w:val="0"/>
      <w:divBdr>
        <w:top w:val="none" w:sz="0" w:space="0" w:color="auto"/>
        <w:left w:val="none" w:sz="0" w:space="0" w:color="auto"/>
        <w:bottom w:val="none" w:sz="0" w:space="0" w:color="auto"/>
        <w:right w:val="none" w:sz="0" w:space="0" w:color="auto"/>
      </w:divBdr>
      <w:divsChild>
        <w:div w:id="1851794829">
          <w:marLeft w:val="0"/>
          <w:marRight w:val="0"/>
          <w:marTop w:val="0"/>
          <w:marBottom w:val="0"/>
          <w:divBdr>
            <w:top w:val="none" w:sz="0" w:space="0" w:color="auto"/>
            <w:left w:val="none" w:sz="0" w:space="0" w:color="auto"/>
            <w:bottom w:val="none" w:sz="0" w:space="0" w:color="auto"/>
            <w:right w:val="none" w:sz="0" w:space="0" w:color="auto"/>
          </w:divBdr>
        </w:div>
      </w:divsChild>
    </w:div>
    <w:div w:id="1964578449">
      <w:bodyDiv w:val="1"/>
      <w:marLeft w:val="0"/>
      <w:marRight w:val="0"/>
      <w:marTop w:val="0"/>
      <w:marBottom w:val="0"/>
      <w:divBdr>
        <w:top w:val="none" w:sz="0" w:space="0" w:color="auto"/>
        <w:left w:val="none" w:sz="0" w:space="0" w:color="auto"/>
        <w:bottom w:val="none" w:sz="0" w:space="0" w:color="auto"/>
        <w:right w:val="none" w:sz="0" w:space="0" w:color="auto"/>
      </w:divBdr>
      <w:divsChild>
        <w:div w:id="9215684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2</Pages>
  <Words>73</Words>
  <Characters>419</Characters>
  <Application>Microsoft Office Word</Application>
  <DocSecurity>0</DocSecurity>
  <Lines>3</Lines>
  <Paragraphs>1</Paragraphs>
  <ScaleCrop>false</ScaleCrop>
  <Company>Microsoft</Company>
  <LinksUpToDate>false</LinksUpToDate>
  <CharactersWithSpaces>491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dc:creator>
  <cp:lastModifiedBy>Kevin</cp:lastModifiedBy>
  <cp:revision>38</cp:revision>
  <dcterms:created xsi:type="dcterms:W3CDTF">2018-06-19T06:47:00Z</dcterms:created>
  <dcterms:modified xsi:type="dcterms:W3CDTF">2018-06-19T13:15:00Z</dcterms:modified>
</cp:coreProperties>
</file>