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Баг Репорт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 Д/О (ПиТПМ)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https://the-internet.herokuapp.com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попытке войти ничего не происходит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https://the-internet.herokuapp.com/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вход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 w:hanging="36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S2 Критическая (Critical)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vertAlign w:val="baseline"/>
                <w:rtl w:val="0"/>
              </w:rPr>
              <w:t xml:space="preserve">заполняется менеджером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Харисов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vertAlign w:val="baseline"/>
                <w:rtl w:val="0"/>
              </w:rPr>
              <w:t xml:space="preserve">имя разработчика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28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86075" cy="2133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Логин и пороль, и нажать кнопку войти.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43225" cy="200977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при попытке входа ничего не происходит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Был выполнен вход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xe22pfp25xf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155"/>
        <w:tblGridChange w:id="0">
          <w:tblGrid>
            <w:gridCol w:w="2985"/>
            <w:gridCol w:w="7155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При попытке отмены происходит ошибка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https://the-internet.herokuapp.com/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отмена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S2 Критическая (Critical)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заполняется менеджером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Харисов александр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имя разработчика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before="28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43225" cy="2705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отмены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8225" cy="33337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при отмене выдает ошибку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вернуться к основным функциям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fdny28vy3u73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Картинок нет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https://the-internet.herokuapp.com/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картинка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S4 Незначительная (Minor)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заполняется менеджером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Харисов александр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имя разработчика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before="28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16637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зайшли на сайт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16637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ничего нет 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Появились картинки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oj7ekprm1csq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rPr>
          <w:cantSplit w:val="0"/>
          <w:trHeight w:val="38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не изменяется и не удаляется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https://the-internet.herokuapp.com/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edit/delete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tabs>
                <w:tab w:val="left" w:leader="none" w:pos="180"/>
              </w:tabs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S2 Критическая (Critical)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заполняется менеджером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Харисов александр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имя разработчика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кнопки изменения и удаления</w:t>
            </w:r>
          </w:p>
          <w:p w:rsidR="00000000" w:rsidDel="00000000" w:rsidP="00000000" w:rsidRDefault="00000000" w:rsidRPr="00000000" w14:paraId="0000009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38650" cy="2413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при попытке ничего не происходит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изменяется и удаляется</w:t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rPr>
          <w:b w:val="1"/>
        </w:rPr>
      </w:pPr>
      <w:bookmarkStart w:colFirst="0" w:colLast="0" w:name="_xeq5yd63r7v5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he-internet.herokuapp.com/" TargetMode="External"/><Relationship Id="rId7" Type="http://schemas.openxmlformats.org/officeDocument/2006/relationships/hyperlink" Target="https://the-internet.herokuapp.com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