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97E0" w14:textId="457F95A0" w:rsidR="008723C9" w:rsidRPr="002064D6" w:rsidRDefault="00834251" w:rsidP="002064D6">
      <w:pPr>
        <w:bidi/>
        <w:rPr>
          <w:rFonts w:asciiTheme="minorBidi" w:hAnsiTheme="minorBidi"/>
          <w:b/>
          <w:bCs/>
          <w:sz w:val="28"/>
          <w:szCs w:val="28"/>
          <w:u w:val="single"/>
        </w:rPr>
      </w:pPr>
      <w:r w:rsidRPr="00834251">
        <w:rPr>
          <w:rFonts w:asciiTheme="minorBidi" w:hAnsiTheme="minorBidi"/>
          <w:sz w:val="24"/>
          <w:szCs w:val="24"/>
        </w:rPr>
        <w:t>https://github.com/Hadarmo/BI-Project</w:t>
      </w:r>
      <w:r w:rsidR="00C61604" w:rsidRPr="002064D6">
        <w:rPr>
          <w:rFonts w:asciiTheme="minorBidi" w:hAnsiTheme="minorBidi"/>
          <w:sz w:val="24"/>
          <w:szCs w:val="24"/>
          <w:rtl/>
        </w:rPr>
        <w:br/>
      </w:r>
    </w:p>
    <w:p w14:paraId="04D63253" w14:textId="3274C19C" w:rsidR="00E72BFA" w:rsidRPr="00E72BFA" w:rsidRDefault="00E72BFA" w:rsidP="00B13069">
      <w:pPr>
        <w:pStyle w:val="ListParagraph"/>
        <w:bidi/>
        <w:spacing w:line="360" w:lineRule="auto"/>
        <w:ind w:left="1080"/>
        <w:rPr>
          <w:rFonts w:asciiTheme="minorBidi" w:hAnsiTheme="minorBidi"/>
          <w:b/>
          <w:bCs/>
          <w:sz w:val="24"/>
          <w:szCs w:val="24"/>
          <w:u w:val="single"/>
        </w:rPr>
      </w:pPr>
      <w:r>
        <w:rPr>
          <w:rFonts w:asciiTheme="minorBidi" w:hAnsiTheme="minorBidi" w:cs="Arial" w:hint="cs"/>
          <w:b/>
          <w:bCs/>
          <w:sz w:val="28"/>
          <w:szCs w:val="28"/>
          <w:u w:val="single"/>
          <w:rtl/>
        </w:rPr>
        <w:t xml:space="preserve">חלק 2- </w:t>
      </w:r>
      <w:r w:rsidRPr="00E72BFA">
        <w:rPr>
          <w:rFonts w:asciiTheme="minorBidi" w:hAnsiTheme="minorBidi" w:cs="Arial"/>
          <w:b/>
          <w:bCs/>
          <w:sz w:val="28"/>
          <w:szCs w:val="28"/>
          <w:u w:val="single"/>
          <w:rtl/>
        </w:rPr>
        <w:t xml:space="preserve">הגדרת </w:t>
      </w:r>
      <w:proofErr w:type="spellStart"/>
      <w:r w:rsidRPr="00E72BFA">
        <w:rPr>
          <w:rFonts w:asciiTheme="minorBidi" w:hAnsiTheme="minorBidi"/>
          <w:b/>
          <w:bCs/>
          <w:sz w:val="28"/>
          <w:szCs w:val="28"/>
          <w:u w:val="single"/>
        </w:rPr>
        <w:t>datawherhouse</w:t>
      </w:r>
      <w:proofErr w:type="spellEnd"/>
    </w:p>
    <w:p w14:paraId="395C4C4A" w14:textId="3279EFFB" w:rsidR="00A632FD" w:rsidRPr="00CE4B7C" w:rsidRDefault="00E72BFA" w:rsidP="00B13069">
      <w:pPr>
        <w:pStyle w:val="ListParagraph"/>
        <w:numPr>
          <w:ilvl w:val="0"/>
          <w:numId w:val="6"/>
        </w:numPr>
        <w:bidi/>
        <w:spacing w:line="360" w:lineRule="auto"/>
        <w:rPr>
          <w:rFonts w:asciiTheme="minorBidi" w:hAnsiTheme="minorBidi"/>
          <w:b/>
          <w:bCs/>
          <w:sz w:val="24"/>
          <w:szCs w:val="24"/>
          <w:u w:val="single"/>
        </w:rPr>
      </w:pPr>
      <w:r>
        <w:rPr>
          <w:rFonts w:asciiTheme="minorBidi" w:hAnsiTheme="minorBidi" w:hint="cs"/>
          <w:b/>
          <w:bCs/>
          <w:sz w:val="24"/>
          <w:szCs w:val="24"/>
          <w:u w:val="single"/>
          <w:rtl/>
        </w:rPr>
        <w:t xml:space="preserve">הסכמה הנבחרת </w:t>
      </w:r>
      <w:r w:rsidRPr="00E72BFA">
        <w:rPr>
          <w:rFonts w:asciiTheme="minorBidi" w:hAnsiTheme="minorBidi" w:cs="Arial"/>
          <w:sz w:val="24"/>
          <w:szCs w:val="24"/>
        </w:rPr>
        <w:t xml:space="preserve"> </w:t>
      </w:r>
      <w:r w:rsidRPr="00E72BFA">
        <w:rPr>
          <w:rFonts w:asciiTheme="minorBidi" w:hAnsiTheme="minorBidi" w:cs="Arial"/>
          <w:b/>
          <w:bCs/>
          <w:sz w:val="24"/>
          <w:szCs w:val="24"/>
          <w:u w:val="single"/>
        </w:rPr>
        <w:t>Star Schem</w:t>
      </w:r>
      <w:r>
        <w:rPr>
          <w:rFonts w:asciiTheme="minorBidi" w:hAnsiTheme="minorBidi" w:cs="Arial"/>
          <w:b/>
          <w:bCs/>
          <w:sz w:val="24"/>
          <w:szCs w:val="24"/>
          <w:u w:val="single"/>
        </w:rPr>
        <w:t>a</w:t>
      </w:r>
      <w:r>
        <w:rPr>
          <w:rFonts w:asciiTheme="minorBidi" w:hAnsiTheme="minorBidi" w:cs="Arial" w:hint="cs"/>
          <w:b/>
          <w:bCs/>
          <w:sz w:val="24"/>
          <w:szCs w:val="24"/>
          <w:u w:val="single"/>
          <w:rtl/>
        </w:rPr>
        <w:t>:</w:t>
      </w:r>
    </w:p>
    <w:p w14:paraId="717EEBBA" w14:textId="12780602" w:rsidR="007939E6" w:rsidRDefault="00E72BFA" w:rsidP="00B13069">
      <w:pPr>
        <w:pStyle w:val="ListParagraph"/>
        <w:bidi/>
        <w:spacing w:line="360" w:lineRule="auto"/>
        <w:ind w:left="1466"/>
        <w:rPr>
          <w:rFonts w:asciiTheme="minorBidi" w:hAnsiTheme="minorBidi" w:cs="Arial"/>
          <w:sz w:val="24"/>
          <w:szCs w:val="24"/>
          <w:rtl/>
        </w:rPr>
      </w:pPr>
      <w:r w:rsidRPr="00E72BFA">
        <w:rPr>
          <w:rFonts w:asciiTheme="minorBidi" w:hAnsiTheme="minorBidi" w:cs="Arial" w:hint="cs"/>
          <w:sz w:val="24"/>
          <w:szCs w:val="24"/>
          <w:rtl/>
        </w:rPr>
        <w:t>סכמה</w:t>
      </w:r>
      <w:r w:rsidRPr="00E72BFA">
        <w:rPr>
          <w:rFonts w:asciiTheme="minorBidi" w:hAnsiTheme="minorBidi" w:cs="Arial"/>
          <w:sz w:val="24"/>
          <w:szCs w:val="24"/>
          <w:rtl/>
        </w:rPr>
        <w:t xml:space="preserve"> זו מתאימה כאשר יש טבלה מרכזית (טבלת עובדים, לדוגמה) שמכילה מפתח ראשי, וטבל</w:t>
      </w:r>
      <w:r>
        <w:rPr>
          <w:rFonts w:asciiTheme="minorBidi" w:hAnsiTheme="minorBidi" w:cs="Arial" w:hint="cs"/>
          <w:sz w:val="24"/>
          <w:szCs w:val="24"/>
          <w:rtl/>
        </w:rPr>
        <w:t>א</w:t>
      </w:r>
      <w:r w:rsidRPr="00E72BFA">
        <w:rPr>
          <w:rFonts w:asciiTheme="minorBidi" w:hAnsiTheme="minorBidi" w:cs="Arial"/>
          <w:sz w:val="24"/>
          <w:szCs w:val="24"/>
          <w:rtl/>
        </w:rPr>
        <w:t>ות נוספות (כמו טבלת שכר וטבלת מחלקות) שקשורות בקשר ישיר לטבלה המרכזית. הטבלות הנוספות מחזיקות מידע מדויק ומלא על הנתונים הרלוונטיים לכל תת-נושא. הסכימה הזו יעילה במקרים שבהם יש קשרים ישירים ומובנים בין הנתונים, ונדרשת יכולת דיוק גבוהה על הנתונים</w:t>
      </w:r>
      <w:r>
        <w:rPr>
          <w:rFonts w:asciiTheme="minorBidi" w:hAnsiTheme="minorBidi" w:cs="Arial" w:hint="cs"/>
          <w:sz w:val="24"/>
          <w:szCs w:val="24"/>
          <w:rtl/>
        </w:rPr>
        <w:t>.</w:t>
      </w:r>
    </w:p>
    <w:p w14:paraId="214D83AD" w14:textId="2BC0F5E7" w:rsidR="00E72BFA" w:rsidRPr="00B13069" w:rsidRDefault="00E72BFA" w:rsidP="00B13069">
      <w:pPr>
        <w:pStyle w:val="ListParagraph"/>
        <w:numPr>
          <w:ilvl w:val="0"/>
          <w:numId w:val="6"/>
        </w:numPr>
        <w:bidi/>
        <w:spacing w:line="360" w:lineRule="auto"/>
        <w:rPr>
          <w:rFonts w:asciiTheme="minorBidi" w:hAnsiTheme="minorBidi"/>
        </w:rPr>
      </w:pPr>
      <w:proofErr w:type="spellStart"/>
      <w:r w:rsidRPr="00B13069">
        <w:rPr>
          <w:rFonts w:asciiTheme="minorBidi" w:hAnsiTheme="minorBidi"/>
          <w:b/>
          <w:bCs/>
          <w:sz w:val="24"/>
          <w:szCs w:val="24"/>
          <w:u w:val="single"/>
        </w:rPr>
        <w:t>Datawherhouse</w:t>
      </w:r>
      <w:proofErr w:type="spellEnd"/>
      <w:r w:rsidRPr="00B13069">
        <w:rPr>
          <w:rFonts w:asciiTheme="minorBidi" w:hAnsiTheme="minorBidi" w:hint="cs"/>
          <w:b/>
          <w:bCs/>
          <w:sz w:val="24"/>
          <w:szCs w:val="24"/>
          <w:u w:val="single"/>
          <w:rtl/>
        </w:rPr>
        <w:t xml:space="preserve"> לאחר שילוב הסכמה:</w:t>
      </w:r>
    </w:p>
    <w:p w14:paraId="565D9FD0" w14:textId="31DA2069" w:rsidR="00E72BFA" w:rsidRPr="00E72BFA" w:rsidRDefault="00DA699B" w:rsidP="00B13069">
      <w:pPr>
        <w:pStyle w:val="ListParagraph"/>
        <w:bidi/>
        <w:spacing w:line="360" w:lineRule="auto"/>
        <w:ind w:left="1440"/>
        <w:rPr>
          <w:rFonts w:asciiTheme="minorBidi" w:hAnsiTheme="minorBidi"/>
          <w:sz w:val="24"/>
          <w:szCs w:val="24"/>
        </w:rPr>
      </w:pPr>
      <w:r w:rsidRPr="00DA699B">
        <w:rPr>
          <w:rFonts w:asciiTheme="minorBidi" w:hAnsiTheme="minorBidi" w:cs="Arial"/>
          <w:sz w:val="24"/>
          <w:szCs w:val="24"/>
          <w:rtl/>
        </w:rPr>
        <w:drawing>
          <wp:inline distT="0" distB="0" distL="0" distR="0" wp14:anchorId="181A2E32" wp14:editId="40150A2B">
            <wp:extent cx="471196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8270" cy="2609529"/>
                    </a:xfrm>
                    <a:prstGeom prst="rect">
                      <a:avLst/>
                    </a:prstGeom>
                  </pic:spPr>
                </pic:pic>
              </a:graphicData>
            </a:graphic>
          </wp:inline>
        </w:drawing>
      </w:r>
    </w:p>
    <w:p w14:paraId="1E687F33" w14:textId="0AEC3F17" w:rsidR="00E72BFA" w:rsidRPr="00B13069" w:rsidRDefault="00E72BFA" w:rsidP="00B13069">
      <w:pPr>
        <w:pStyle w:val="ListParagraph"/>
        <w:numPr>
          <w:ilvl w:val="0"/>
          <w:numId w:val="6"/>
        </w:numPr>
        <w:bidi/>
        <w:spacing w:line="360" w:lineRule="auto"/>
        <w:rPr>
          <w:rFonts w:asciiTheme="minorBidi" w:hAnsiTheme="minorBidi"/>
        </w:rPr>
      </w:pPr>
      <w:r w:rsidRPr="00B13069">
        <w:rPr>
          <w:rFonts w:asciiTheme="minorBidi" w:hAnsiTheme="minorBidi" w:hint="cs"/>
          <w:b/>
          <w:bCs/>
          <w:sz w:val="24"/>
          <w:szCs w:val="24"/>
          <w:u w:val="single"/>
        </w:rPr>
        <w:t>U</w:t>
      </w:r>
      <w:r w:rsidRPr="00B13069">
        <w:rPr>
          <w:rFonts w:asciiTheme="minorBidi" w:hAnsiTheme="minorBidi"/>
          <w:b/>
          <w:bCs/>
          <w:sz w:val="24"/>
          <w:szCs w:val="24"/>
          <w:u w:val="single"/>
        </w:rPr>
        <w:t>se Case</w:t>
      </w:r>
      <w:r w:rsidRPr="00B13069">
        <w:rPr>
          <w:rFonts w:asciiTheme="minorBidi" w:hAnsiTheme="minorBidi" w:hint="cs"/>
          <w:b/>
          <w:bCs/>
          <w:sz w:val="24"/>
          <w:szCs w:val="24"/>
          <w:u w:val="single"/>
          <w:rtl/>
        </w:rPr>
        <w:t>:</w:t>
      </w:r>
      <w:r w:rsidR="00B13069" w:rsidRPr="00B13069">
        <w:rPr>
          <w:rFonts w:asciiTheme="minorBidi" w:hAnsiTheme="minorBidi"/>
          <w:b/>
          <w:bCs/>
          <w:sz w:val="24"/>
          <w:szCs w:val="24"/>
          <w:u w:val="single"/>
          <w:rtl/>
        </w:rPr>
        <w:br/>
      </w:r>
      <w:r w:rsidR="00B13069" w:rsidRPr="00B13069">
        <w:rPr>
          <w:rFonts w:asciiTheme="minorBidi" w:hAnsiTheme="minorBidi" w:hint="cs"/>
          <w:b/>
          <w:bCs/>
          <w:sz w:val="24"/>
          <w:szCs w:val="24"/>
          <w:u w:val="single"/>
          <w:rtl/>
        </w:rPr>
        <w:t>תרחיש: ניתוח תנועת התעופה של חברות התעופה</w:t>
      </w:r>
    </w:p>
    <w:p w14:paraId="79A486DD" w14:textId="0622753C" w:rsidR="00B13069" w:rsidRPr="00B13069" w:rsidRDefault="00B13069" w:rsidP="00B13069">
      <w:pPr>
        <w:pStyle w:val="ListParagraph"/>
        <w:bidi/>
        <w:spacing w:line="360" w:lineRule="auto"/>
        <w:ind w:left="1466"/>
        <w:rPr>
          <w:rFonts w:asciiTheme="minorBidi" w:hAnsiTheme="minorBidi" w:cs="Arial"/>
          <w:sz w:val="24"/>
          <w:szCs w:val="24"/>
          <w:rtl/>
        </w:rPr>
      </w:pPr>
      <w:r w:rsidRPr="00B13069">
        <w:rPr>
          <w:rFonts w:asciiTheme="minorBidi" w:hAnsiTheme="minorBidi" w:cs="Arial"/>
          <w:sz w:val="24"/>
          <w:szCs w:val="24"/>
          <w:rtl/>
        </w:rPr>
        <w:t>מנהל מחלקת תפעול בחברת התעופה מעוניין לנתח את תנועת התעופה של החברה בכדי לקבל מידע חשוב לקבלת החלטות תפעוליות ואסטרטגיות. הוא משתמש במערכת</w:t>
      </w:r>
      <w:r w:rsidRPr="00B13069">
        <w:rPr>
          <w:rFonts w:asciiTheme="minorBidi" w:hAnsiTheme="minorBidi" w:cs="Arial"/>
          <w:sz w:val="24"/>
          <w:szCs w:val="24"/>
        </w:rPr>
        <w:t xml:space="preserve"> Data Warehouse </w:t>
      </w:r>
      <w:r w:rsidRPr="00B13069">
        <w:rPr>
          <w:rFonts w:asciiTheme="minorBidi" w:hAnsiTheme="minorBidi" w:cs="Arial"/>
          <w:sz w:val="24"/>
          <w:szCs w:val="24"/>
          <w:rtl/>
        </w:rPr>
        <w:t xml:space="preserve">ובכלי </w:t>
      </w:r>
      <w:r w:rsidRPr="00B13069">
        <w:rPr>
          <w:rFonts w:asciiTheme="minorBidi" w:hAnsiTheme="minorBidi" w:cs="Arial" w:hint="cs"/>
          <w:sz w:val="24"/>
          <w:szCs w:val="24"/>
          <w:rtl/>
        </w:rPr>
        <w:t>אנליטיק</w:t>
      </w:r>
      <w:r>
        <w:rPr>
          <w:rFonts w:asciiTheme="minorBidi" w:hAnsiTheme="minorBidi" w:cs="Arial" w:hint="cs"/>
          <w:sz w:val="24"/>
          <w:szCs w:val="24"/>
          <w:rtl/>
        </w:rPr>
        <w:t xml:space="preserve">ה </w:t>
      </w:r>
      <w:r w:rsidRPr="00B13069">
        <w:rPr>
          <w:rFonts w:asciiTheme="minorBidi" w:hAnsiTheme="minorBidi" w:cs="Arial"/>
          <w:sz w:val="24"/>
          <w:szCs w:val="24"/>
          <w:rtl/>
        </w:rPr>
        <w:t>לצורך איתור מדדים מרחביים וזמן על תנועת התעופה</w:t>
      </w:r>
      <w:r w:rsidRPr="00B13069">
        <w:rPr>
          <w:rFonts w:asciiTheme="minorBidi" w:hAnsiTheme="minorBidi" w:cs="Arial"/>
          <w:sz w:val="24"/>
          <w:szCs w:val="24"/>
        </w:rPr>
        <w:t>.</w:t>
      </w:r>
    </w:p>
    <w:p w14:paraId="37D6B303" w14:textId="77777777" w:rsidR="00B13069" w:rsidRPr="00B13069" w:rsidRDefault="00B13069" w:rsidP="00B13069">
      <w:pPr>
        <w:pStyle w:val="ListParagraph"/>
        <w:bidi/>
        <w:spacing w:line="360" w:lineRule="auto"/>
        <w:ind w:left="1466"/>
        <w:rPr>
          <w:rFonts w:asciiTheme="minorBidi" w:hAnsiTheme="minorBidi" w:cs="Arial"/>
          <w:sz w:val="24"/>
          <w:szCs w:val="24"/>
          <w:rtl/>
        </w:rPr>
      </w:pPr>
    </w:p>
    <w:p w14:paraId="429E5521" w14:textId="77777777" w:rsidR="00B13069" w:rsidRPr="00B13069" w:rsidRDefault="00B13069" w:rsidP="00B13069">
      <w:pPr>
        <w:pStyle w:val="ListParagraph"/>
        <w:bidi/>
        <w:spacing w:line="360" w:lineRule="auto"/>
        <w:ind w:left="1466"/>
        <w:rPr>
          <w:rFonts w:asciiTheme="minorBidi" w:hAnsiTheme="minorBidi" w:cs="Arial"/>
          <w:sz w:val="24"/>
          <w:szCs w:val="24"/>
          <w:rtl/>
        </w:rPr>
      </w:pPr>
      <w:r w:rsidRPr="00B13069">
        <w:rPr>
          <w:rFonts w:asciiTheme="minorBidi" w:hAnsiTheme="minorBidi" w:cs="Arial"/>
          <w:sz w:val="24"/>
          <w:szCs w:val="24"/>
          <w:rtl/>
        </w:rPr>
        <w:t>סכימת הכוכב</w:t>
      </w:r>
      <w:r w:rsidRPr="00B13069">
        <w:rPr>
          <w:rFonts w:asciiTheme="minorBidi" w:hAnsiTheme="minorBidi" w:cs="Arial"/>
          <w:sz w:val="24"/>
          <w:szCs w:val="24"/>
        </w:rPr>
        <w:t xml:space="preserve"> (Star Schema) </w:t>
      </w:r>
      <w:r w:rsidRPr="00B13069">
        <w:rPr>
          <w:rFonts w:asciiTheme="minorBidi" w:hAnsiTheme="minorBidi" w:cs="Arial"/>
          <w:sz w:val="24"/>
          <w:szCs w:val="24"/>
          <w:rtl/>
        </w:rPr>
        <w:t>מאפשרת למנהל התפעול לבצע את התהליך הבא</w:t>
      </w:r>
      <w:r w:rsidRPr="00B13069">
        <w:rPr>
          <w:rFonts w:asciiTheme="minorBidi" w:hAnsiTheme="minorBidi" w:cs="Arial"/>
          <w:sz w:val="24"/>
          <w:szCs w:val="24"/>
        </w:rPr>
        <w:t>:</w:t>
      </w:r>
    </w:p>
    <w:p w14:paraId="3113C6FE" w14:textId="14097FD0" w:rsidR="00B13069" w:rsidRPr="00B13069" w:rsidRDefault="00B13069" w:rsidP="00B13069">
      <w:pPr>
        <w:pStyle w:val="ListParagraph"/>
        <w:numPr>
          <w:ilvl w:val="0"/>
          <w:numId w:val="7"/>
        </w:numPr>
        <w:bidi/>
        <w:spacing w:line="360" w:lineRule="auto"/>
        <w:rPr>
          <w:rFonts w:asciiTheme="minorBidi" w:hAnsiTheme="minorBidi" w:cs="Arial"/>
          <w:sz w:val="24"/>
          <w:szCs w:val="24"/>
          <w:rtl/>
        </w:rPr>
      </w:pPr>
      <w:r w:rsidRPr="00B13069">
        <w:rPr>
          <w:rFonts w:asciiTheme="minorBidi" w:hAnsiTheme="minorBidi" w:cs="Arial"/>
          <w:sz w:val="24"/>
          <w:szCs w:val="24"/>
          <w:rtl/>
        </w:rPr>
        <w:t>איתור טבלת שדות התעופה: בעזרת טבלת השדות התעופה המכילה את נתוני תחנות התעופה, המיקום, הקודים והמדדים הגיאוגרפיים, המנהל יכול לזהות נתונים רלוונטיים על תחנות התעופה השונות כגון המיקום, הגובה, הקודים</w:t>
      </w:r>
      <w:r w:rsidRPr="00B13069">
        <w:rPr>
          <w:rFonts w:asciiTheme="minorBidi" w:hAnsiTheme="minorBidi" w:cs="Arial"/>
          <w:sz w:val="24"/>
          <w:szCs w:val="24"/>
        </w:rPr>
        <w:t xml:space="preserve"> IATA </w:t>
      </w:r>
      <w:r w:rsidRPr="00B13069">
        <w:rPr>
          <w:rFonts w:asciiTheme="minorBidi" w:hAnsiTheme="minorBidi" w:cs="Arial"/>
          <w:sz w:val="24"/>
          <w:szCs w:val="24"/>
          <w:rtl/>
        </w:rPr>
        <w:t>ו</w:t>
      </w:r>
      <w:r w:rsidRPr="00B13069">
        <w:rPr>
          <w:rFonts w:asciiTheme="minorBidi" w:hAnsiTheme="minorBidi" w:cs="Arial"/>
          <w:sz w:val="24"/>
          <w:szCs w:val="24"/>
        </w:rPr>
        <w:t>-ICAO.</w:t>
      </w:r>
    </w:p>
    <w:p w14:paraId="5EC5D27E" w14:textId="0983E5DF" w:rsidR="00B13069" w:rsidRPr="00B13069" w:rsidRDefault="00B13069" w:rsidP="00B13069">
      <w:pPr>
        <w:pStyle w:val="ListParagraph"/>
        <w:numPr>
          <w:ilvl w:val="0"/>
          <w:numId w:val="7"/>
        </w:numPr>
        <w:bidi/>
        <w:spacing w:line="360" w:lineRule="auto"/>
        <w:rPr>
          <w:rFonts w:asciiTheme="minorBidi" w:hAnsiTheme="minorBidi" w:cs="Arial"/>
          <w:sz w:val="24"/>
          <w:szCs w:val="24"/>
          <w:rtl/>
        </w:rPr>
      </w:pPr>
      <w:r w:rsidRPr="00B13069">
        <w:rPr>
          <w:rFonts w:asciiTheme="minorBidi" w:hAnsiTheme="minorBidi" w:cs="Arial"/>
          <w:sz w:val="24"/>
          <w:szCs w:val="24"/>
          <w:rtl/>
        </w:rPr>
        <w:lastRenderedPageBreak/>
        <w:t>איתור טבלת חברות התעופה: בעזרת טבלת חברות התעופה, המכילה מידע על שמות החברות, קודי</w:t>
      </w:r>
      <w:r w:rsidRPr="00B13069">
        <w:rPr>
          <w:rFonts w:asciiTheme="minorBidi" w:hAnsiTheme="minorBidi" w:cs="Arial"/>
          <w:sz w:val="24"/>
          <w:szCs w:val="24"/>
        </w:rPr>
        <w:t xml:space="preserve"> IATA </w:t>
      </w:r>
      <w:r w:rsidRPr="00B13069">
        <w:rPr>
          <w:rFonts w:asciiTheme="minorBidi" w:hAnsiTheme="minorBidi" w:cs="Arial"/>
          <w:sz w:val="24"/>
          <w:szCs w:val="24"/>
          <w:rtl/>
        </w:rPr>
        <w:t>ו</w:t>
      </w:r>
      <w:r w:rsidRPr="00B13069">
        <w:rPr>
          <w:rFonts w:asciiTheme="minorBidi" w:hAnsiTheme="minorBidi" w:cs="Arial"/>
          <w:sz w:val="24"/>
          <w:szCs w:val="24"/>
        </w:rPr>
        <w:t xml:space="preserve">-ICAO </w:t>
      </w:r>
      <w:r w:rsidRPr="00B13069">
        <w:rPr>
          <w:rFonts w:asciiTheme="minorBidi" w:hAnsiTheme="minorBidi" w:cs="Arial"/>
          <w:sz w:val="24"/>
          <w:szCs w:val="24"/>
          <w:rtl/>
        </w:rPr>
        <w:t>ופרטים נוספים, המנהל יכול לבצע חיפושים ואיתור חברות התעופה הרלוונטיות לניתוח התנועה</w:t>
      </w:r>
      <w:r w:rsidRPr="00B13069">
        <w:rPr>
          <w:rFonts w:asciiTheme="minorBidi" w:hAnsiTheme="minorBidi" w:cs="Arial"/>
          <w:sz w:val="24"/>
          <w:szCs w:val="24"/>
        </w:rPr>
        <w:t>.</w:t>
      </w:r>
    </w:p>
    <w:p w14:paraId="5A843F65" w14:textId="76EBB930" w:rsidR="00E72BFA" w:rsidRDefault="00B13069" w:rsidP="00B13069">
      <w:pPr>
        <w:pStyle w:val="ListParagraph"/>
        <w:numPr>
          <w:ilvl w:val="0"/>
          <w:numId w:val="7"/>
        </w:numPr>
        <w:bidi/>
        <w:spacing w:line="360" w:lineRule="auto"/>
        <w:rPr>
          <w:rFonts w:asciiTheme="minorBidi" w:hAnsiTheme="minorBidi" w:cs="Arial"/>
          <w:sz w:val="24"/>
          <w:szCs w:val="24"/>
        </w:rPr>
      </w:pPr>
      <w:r w:rsidRPr="00B13069">
        <w:rPr>
          <w:rFonts w:asciiTheme="minorBidi" w:hAnsiTheme="minorBidi" w:cs="Arial"/>
          <w:sz w:val="24"/>
          <w:szCs w:val="24"/>
          <w:rtl/>
        </w:rPr>
        <w:t>איתור טבלת נתיבי התעופה: בעזרת טבלת נתיבי התעופה, המכילה מידע על נתיבי הטיסה, מזהים של חברות התעופה, קודי המקור והיעד של הנתיבים ופרטים נוספים, המנהל יכול לזהות תופעות ומגמות בתנועת התעופה בין חברות התעופה ותחנות התעופה.</w:t>
      </w:r>
    </w:p>
    <w:p w14:paraId="5EA3F0BD" w14:textId="4768E0C4" w:rsidR="00B13069" w:rsidRDefault="00B13069" w:rsidP="00B13069">
      <w:pPr>
        <w:pStyle w:val="ListParagraph"/>
        <w:bidi/>
        <w:spacing w:line="360" w:lineRule="auto"/>
        <w:ind w:left="1826"/>
        <w:rPr>
          <w:rFonts w:asciiTheme="minorBidi" w:hAnsiTheme="minorBidi" w:cs="Arial"/>
          <w:sz w:val="24"/>
          <w:szCs w:val="24"/>
          <w:rtl/>
        </w:rPr>
      </w:pPr>
      <w:r w:rsidRPr="00B13069">
        <w:rPr>
          <w:rFonts w:asciiTheme="minorBidi" w:hAnsiTheme="minorBidi" w:cs="Arial" w:hint="cs"/>
          <w:sz w:val="24"/>
          <w:szCs w:val="24"/>
          <w:rtl/>
        </w:rPr>
        <w:t>בסכמת</w:t>
      </w:r>
      <w:r w:rsidRPr="00B13069">
        <w:rPr>
          <w:rFonts w:asciiTheme="minorBidi" w:hAnsiTheme="minorBidi" w:cs="Arial"/>
          <w:sz w:val="24"/>
          <w:szCs w:val="24"/>
          <w:rtl/>
        </w:rPr>
        <w:t xml:space="preserve"> הכוכב, המרכזיות של הנתונים והיכולת לבצע שאילתות מצומצמות מביאים לשיפור בביצועים ותפוקה, ומאפשרים למשתמש לקבל תובנות מהירות ומדויקות שיכולות לשפר את קבלת ההחלטות במערכת התעופה</w:t>
      </w:r>
    </w:p>
    <w:p w14:paraId="7CA40ABF" w14:textId="77777777" w:rsidR="00B13069" w:rsidRPr="00B13069" w:rsidRDefault="00B13069" w:rsidP="00B13069">
      <w:pPr>
        <w:pStyle w:val="ListParagraph"/>
        <w:bidi/>
        <w:spacing w:line="360" w:lineRule="auto"/>
        <w:ind w:left="1826"/>
        <w:rPr>
          <w:rFonts w:asciiTheme="minorBidi" w:hAnsiTheme="minorBidi" w:cs="Arial"/>
          <w:sz w:val="24"/>
          <w:szCs w:val="24"/>
          <w:rtl/>
        </w:rPr>
      </w:pPr>
    </w:p>
    <w:p w14:paraId="54E629B8" w14:textId="77777777" w:rsidR="00E72BFA" w:rsidRDefault="00E72BFA" w:rsidP="00B13069">
      <w:pPr>
        <w:pStyle w:val="ListParagraph"/>
        <w:bidi/>
        <w:spacing w:line="360" w:lineRule="auto"/>
        <w:ind w:left="1106"/>
        <w:rPr>
          <w:rFonts w:asciiTheme="minorBidi" w:hAnsiTheme="minorBidi" w:cs="Arial"/>
          <w:sz w:val="24"/>
          <w:szCs w:val="24"/>
          <w:rtl/>
        </w:rPr>
      </w:pPr>
    </w:p>
    <w:p w14:paraId="32AF7792" w14:textId="2CF19071" w:rsidR="000F7F21" w:rsidRDefault="000F7F21" w:rsidP="000F7F21">
      <w:pPr>
        <w:pStyle w:val="ListParagraph"/>
        <w:bidi/>
        <w:spacing w:line="360" w:lineRule="auto"/>
        <w:ind w:left="1080"/>
        <w:rPr>
          <w:rFonts w:asciiTheme="minorBidi" w:hAnsiTheme="minorBidi"/>
          <w:b/>
          <w:bCs/>
          <w:sz w:val="28"/>
          <w:szCs w:val="28"/>
          <w:u w:val="single"/>
          <w:rtl/>
        </w:rPr>
      </w:pPr>
      <w:r>
        <w:rPr>
          <w:rFonts w:asciiTheme="minorBidi" w:hAnsiTheme="minorBidi" w:cs="Arial" w:hint="cs"/>
          <w:b/>
          <w:bCs/>
          <w:sz w:val="28"/>
          <w:szCs w:val="28"/>
          <w:u w:val="single"/>
          <w:rtl/>
        </w:rPr>
        <w:t xml:space="preserve">חלק 3- </w:t>
      </w:r>
      <w:r w:rsidRPr="00E72BFA">
        <w:rPr>
          <w:rFonts w:asciiTheme="minorBidi" w:hAnsiTheme="minorBidi" w:cs="Arial"/>
          <w:b/>
          <w:bCs/>
          <w:sz w:val="28"/>
          <w:szCs w:val="28"/>
          <w:u w:val="single"/>
          <w:rtl/>
        </w:rPr>
        <w:t xml:space="preserve">הגדרת </w:t>
      </w:r>
      <w:r>
        <w:rPr>
          <w:rFonts w:asciiTheme="minorBidi" w:hAnsiTheme="minorBidi" w:hint="cs"/>
          <w:b/>
          <w:bCs/>
          <w:sz w:val="28"/>
          <w:szCs w:val="28"/>
          <w:u w:val="single"/>
        </w:rPr>
        <w:t>ETL</w:t>
      </w:r>
    </w:p>
    <w:p w14:paraId="7060235F" w14:textId="607E0437" w:rsidR="000F7F21" w:rsidRPr="000F7F21" w:rsidRDefault="000F7F21" w:rsidP="000F7F21">
      <w:pPr>
        <w:pStyle w:val="ListParagraph"/>
        <w:numPr>
          <w:ilvl w:val="0"/>
          <w:numId w:val="8"/>
        </w:numPr>
        <w:bidi/>
        <w:spacing w:line="360" w:lineRule="auto"/>
        <w:rPr>
          <w:rFonts w:asciiTheme="minorBidi" w:hAnsiTheme="minorBidi"/>
          <w:b/>
          <w:bCs/>
          <w:u w:val="single"/>
        </w:rPr>
      </w:pPr>
      <w:r w:rsidRPr="000F7F21">
        <w:rPr>
          <w:rFonts w:asciiTheme="minorBidi" w:hAnsiTheme="minorBidi" w:cs="Arial" w:hint="cs"/>
          <w:b/>
          <w:bCs/>
          <w:sz w:val="24"/>
          <w:szCs w:val="24"/>
          <w:u w:val="single"/>
          <w:rtl/>
        </w:rPr>
        <w:t>תהליך ה</w:t>
      </w:r>
      <w:r w:rsidRPr="000F7F21">
        <w:rPr>
          <w:rFonts w:asciiTheme="minorBidi" w:hAnsiTheme="minorBidi" w:cs="Arial" w:hint="cs"/>
          <w:b/>
          <w:bCs/>
          <w:sz w:val="24"/>
          <w:szCs w:val="24"/>
          <w:u w:val="single"/>
        </w:rPr>
        <w:t>ETL</w:t>
      </w:r>
      <w:r w:rsidRPr="000F7F21">
        <w:rPr>
          <w:rFonts w:asciiTheme="minorBidi" w:hAnsiTheme="minorBidi" w:cs="Arial" w:hint="cs"/>
          <w:b/>
          <w:bCs/>
          <w:sz w:val="24"/>
          <w:szCs w:val="24"/>
          <w:u w:val="single"/>
          <w:rtl/>
        </w:rPr>
        <w:t>:</w:t>
      </w:r>
    </w:p>
    <w:p w14:paraId="6C284130" w14:textId="0B47CA9D" w:rsidR="000F7F21" w:rsidRPr="000F7F21" w:rsidRDefault="000F7F21" w:rsidP="000F7F21">
      <w:pPr>
        <w:pStyle w:val="ListParagraph"/>
        <w:numPr>
          <w:ilvl w:val="0"/>
          <w:numId w:val="7"/>
        </w:numPr>
        <w:bidi/>
        <w:spacing w:line="360" w:lineRule="auto"/>
        <w:rPr>
          <w:rFonts w:asciiTheme="minorBidi" w:hAnsiTheme="minorBidi" w:cs="Arial"/>
          <w:sz w:val="24"/>
          <w:szCs w:val="24"/>
          <w:rtl/>
        </w:rPr>
      </w:pPr>
      <w:r w:rsidRPr="000F7F21">
        <w:rPr>
          <w:rFonts w:asciiTheme="minorBidi" w:hAnsiTheme="minorBidi" w:cs="Arial"/>
          <w:sz w:val="24"/>
          <w:szCs w:val="24"/>
          <w:u w:val="single"/>
        </w:rPr>
        <w:t xml:space="preserve">Load </w:t>
      </w:r>
      <w:r w:rsidRPr="000F7F21">
        <w:rPr>
          <w:rFonts w:asciiTheme="minorBidi" w:hAnsiTheme="minorBidi" w:cs="Arial"/>
          <w:sz w:val="24"/>
          <w:szCs w:val="24"/>
          <w:u w:val="single"/>
          <w:rtl/>
        </w:rPr>
        <w:t>(טעינה):</w:t>
      </w:r>
      <w:r w:rsidRPr="000F7F21">
        <w:rPr>
          <w:rFonts w:asciiTheme="minorBidi" w:hAnsiTheme="minorBidi" w:cs="Arial"/>
          <w:sz w:val="24"/>
          <w:szCs w:val="24"/>
          <w:rtl/>
        </w:rPr>
        <w:t xml:space="preserve"> ייבוא הנתונים מטבלאות שדות תעופה, חברות תעופה ונתיבי תעופה למסד הנתונים המרכזי</w:t>
      </w:r>
      <w:r w:rsidRPr="000F7F21">
        <w:rPr>
          <w:rFonts w:asciiTheme="minorBidi" w:hAnsiTheme="minorBidi" w:cs="Arial"/>
          <w:sz w:val="24"/>
          <w:szCs w:val="24"/>
        </w:rPr>
        <w:t xml:space="preserve"> (Data Warehouse).</w:t>
      </w:r>
    </w:p>
    <w:p w14:paraId="5F59B90F" w14:textId="3C2EF57D" w:rsidR="000F7F21" w:rsidRPr="000F7F21" w:rsidRDefault="000F7F21" w:rsidP="000F7F21">
      <w:pPr>
        <w:pStyle w:val="ListParagraph"/>
        <w:numPr>
          <w:ilvl w:val="0"/>
          <w:numId w:val="7"/>
        </w:numPr>
        <w:bidi/>
        <w:spacing w:line="360" w:lineRule="auto"/>
        <w:rPr>
          <w:rFonts w:asciiTheme="minorBidi" w:hAnsiTheme="minorBidi" w:cs="Arial"/>
          <w:sz w:val="24"/>
          <w:szCs w:val="24"/>
          <w:rtl/>
        </w:rPr>
      </w:pPr>
      <w:r w:rsidRPr="000F7F21">
        <w:rPr>
          <w:rFonts w:asciiTheme="minorBidi" w:hAnsiTheme="minorBidi" w:cs="Arial"/>
          <w:sz w:val="24"/>
          <w:szCs w:val="24"/>
          <w:u w:val="single"/>
        </w:rPr>
        <w:t xml:space="preserve">Transform </w:t>
      </w:r>
      <w:r w:rsidRPr="000F7F21">
        <w:rPr>
          <w:rFonts w:asciiTheme="minorBidi" w:hAnsiTheme="minorBidi" w:cs="Arial"/>
          <w:sz w:val="24"/>
          <w:szCs w:val="24"/>
          <w:u w:val="single"/>
          <w:rtl/>
        </w:rPr>
        <w:t>(עיבוד):</w:t>
      </w:r>
      <w:r w:rsidRPr="000F7F21">
        <w:rPr>
          <w:rFonts w:asciiTheme="minorBidi" w:hAnsiTheme="minorBidi" w:cs="Arial"/>
          <w:sz w:val="24"/>
          <w:szCs w:val="24"/>
          <w:rtl/>
        </w:rPr>
        <w:t xml:space="preserve"> בשלב זה, הנתונים יעברו לעיבוד ושינויים מתאימים. לדוגמה, יתאם תעודות הזהות של חברות התעופה למפתחות ייחודיים, יבוצע חיבור בין טבלאות לפי הקשרים המתוארים ב</w:t>
      </w:r>
      <w:r w:rsidRPr="000F7F21">
        <w:rPr>
          <w:rFonts w:asciiTheme="minorBidi" w:hAnsiTheme="minorBidi" w:cs="Arial"/>
          <w:sz w:val="24"/>
          <w:szCs w:val="24"/>
        </w:rPr>
        <w:t xml:space="preserve">-ERD, </w:t>
      </w:r>
      <w:r w:rsidRPr="000F7F21">
        <w:rPr>
          <w:rFonts w:asciiTheme="minorBidi" w:hAnsiTheme="minorBidi" w:cs="Arial"/>
          <w:sz w:val="24"/>
          <w:szCs w:val="24"/>
          <w:rtl/>
        </w:rPr>
        <w:t>ייבדקו ערכים חסרים או שגויים, וכ</w:t>
      </w:r>
      <w:r>
        <w:rPr>
          <w:rFonts w:asciiTheme="minorBidi" w:hAnsiTheme="minorBidi" w:cs="Arial" w:hint="cs"/>
          <w:sz w:val="24"/>
          <w:szCs w:val="24"/>
          <w:rtl/>
        </w:rPr>
        <w:t>ו.</w:t>
      </w:r>
    </w:p>
    <w:p w14:paraId="5C249D73" w14:textId="7432C777" w:rsidR="000F7F21" w:rsidRPr="000F7F21" w:rsidRDefault="000F7F21" w:rsidP="000F7F21">
      <w:pPr>
        <w:pStyle w:val="ListParagraph"/>
        <w:numPr>
          <w:ilvl w:val="0"/>
          <w:numId w:val="7"/>
        </w:numPr>
        <w:bidi/>
        <w:spacing w:line="360" w:lineRule="auto"/>
        <w:rPr>
          <w:rFonts w:asciiTheme="minorBidi" w:hAnsiTheme="minorBidi" w:cs="Arial"/>
          <w:sz w:val="24"/>
          <w:szCs w:val="24"/>
        </w:rPr>
      </w:pPr>
      <w:r w:rsidRPr="000F7F21">
        <w:rPr>
          <w:rFonts w:asciiTheme="minorBidi" w:hAnsiTheme="minorBidi" w:cs="Arial"/>
          <w:sz w:val="24"/>
          <w:szCs w:val="24"/>
          <w:u w:val="single"/>
        </w:rPr>
        <w:t>Extract</w:t>
      </w:r>
      <w:r w:rsidRPr="000F7F21">
        <w:rPr>
          <w:rFonts w:asciiTheme="minorBidi" w:hAnsiTheme="minorBidi" w:cs="Arial"/>
          <w:sz w:val="24"/>
          <w:szCs w:val="24"/>
          <w:u w:val="single"/>
          <w:rtl/>
        </w:rPr>
        <w:t xml:space="preserve"> (חילוץ):</w:t>
      </w:r>
      <w:r w:rsidRPr="000F7F21">
        <w:rPr>
          <w:rFonts w:asciiTheme="minorBidi" w:hAnsiTheme="minorBidi" w:cs="Arial"/>
          <w:sz w:val="24"/>
          <w:szCs w:val="24"/>
          <w:rtl/>
        </w:rPr>
        <w:t xml:space="preserve"> עם הנתונים המעובדים, ניתן ליצוא דוחות, ליצור תצוגות גרפיות ולבצע ניתוחים נוספים באמצעות מערכות ניתוח עסקיות (</w:t>
      </w:r>
      <w:r w:rsidRPr="000F7F21">
        <w:rPr>
          <w:rFonts w:asciiTheme="minorBidi" w:hAnsiTheme="minorBidi" w:cs="Arial"/>
          <w:sz w:val="24"/>
          <w:szCs w:val="24"/>
        </w:rPr>
        <w:t>BI</w:t>
      </w:r>
      <w:r w:rsidRPr="000F7F21">
        <w:rPr>
          <w:rFonts w:asciiTheme="minorBidi" w:hAnsiTheme="minorBidi" w:cs="Arial"/>
          <w:sz w:val="24"/>
          <w:szCs w:val="24"/>
          <w:rtl/>
        </w:rPr>
        <w:t>).</w:t>
      </w:r>
    </w:p>
    <w:p w14:paraId="25AB4ECF" w14:textId="63BE0252" w:rsidR="00E72BFA" w:rsidRPr="000F7F21" w:rsidRDefault="00E72BFA" w:rsidP="00B13069">
      <w:pPr>
        <w:pStyle w:val="ListParagraph"/>
        <w:bidi/>
        <w:spacing w:line="360" w:lineRule="auto"/>
        <w:ind w:left="1106"/>
        <w:rPr>
          <w:rFonts w:asciiTheme="minorBidi" w:hAnsiTheme="minorBidi" w:cs="Arial"/>
          <w:sz w:val="24"/>
          <w:szCs w:val="24"/>
        </w:rPr>
      </w:pPr>
    </w:p>
    <w:sectPr w:rsidR="00E72BFA" w:rsidRPr="000F7F21" w:rsidSect="00681B86">
      <w:headerReference w:type="default" r:id="rId8"/>
      <w:pgSz w:w="11906" w:h="16838"/>
      <w:pgMar w:top="95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8F439" w14:textId="77777777" w:rsidR="001D6C80" w:rsidRDefault="001D6C80" w:rsidP="00681B86">
      <w:pPr>
        <w:spacing w:after="0" w:line="240" w:lineRule="auto"/>
      </w:pPr>
      <w:r>
        <w:separator/>
      </w:r>
    </w:p>
  </w:endnote>
  <w:endnote w:type="continuationSeparator" w:id="0">
    <w:p w14:paraId="2CE0E640" w14:textId="77777777" w:rsidR="001D6C80" w:rsidRDefault="001D6C80" w:rsidP="0068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4360" w14:textId="77777777" w:rsidR="001D6C80" w:rsidRDefault="001D6C80" w:rsidP="00681B86">
      <w:pPr>
        <w:spacing w:after="0" w:line="240" w:lineRule="auto"/>
      </w:pPr>
      <w:r>
        <w:separator/>
      </w:r>
    </w:p>
  </w:footnote>
  <w:footnote w:type="continuationSeparator" w:id="0">
    <w:p w14:paraId="7C6AE671" w14:textId="77777777" w:rsidR="001D6C80" w:rsidRDefault="001D6C80" w:rsidP="0068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4D05" w14:textId="77777777" w:rsidR="00681B86" w:rsidRPr="00681B86" w:rsidRDefault="00681B86" w:rsidP="00681B86">
    <w:pPr>
      <w:pStyle w:val="Header"/>
      <w:ind w:firstLine="810"/>
      <w:rPr>
        <w:u w:val="single"/>
        <w:rtl/>
      </w:rPr>
    </w:pPr>
    <w:r w:rsidRPr="00681B86">
      <w:rPr>
        <w:rFonts w:hint="cs"/>
        <w:u w:val="single"/>
        <w:rtl/>
      </w:rPr>
      <w:t>מגישות:</w:t>
    </w:r>
  </w:p>
  <w:p w14:paraId="63BED6F0" w14:textId="1E105E43" w:rsidR="00681B86" w:rsidRDefault="00681B86" w:rsidP="00681B86">
    <w:pPr>
      <w:pStyle w:val="Header"/>
      <w:rPr>
        <w:rtl/>
      </w:rPr>
    </w:pPr>
    <w:r>
      <w:rPr>
        <w:rFonts w:hint="cs"/>
        <w:rtl/>
      </w:rPr>
      <w:t xml:space="preserve">ליאורה סיאק </w:t>
    </w:r>
    <w:r>
      <w:rPr>
        <w:rtl/>
      </w:rPr>
      <w:t>–</w:t>
    </w:r>
    <w:r>
      <w:rPr>
        <w:rFonts w:hint="cs"/>
        <w:rtl/>
      </w:rPr>
      <w:t xml:space="preserve"> 205444813</w:t>
    </w:r>
  </w:p>
  <w:p w14:paraId="48EBB0EC" w14:textId="2ED5EA06" w:rsidR="00681B86" w:rsidRDefault="00681B86" w:rsidP="00681B86">
    <w:pPr>
      <w:pStyle w:val="Header"/>
      <w:rPr>
        <w:rtl/>
      </w:rPr>
    </w:pPr>
    <w:r>
      <w:rPr>
        <w:rFonts w:hint="cs"/>
        <w:rtl/>
      </w:rPr>
      <w:t>הדר מוזס - 313528614</w:t>
    </w:r>
    <w:r>
      <w:ptab w:relativeTo="margin" w:alignment="center" w:leader="none"/>
    </w:r>
    <w:r>
      <w:rPr>
        <w:rFonts w:hint="cs"/>
        <w:rtl/>
      </w:rPr>
      <w:t>סמסטר ב'</w:t>
    </w:r>
    <w:r>
      <w:ptab w:relativeTo="margin" w:alignment="right" w:leader="none"/>
    </w:r>
    <w:r>
      <w:rPr>
        <w:rFonts w:hint="cs"/>
        <w:rtl/>
      </w:rPr>
      <w:t>קורס בינה עסקית</w:t>
    </w:r>
  </w:p>
  <w:p w14:paraId="7BDB3742" w14:textId="590D3A5E" w:rsidR="00681B86" w:rsidRDefault="00F8627F" w:rsidP="00681B86">
    <w:pPr>
      <w:pStyle w:val="Header"/>
      <w:rPr>
        <w:rtl/>
      </w:rPr>
    </w:pPr>
    <w:r>
      <w:rPr>
        <w:rFonts w:hint="cs"/>
      </w:rPr>
      <w:t>T</w:t>
    </w:r>
    <w:r w:rsidR="00100C45">
      <w:rPr>
        <w:rFonts w:hint="cs"/>
        <w:rtl/>
      </w:rPr>
      <w:t xml:space="preserve"> קבוצה </w:t>
    </w:r>
  </w:p>
  <w:p w14:paraId="7588D564" w14:textId="77777777" w:rsidR="00681B86" w:rsidRPr="00681B86" w:rsidRDefault="00681B86" w:rsidP="00681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3B8"/>
    <w:multiLevelType w:val="hybridMultilevel"/>
    <w:tmpl w:val="7200C82C"/>
    <w:lvl w:ilvl="0" w:tplc="CD0A9A44">
      <w:start w:val="1"/>
      <w:numFmt w:val="decimal"/>
      <w:lvlText w:val="%1."/>
      <w:lvlJc w:val="left"/>
      <w:pPr>
        <w:ind w:left="1646" w:hanging="360"/>
      </w:pPr>
      <w:rPr>
        <w:rFonts w:cs="Arial" w:hint="default"/>
        <w:u w:val="none"/>
      </w:rPr>
    </w:lvl>
    <w:lvl w:ilvl="1" w:tplc="10000019" w:tentative="1">
      <w:start w:val="1"/>
      <w:numFmt w:val="lowerLetter"/>
      <w:lvlText w:val="%2."/>
      <w:lvlJc w:val="left"/>
      <w:pPr>
        <w:ind w:left="2366" w:hanging="360"/>
      </w:pPr>
    </w:lvl>
    <w:lvl w:ilvl="2" w:tplc="1000001B" w:tentative="1">
      <w:start w:val="1"/>
      <w:numFmt w:val="lowerRoman"/>
      <w:lvlText w:val="%3."/>
      <w:lvlJc w:val="right"/>
      <w:pPr>
        <w:ind w:left="3086" w:hanging="180"/>
      </w:pPr>
    </w:lvl>
    <w:lvl w:ilvl="3" w:tplc="1000000F" w:tentative="1">
      <w:start w:val="1"/>
      <w:numFmt w:val="decimal"/>
      <w:lvlText w:val="%4."/>
      <w:lvlJc w:val="left"/>
      <w:pPr>
        <w:ind w:left="3806" w:hanging="360"/>
      </w:pPr>
    </w:lvl>
    <w:lvl w:ilvl="4" w:tplc="10000019" w:tentative="1">
      <w:start w:val="1"/>
      <w:numFmt w:val="lowerLetter"/>
      <w:lvlText w:val="%5."/>
      <w:lvlJc w:val="left"/>
      <w:pPr>
        <w:ind w:left="4526" w:hanging="360"/>
      </w:pPr>
    </w:lvl>
    <w:lvl w:ilvl="5" w:tplc="1000001B" w:tentative="1">
      <w:start w:val="1"/>
      <w:numFmt w:val="lowerRoman"/>
      <w:lvlText w:val="%6."/>
      <w:lvlJc w:val="right"/>
      <w:pPr>
        <w:ind w:left="5246" w:hanging="180"/>
      </w:pPr>
    </w:lvl>
    <w:lvl w:ilvl="6" w:tplc="1000000F" w:tentative="1">
      <w:start w:val="1"/>
      <w:numFmt w:val="decimal"/>
      <w:lvlText w:val="%7."/>
      <w:lvlJc w:val="left"/>
      <w:pPr>
        <w:ind w:left="5966" w:hanging="360"/>
      </w:pPr>
    </w:lvl>
    <w:lvl w:ilvl="7" w:tplc="10000019" w:tentative="1">
      <w:start w:val="1"/>
      <w:numFmt w:val="lowerLetter"/>
      <w:lvlText w:val="%8."/>
      <w:lvlJc w:val="left"/>
      <w:pPr>
        <w:ind w:left="6686" w:hanging="360"/>
      </w:pPr>
    </w:lvl>
    <w:lvl w:ilvl="8" w:tplc="1000001B" w:tentative="1">
      <w:start w:val="1"/>
      <w:numFmt w:val="lowerRoman"/>
      <w:lvlText w:val="%9."/>
      <w:lvlJc w:val="right"/>
      <w:pPr>
        <w:ind w:left="7406" w:hanging="180"/>
      </w:pPr>
    </w:lvl>
  </w:abstractNum>
  <w:abstractNum w:abstractNumId="1" w15:restartNumberingAfterBreak="0">
    <w:nsid w:val="145E216B"/>
    <w:multiLevelType w:val="hybridMultilevel"/>
    <w:tmpl w:val="F5B831F2"/>
    <w:lvl w:ilvl="0" w:tplc="76867326">
      <w:start w:val="1"/>
      <w:numFmt w:val="decimal"/>
      <w:lvlText w:val="%1."/>
      <w:lvlJc w:val="left"/>
      <w:pPr>
        <w:ind w:left="1736" w:hanging="360"/>
      </w:pPr>
      <w:rPr>
        <w:rFonts w:cs="Arial" w:hint="default"/>
        <w:u w:val="none"/>
      </w:rPr>
    </w:lvl>
    <w:lvl w:ilvl="1" w:tplc="10000019" w:tentative="1">
      <w:start w:val="1"/>
      <w:numFmt w:val="lowerLetter"/>
      <w:lvlText w:val="%2."/>
      <w:lvlJc w:val="left"/>
      <w:pPr>
        <w:ind w:left="2456" w:hanging="360"/>
      </w:pPr>
    </w:lvl>
    <w:lvl w:ilvl="2" w:tplc="1000001B" w:tentative="1">
      <w:start w:val="1"/>
      <w:numFmt w:val="lowerRoman"/>
      <w:lvlText w:val="%3."/>
      <w:lvlJc w:val="right"/>
      <w:pPr>
        <w:ind w:left="3176" w:hanging="180"/>
      </w:pPr>
    </w:lvl>
    <w:lvl w:ilvl="3" w:tplc="1000000F" w:tentative="1">
      <w:start w:val="1"/>
      <w:numFmt w:val="decimal"/>
      <w:lvlText w:val="%4."/>
      <w:lvlJc w:val="left"/>
      <w:pPr>
        <w:ind w:left="3896" w:hanging="360"/>
      </w:pPr>
    </w:lvl>
    <w:lvl w:ilvl="4" w:tplc="10000019" w:tentative="1">
      <w:start w:val="1"/>
      <w:numFmt w:val="lowerLetter"/>
      <w:lvlText w:val="%5."/>
      <w:lvlJc w:val="left"/>
      <w:pPr>
        <w:ind w:left="4616" w:hanging="360"/>
      </w:pPr>
    </w:lvl>
    <w:lvl w:ilvl="5" w:tplc="1000001B" w:tentative="1">
      <w:start w:val="1"/>
      <w:numFmt w:val="lowerRoman"/>
      <w:lvlText w:val="%6."/>
      <w:lvlJc w:val="right"/>
      <w:pPr>
        <w:ind w:left="5336" w:hanging="180"/>
      </w:pPr>
    </w:lvl>
    <w:lvl w:ilvl="6" w:tplc="1000000F" w:tentative="1">
      <w:start w:val="1"/>
      <w:numFmt w:val="decimal"/>
      <w:lvlText w:val="%7."/>
      <w:lvlJc w:val="left"/>
      <w:pPr>
        <w:ind w:left="6056" w:hanging="360"/>
      </w:pPr>
    </w:lvl>
    <w:lvl w:ilvl="7" w:tplc="10000019" w:tentative="1">
      <w:start w:val="1"/>
      <w:numFmt w:val="lowerLetter"/>
      <w:lvlText w:val="%8."/>
      <w:lvlJc w:val="left"/>
      <w:pPr>
        <w:ind w:left="6776" w:hanging="360"/>
      </w:pPr>
    </w:lvl>
    <w:lvl w:ilvl="8" w:tplc="1000001B" w:tentative="1">
      <w:start w:val="1"/>
      <w:numFmt w:val="lowerRoman"/>
      <w:lvlText w:val="%9."/>
      <w:lvlJc w:val="right"/>
      <w:pPr>
        <w:ind w:left="7496" w:hanging="180"/>
      </w:pPr>
    </w:lvl>
  </w:abstractNum>
  <w:abstractNum w:abstractNumId="2" w15:restartNumberingAfterBreak="0">
    <w:nsid w:val="3B42179D"/>
    <w:multiLevelType w:val="hybridMultilevel"/>
    <w:tmpl w:val="8A86C9E6"/>
    <w:lvl w:ilvl="0" w:tplc="10141866">
      <w:numFmt w:val="bullet"/>
      <w:lvlText w:val=""/>
      <w:lvlJc w:val="left"/>
      <w:pPr>
        <w:ind w:left="720" w:hanging="360"/>
      </w:pPr>
      <w:rPr>
        <w:rFonts w:ascii="Symbol" w:eastAsiaTheme="minorHAnsi" w:hAnsi="Symbol" w:cstheme="minorBidi" w:hint="default"/>
        <w:lang w:bidi="he-IL"/>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B5F0EF8"/>
    <w:multiLevelType w:val="hybridMultilevel"/>
    <w:tmpl w:val="962206A0"/>
    <w:lvl w:ilvl="0" w:tplc="7D78D60E">
      <w:start w:val="1"/>
      <w:numFmt w:val="decimal"/>
      <w:lvlText w:val="%1."/>
      <w:lvlJc w:val="left"/>
      <w:pPr>
        <w:ind w:left="720" w:hanging="360"/>
      </w:pPr>
      <w:rPr>
        <w:rFonts w:hint="default"/>
        <w:b/>
        <w:bCs/>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3771F90"/>
    <w:multiLevelType w:val="hybridMultilevel"/>
    <w:tmpl w:val="3144891A"/>
    <w:lvl w:ilvl="0" w:tplc="4A8A0480">
      <w:start w:val="2"/>
      <w:numFmt w:val="bullet"/>
      <w:lvlText w:val="-"/>
      <w:lvlJc w:val="left"/>
      <w:pPr>
        <w:ind w:left="1080" w:hanging="360"/>
      </w:pPr>
      <w:rPr>
        <w:rFonts w:ascii="Arial" w:eastAsiaTheme="minorHAnsi" w:hAnsi="Arial" w:cs="Arial" w:hint="default"/>
        <w:b/>
        <w:bCs/>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6C925E14"/>
    <w:multiLevelType w:val="hybridMultilevel"/>
    <w:tmpl w:val="E17E64E8"/>
    <w:lvl w:ilvl="0" w:tplc="4A82DEB2">
      <w:start w:val="2"/>
      <w:numFmt w:val="bullet"/>
      <w:lvlText w:val="-"/>
      <w:lvlJc w:val="left"/>
      <w:pPr>
        <w:ind w:left="1826" w:hanging="360"/>
      </w:pPr>
      <w:rPr>
        <w:rFonts w:ascii="Arial" w:eastAsiaTheme="minorHAnsi" w:hAnsi="Arial" w:cs="Aria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6" w15:restartNumberingAfterBreak="0">
    <w:nsid w:val="6CD74B63"/>
    <w:multiLevelType w:val="hybridMultilevel"/>
    <w:tmpl w:val="1964678E"/>
    <w:lvl w:ilvl="0" w:tplc="8276845A">
      <w:start w:val="1"/>
      <w:numFmt w:val="decimal"/>
      <w:lvlText w:val="%1."/>
      <w:lvlJc w:val="left"/>
      <w:pPr>
        <w:ind w:left="1440" w:hanging="360"/>
      </w:pPr>
      <w:rPr>
        <w:rFonts w:cs="Arial"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A57E40"/>
    <w:multiLevelType w:val="hybridMultilevel"/>
    <w:tmpl w:val="F9C6DADE"/>
    <w:lvl w:ilvl="0" w:tplc="CC06A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33809108">
    <w:abstractNumId w:val="2"/>
  </w:num>
  <w:num w:numId="2" w16cid:durableId="2057266940">
    <w:abstractNumId w:val="3"/>
  </w:num>
  <w:num w:numId="3" w16cid:durableId="1954048122">
    <w:abstractNumId w:val="4"/>
  </w:num>
  <w:num w:numId="4" w16cid:durableId="1987852158">
    <w:abstractNumId w:val="0"/>
  </w:num>
  <w:num w:numId="5" w16cid:durableId="666589264">
    <w:abstractNumId w:val="1"/>
  </w:num>
  <w:num w:numId="6" w16cid:durableId="1958103370">
    <w:abstractNumId w:val="7"/>
  </w:num>
  <w:num w:numId="7" w16cid:durableId="706218101">
    <w:abstractNumId w:val="5"/>
  </w:num>
  <w:num w:numId="8" w16cid:durableId="1685015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86"/>
    <w:rsid w:val="0001671E"/>
    <w:rsid w:val="000F7F21"/>
    <w:rsid w:val="00100C45"/>
    <w:rsid w:val="001D6C80"/>
    <w:rsid w:val="002064D6"/>
    <w:rsid w:val="004A1851"/>
    <w:rsid w:val="005A21CD"/>
    <w:rsid w:val="00656188"/>
    <w:rsid w:val="00681B86"/>
    <w:rsid w:val="007939E6"/>
    <w:rsid w:val="00795CD3"/>
    <w:rsid w:val="00834251"/>
    <w:rsid w:val="008723C9"/>
    <w:rsid w:val="008D733B"/>
    <w:rsid w:val="00A632FD"/>
    <w:rsid w:val="00AF3FF1"/>
    <w:rsid w:val="00B13069"/>
    <w:rsid w:val="00C61604"/>
    <w:rsid w:val="00CB4B57"/>
    <w:rsid w:val="00CE4B7C"/>
    <w:rsid w:val="00DA699B"/>
    <w:rsid w:val="00DD0B0C"/>
    <w:rsid w:val="00E72BFA"/>
    <w:rsid w:val="00F72C08"/>
    <w:rsid w:val="00F86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9F58C"/>
  <w15:chartTrackingRefBased/>
  <w15:docId w15:val="{B379F6EA-08F9-46D1-86F6-848AF3BE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B86"/>
  </w:style>
  <w:style w:type="paragraph" w:styleId="Footer">
    <w:name w:val="footer"/>
    <w:basedOn w:val="Normal"/>
    <w:link w:val="FooterChar"/>
    <w:uiPriority w:val="99"/>
    <w:unhideWhenUsed/>
    <w:rsid w:val="00681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B86"/>
  </w:style>
  <w:style w:type="character" w:styleId="Hyperlink">
    <w:name w:val="Hyperlink"/>
    <w:basedOn w:val="DefaultParagraphFont"/>
    <w:uiPriority w:val="99"/>
    <w:unhideWhenUsed/>
    <w:rsid w:val="00A632FD"/>
    <w:rPr>
      <w:color w:val="0563C1" w:themeColor="hyperlink"/>
      <w:u w:val="single"/>
    </w:rPr>
  </w:style>
  <w:style w:type="character" w:styleId="UnresolvedMention">
    <w:name w:val="Unresolved Mention"/>
    <w:basedOn w:val="DefaultParagraphFont"/>
    <w:uiPriority w:val="99"/>
    <w:semiHidden/>
    <w:unhideWhenUsed/>
    <w:rsid w:val="00A632FD"/>
    <w:rPr>
      <w:color w:val="605E5C"/>
      <w:shd w:val="clear" w:color="auto" w:fill="E1DFDD"/>
    </w:rPr>
  </w:style>
  <w:style w:type="paragraph" w:styleId="ListParagraph">
    <w:name w:val="List Paragraph"/>
    <w:basedOn w:val="Normal"/>
    <w:uiPriority w:val="34"/>
    <w:qFormat/>
    <w:rsid w:val="00A6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3716">
      <w:bodyDiv w:val="1"/>
      <w:marLeft w:val="0"/>
      <w:marRight w:val="0"/>
      <w:marTop w:val="0"/>
      <w:marBottom w:val="0"/>
      <w:divBdr>
        <w:top w:val="none" w:sz="0" w:space="0" w:color="auto"/>
        <w:left w:val="none" w:sz="0" w:space="0" w:color="auto"/>
        <w:bottom w:val="none" w:sz="0" w:space="0" w:color="auto"/>
        <w:right w:val="none" w:sz="0" w:space="0" w:color="auto"/>
      </w:divBdr>
    </w:div>
    <w:div w:id="168663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1761</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Siyak</dc:creator>
  <cp:keywords/>
  <dc:description/>
  <cp:lastModifiedBy>Hadar Moses</cp:lastModifiedBy>
  <cp:revision>7</cp:revision>
  <dcterms:created xsi:type="dcterms:W3CDTF">2023-05-24T22:17:00Z</dcterms:created>
  <dcterms:modified xsi:type="dcterms:W3CDTF">2023-05-26T15:55:00Z</dcterms:modified>
</cp:coreProperties>
</file>