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0FF1D26" w:rsidR="006E4485" w:rsidRPr="002C25F4" w:rsidRDefault="006E4485" w:rsidP="002C25F4">
      <w:pPr>
        <w:pStyle w:val="Heading2"/>
        <w:rPr>
          <w:highlight w:val="blue"/>
        </w:rPr>
      </w:pPr>
      <w:r w:rsidRPr="002C25F4">
        <w:rPr>
          <w:highlight w:val="blue"/>
        </w:rPr>
        <w:t>Reasons to attempt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w:t>
      </w:r>
      <w:r w:rsidR="005C0228">
        <w:lastRenderedPageBreak/>
        <w:t>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6"/>
      <w:r>
        <w:t xml:space="preserve">biologic </w:t>
      </w:r>
      <w:commentRangeEnd w:id="6"/>
      <w:r>
        <w:rPr>
          <w:rStyle w:val="CommentReference"/>
        </w:rPr>
        <w:commentReference w:id="6"/>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study 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7"/>
      <w:r w:rsidR="00743A1E">
        <w:t xml:space="preserve">reactions </w:t>
      </w:r>
      <w:commentRangeEnd w:id="7"/>
      <w:r w:rsidR="00864FF0">
        <w:rPr>
          <w:rStyle w:val="CommentReference"/>
        </w:rPr>
        <w:commentReference w:id="7"/>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79C3D232" w:rsidR="00361D54" w:rsidRDefault="00361D54" w:rsidP="00361D54">
      <w:pPr>
        <w:bidi w:val="0"/>
        <w:ind w:left="720"/>
        <w:jc w:val="both"/>
      </w:pPr>
      <w:r>
        <w:t>Drugs</w:t>
      </w:r>
      <w:r w:rsidR="0069521A">
        <w:t xml:space="preserve"> – prodrug activation and drug delivery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lastRenderedPageBreak/>
        <w:t xml:space="preserve">Prodrug activation was investigated with the antitumor drug </w:t>
      </w:r>
      <w:commentRangeStart w:id="8"/>
      <w:r>
        <w:t>SW620</w:t>
      </w:r>
      <w:commentRangeEnd w:id="8"/>
      <w:r w:rsidR="00152B6A">
        <w:rPr>
          <w:rStyle w:val="CommentReference"/>
        </w:rPr>
        <w:commentReference w:id="8"/>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tested in-vivo,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54710695"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9"/>
      <w:r w:rsidR="005562EC">
        <w:t xml:space="preserve">study </w:t>
      </w:r>
      <w:commentRangeEnd w:id="9"/>
      <w:r w:rsidR="00FA2182">
        <w:rPr>
          <w:rStyle w:val="CommentReference"/>
        </w:rPr>
        <w:commentReference w:id="9"/>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More cellular effects – cell growth, fusion and functional adaptation – were mimicked without any "natively biological" reactions, illustrating the way abiotic reactions could be adopted by pre-cellular systems and could have evolved into modern cells.</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t>There must be alkenes…</w:t>
      </w:r>
    </w:p>
    <w:p w14:paraId="052BB2DB" w14:textId="5486FE18"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DE6080">
        <w:rPr>
          <w:vertAlign w:val="superscript"/>
        </w:rPr>
        <w:t>?</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358750FC" w14:textId="43921A0C" w:rsidR="00A05467" w:rsidRDefault="00AB1576" w:rsidP="00A05467">
      <w:pPr>
        <w:bidi w:val="0"/>
        <w:jc w:val="both"/>
      </w:pPr>
      <w:r>
        <w:t>We cannot really change temperature and pH.</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6F49AE9B" w:rsidR="006E4485" w:rsidRPr="00D866BC" w:rsidRDefault="006E4485" w:rsidP="006E4485">
      <w:pPr>
        <w:pStyle w:val="ListParagraph"/>
        <w:numPr>
          <w:ilvl w:val="1"/>
          <w:numId w:val="1"/>
        </w:numPr>
        <w:bidi w:val="0"/>
        <w:jc w:val="both"/>
        <w:rPr>
          <w:highlight w:val="yellow"/>
        </w:rPr>
      </w:pPr>
      <w:r w:rsidRPr="00D866BC">
        <w:rPr>
          <w:highlight w:val="yellow"/>
        </w:rPr>
        <w:lastRenderedPageBreak/>
        <w:t>Reaction-specific</w:t>
      </w:r>
      <w:r w:rsidR="00497433">
        <w:rPr>
          <w:highlight w:val="yellow"/>
        </w:rPr>
        <w:t xml:space="preserve"> challenges</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10"/>
      <w:r>
        <w:t>Some downside</w:t>
      </w:r>
      <w:r w:rsidR="00E30202">
        <w:t>s</w:t>
      </w:r>
      <w:r>
        <w:t xml:space="preserve"> of neutral, hydrophobic catalysts can be resolved by attaching ionic moieties. </w:t>
      </w:r>
      <w:r w:rsidR="00801450">
        <w:t xml:space="preserve">AquaMet </w:t>
      </w:r>
      <w:commentRangeEnd w:id="10"/>
      <w:r w:rsidR="00710332">
        <w:rPr>
          <w:rStyle w:val="CommentReference"/>
        </w:rPr>
        <w:commentReference w:id="10"/>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3A0227AA"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lastRenderedPageBreak/>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 xml:space="preserve">experiments employing the smaller protein nitrobindin </w:t>
      </w:r>
      <w:r w:rsidR="00DB0E24">
        <w:lastRenderedPageBreak/>
        <w:t>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lastRenderedPageBreak/>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7" w:author="Hadas Gayer" w:date="2024-12-06T13:45:00Z" w:initials="HG">
    <w:p w14:paraId="6BA73EA4" w14:textId="77777777"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8"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9" w:author="Hadas Gayer" w:date="2024-12-06T14:34:00Z" w:initials="HG">
    <w:p w14:paraId="7A955F4A" w14:textId="77777777" w:rsidR="00FA2182" w:rsidRDefault="00FA2182" w:rsidP="00FA2182">
      <w:pPr>
        <w:pStyle w:val="CommentText"/>
        <w:bidi w:val="0"/>
      </w:pPr>
      <w:r>
        <w:rPr>
          <w:rStyle w:val="CommentReference"/>
        </w:rPr>
        <w:annotationRef/>
      </w:r>
      <w:hyperlink r:id="rId1" w:history="1">
        <w:r w:rsidRPr="0071700C">
          <w:rPr>
            <w:rStyle w:val="Hyperlink"/>
          </w:rPr>
          <w:t>https://pmc.ncbi.nlm.nih.gov/articles/PMC7610402/#SD2</w:t>
        </w:r>
      </w:hyperlink>
      <w:r>
        <w:t xml:space="preserve"> </w:t>
      </w:r>
    </w:p>
  </w:comment>
  <w:comment w:id="10" w:author="Hadas Gayer" w:date="2024-11-22T11:31:00Z" w:initials="HG">
    <w:p w14:paraId="346F4F99" w14:textId="0AC04C8E"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5C646504" w15:done="0"/>
  <w15:commentEx w15:paraId="6BA73EA4" w15:done="0"/>
  <w15:commentEx w15:paraId="1A95F04E" w15:done="0"/>
  <w15:commentEx w15:paraId="7A955F4A"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42E239D" w16cex:dateUtc="2024-11-15T07:22:00Z"/>
  <w16cex:commentExtensible w16cex:durableId="0695308C" w16cex:dateUtc="2024-12-06T11:45:00Z"/>
  <w16cex:commentExtensible w16cex:durableId="1F67324F" w16cex:dateUtc="2024-12-03T05:41:00Z"/>
  <w16cex:commentExtensible w16cex:durableId="06AE1B65" w16cex:dateUtc="2024-12-06T12:34: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5C646504" w16cid:durableId="042E239D"/>
  <w16cid:commentId w16cid:paraId="6BA73EA4" w16cid:durableId="0695308C"/>
  <w16cid:commentId w16cid:paraId="1A95F04E" w16cid:durableId="1F67324F"/>
  <w16cid:commentId w16cid:paraId="7A955F4A" w16cid:durableId="06AE1B65"/>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505A9"/>
    <w:rsid w:val="00052B77"/>
    <w:rsid w:val="00054048"/>
    <w:rsid w:val="00061116"/>
    <w:rsid w:val="00073773"/>
    <w:rsid w:val="00081AFE"/>
    <w:rsid w:val="00082A19"/>
    <w:rsid w:val="00096AEF"/>
    <w:rsid w:val="00097573"/>
    <w:rsid w:val="000A1714"/>
    <w:rsid w:val="000A3821"/>
    <w:rsid w:val="000B15A9"/>
    <w:rsid w:val="000D5EA5"/>
    <w:rsid w:val="00101630"/>
    <w:rsid w:val="001126E3"/>
    <w:rsid w:val="00123B7E"/>
    <w:rsid w:val="00126D1E"/>
    <w:rsid w:val="00130AE9"/>
    <w:rsid w:val="001315AC"/>
    <w:rsid w:val="00152B6A"/>
    <w:rsid w:val="00171480"/>
    <w:rsid w:val="00175CDD"/>
    <w:rsid w:val="001930C3"/>
    <w:rsid w:val="001A3767"/>
    <w:rsid w:val="001A69C0"/>
    <w:rsid w:val="001D04D4"/>
    <w:rsid w:val="001D3DEA"/>
    <w:rsid w:val="001E16C6"/>
    <w:rsid w:val="001E1C72"/>
    <w:rsid w:val="001E7795"/>
    <w:rsid w:val="001F4377"/>
    <w:rsid w:val="001F5E2C"/>
    <w:rsid w:val="001F6830"/>
    <w:rsid w:val="00201824"/>
    <w:rsid w:val="00203D63"/>
    <w:rsid w:val="002179CD"/>
    <w:rsid w:val="00235885"/>
    <w:rsid w:val="002505CF"/>
    <w:rsid w:val="002572E6"/>
    <w:rsid w:val="0026074E"/>
    <w:rsid w:val="00261F6B"/>
    <w:rsid w:val="00264DCA"/>
    <w:rsid w:val="00270130"/>
    <w:rsid w:val="0027394C"/>
    <w:rsid w:val="002761A0"/>
    <w:rsid w:val="00284D89"/>
    <w:rsid w:val="0029215B"/>
    <w:rsid w:val="00292D7B"/>
    <w:rsid w:val="0029574A"/>
    <w:rsid w:val="00297A08"/>
    <w:rsid w:val="002A4871"/>
    <w:rsid w:val="002B523A"/>
    <w:rsid w:val="002C25F4"/>
    <w:rsid w:val="002C30FB"/>
    <w:rsid w:val="002D473D"/>
    <w:rsid w:val="002F05B3"/>
    <w:rsid w:val="00306DA9"/>
    <w:rsid w:val="00320280"/>
    <w:rsid w:val="003221F6"/>
    <w:rsid w:val="00323D29"/>
    <w:rsid w:val="00330EEF"/>
    <w:rsid w:val="003612E7"/>
    <w:rsid w:val="00361D54"/>
    <w:rsid w:val="003722D4"/>
    <w:rsid w:val="00395EEA"/>
    <w:rsid w:val="00396893"/>
    <w:rsid w:val="003A3CE4"/>
    <w:rsid w:val="003A4CEA"/>
    <w:rsid w:val="003C4FA3"/>
    <w:rsid w:val="003C6BD6"/>
    <w:rsid w:val="003D6527"/>
    <w:rsid w:val="003E40DC"/>
    <w:rsid w:val="003E48E1"/>
    <w:rsid w:val="003F14AE"/>
    <w:rsid w:val="003F5484"/>
    <w:rsid w:val="003F6215"/>
    <w:rsid w:val="00410B65"/>
    <w:rsid w:val="00410C2C"/>
    <w:rsid w:val="004173B6"/>
    <w:rsid w:val="0042683B"/>
    <w:rsid w:val="00431C5C"/>
    <w:rsid w:val="00437388"/>
    <w:rsid w:val="004508CB"/>
    <w:rsid w:val="00456546"/>
    <w:rsid w:val="004664DF"/>
    <w:rsid w:val="00467FA6"/>
    <w:rsid w:val="004741AA"/>
    <w:rsid w:val="00493D9C"/>
    <w:rsid w:val="00496C13"/>
    <w:rsid w:val="00497433"/>
    <w:rsid w:val="004A620B"/>
    <w:rsid w:val="004B48D1"/>
    <w:rsid w:val="004B48D5"/>
    <w:rsid w:val="004B5C43"/>
    <w:rsid w:val="004C38E5"/>
    <w:rsid w:val="0054582A"/>
    <w:rsid w:val="005502F8"/>
    <w:rsid w:val="005562EC"/>
    <w:rsid w:val="0056124C"/>
    <w:rsid w:val="00567C13"/>
    <w:rsid w:val="005860BC"/>
    <w:rsid w:val="00591C6A"/>
    <w:rsid w:val="005B5DB3"/>
    <w:rsid w:val="005B6429"/>
    <w:rsid w:val="005C0228"/>
    <w:rsid w:val="005C241A"/>
    <w:rsid w:val="005C31E7"/>
    <w:rsid w:val="005C5295"/>
    <w:rsid w:val="005E4B0B"/>
    <w:rsid w:val="0060707D"/>
    <w:rsid w:val="00613CA9"/>
    <w:rsid w:val="00644455"/>
    <w:rsid w:val="00653A51"/>
    <w:rsid w:val="00660ED9"/>
    <w:rsid w:val="006664F7"/>
    <w:rsid w:val="0067774E"/>
    <w:rsid w:val="00681901"/>
    <w:rsid w:val="0068426C"/>
    <w:rsid w:val="006909AA"/>
    <w:rsid w:val="0069521A"/>
    <w:rsid w:val="006C1AA8"/>
    <w:rsid w:val="006C4D58"/>
    <w:rsid w:val="006C7A9C"/>
    <w:rsid w:val="006E4485"/>
    <w:rsid w:val="006F0019"/>
    <w:rsid w:val="007000F5"/>
    <w:rsid w:val="0070502C"/>
    <w:rsid w:val="00710332"/>
    <w:rsid w:val="007126CB"/>
    <w:rsid w:val="00724D37"/>
    <w:rsid w:val="00731839"/>
    <w:rsid w:val="00743A1E"/>
    <w:rsid w:val="00745911"/>
    <w:rsid w:val="0074628E"/>
    <w:rsid w:val="00776B55"/>
    <w:rsid w:val="007A5F5F"/>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60C6"/>
    <w:rsid w:val="00853C4F"/>
    <w:rsid w:val="00864FF0"/>
    <w:rsid w:val="0086644A"/>
    <w:rsid w:val="00872C65"/>
    <w:rsid w:val="008749B1"/>
    <w:rsid w:val="008929F0"/>
    <w:rsid w:val="0089488F"/>
    <w:rsid w:val="008A6C7E"/>
    <w:rsid w:val="008B2362"/>
    <w:rsid w:val="008D2F13"/>
    <w:rsid w:val="008E3E96"/>
    <w:rsid w:val="008E5F68"/>
    <w:rsid w:val="008E7929"/>
    <w:rsid w:val="008F4E3D"/>
    <w:rsid w:val="008F716B"/>
    <w:rsid w:val="009054DC"/>
    <w:rsid w:val="0090735D"/>
    <w:rsid w:val="009112C2"/>
    <w:rsid w:val="009208B3"/>
    <w:rsid w:val="009233D0"/>
    <w:rsid w:val="00931D2C"/>
    <w:rsid w:val="00932B9C"/>
    <w:rsid w:val="00946EC3"/>
    <w:rsid w:val="00950801"/>
    <w:rsid w:val="00960DBF"/>
    <w:rsid w:val="00961C39"/>
    <w:rsid w:val="00971ABA"/>
    <w:rsid w:val="0097412C"/>
    <w:rsid w:val="0097573C"/>
    <w:rsid w:val="00980ED0"/>
    <w:rsid w:val="00996E08"/>
    <w:rsid w:val="009B3F40"/>
    <w:rsid w:val="009C09F7"/>
    <w:rsid w:val="009C1E33"/>
    <w:rsid w:val="009D0BC2"/>
    <w:rsid w:val="009D2824"/>
    <w:rsid w:val="009F509C"/>
    <w:rsid w:val="00A05263"/>
    <w:rsid w:val="00A05467"/>
    <w:rsid w:val="00A26DE5"/>
    <w:rsid w:val="00A34F49"/>
    <w:rsid w:val="00A50885"/>
    <w:rsid w:val="00A540A3"/>
    <w:rsid w:val="00A57619"/>
    <w:rsid w:val="00A60A80"/>
    <w:rsid w:val="00A80DF9"/>
    <w:rsid w:val="00A81620"/>
    <w:rsid w:val="00A83454"/>
    <w:rsid w:val="00A86676"/>
    <w:rsid w:val="00A9205C"/>
    <w:rsid w:val="00A929AE"/>
    <w:rsid w:val="00AA0C66"/>
    <w:rsid w:val="00AA4853"/>
    <w:rsid w:val="00AA5A59"/>
    <w:rsid w:val="00AA6B0A"/>
    <w:rsid w:val="00AB0735"/>
    <w:rsid w:val="00AB1576"/>
    <w:rsid w:val="00AC08E4"/>
    <w:rsid w:val="00AC5CBA"/>
    <w:rsid w:val="00AC5FE5"/>
    <w:rsid w:val="00AE16F8"/>
    <w:rsid w:val="00AE3174"/>
    <w:rsid w:val="00AF6F89"/>
    <w:rsid w:val="00B07F4A"/>
    <w:rsid w:val="00B15FDB"/>
    <w:rsid w:val="00B24414"/>
    <w:rsid w:val="00B44ADD"/>
    <w:rsid w:val="00B56463"/>
    <w:rsid w:val="00B61681"/>
    <w:rsid w:val="00B84E6F"/>
    <w:rsid w:val="00B92B06"/>
    <w:rsid w:val="00BB08A8"/>
    <w:rsid w:val="00BB10DC"/>
    <w:rsid w:val="00BB77D2"/>
    <w:rsid w:val="00BD1584"/>
    <w:rsid w:val="00BD2128"/>
    <w:rsid w:val="00BF1231"/>
    <w:rsid w:val="00BF7B67"/>
    <w:rsid w:val="00C06DE3"/>
    <w:rsid w:val="00C06F4B"/>
    <w:rsid w:val="00C07219"/>
    <w:rsid w:val="00C1025E"/>
    <w:rsid w:val="00C2332D"/>
    <w:rsid w:val="00C275A5"/>
    <w:rsid w:val="00C36459"/>
    <w:rsid w:val="00C40D2C"/>
    <w:rsid w:val="00C63365"/>
    <w:rsid w:val="00CA0153"/>
    <w:rsid w:val="00CA4D46"/>
    <w:rsid w:val="00CB4138"/>
    <w:rsid w:val="00CC0056"/>
    <w:rsid w:val="00CC6ADB"/>
    <w:rsid w:val="00CC769F"/>
    <w:rsid w:val="00CE0AD4"/>
    <w:rsid w:val="00CE24C6"/>
    <w:rsid w:val="00CF7ED4"/>
    <w:rsid w:val="00D05F85"/>
    <w:rsid w:val="00D17317"/>
    <w:rsid w:val="00D1785C"/>
    <w:rsid w:val="00D2477B"/>
    <w:rsid w:val="00D6107D"/>
    <w:rsid w:val="00D7089F"/>
    <w:rsid w:val="00D73AA5"/>
    <w:rsid w:val="00D73F56"/>
    <w:rsid w:val="00D766BC"/>
    <w:rsid w:val="00D839F7"/>
    <w:rsid w:val="00D866BC"/>
    <w:rsid w:val="00DA2403"/>
    <w:rsid w:val="00DA4AAE"/>
    <w:rsid w:val="00DB0E24"/>
    <w:rsid w:val="00DD3FC5"/>
    <w:rsid w:val="00DD4482"/>
    <w:rsid w:val="00DE6080"/>
    <w:rsid w:val="00E0395B"/>
    <w:rsid w:val="00E13B16"/>
    <w:rsid w:val="00E174E1"/>
    <w:rsid w:val="00E23DB7"/>
    <w:rsid w:val="00E24A92"/>
    <w:rsid w:val="00E26BC4"/>
    <w:rsid w:val="00E30202"/>
    <w:rsid w:val="00E33E32"/>
    <w:rsid w:val="00E41765"/>
    <w:rsid w:val="00E44A9C"/>
    <w:rsid w:val="00E44B36"/>
    <w:rsid w:val="00E47B16"/>
    <w:rsid w:val="00E87014"/>
    <w:rsid w:val="00E9282E"/>
    <w:rsid w:val="00EA71C6"/>
    <w:rsid w:val="00EC6D63"/>
    <w:rsid w:val="00ED6380"/>
    <w:rsid w:val="00ED7A9E"/>
    <w:rsid w:val="00EE3E5B"/>
    <w:rsid w:val="00EE7AD0"/>
    <w:rsid w:val="00EF2E5A"/>
    <w:rsid w:val="00EF7B5B"/>
    <w:rsid w:val="00F001E9"/>
    <w:rsid w:val="00F04CD2"/>
    <w:rsid w:val="00F0591C"/>
    <w:rsid w:val="00F21687"/>
    <w:rsid w:val="00F22AD4"/>
    <w:rsid w:val="00F30B4D"/>
    <w:rsid w:val="00F31C08"/>
    <w:rsid w:val="00F31FF5"/>
    <w:rsid w:val="00F4681B"/>
    <w:rsid w:val="00F56F3F"/>
    <w:rsid w:val="00F658D0"/>
    <w:rsid w:val="00F722F8"/>
    <w:rsid w:val="00FA2182"/>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mc.ncbi.nlm.nih.gov/articles/PMC7610402/#SD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28797</TotalTime>
  <Pages>9</Pages>
  <Words>4146</Words>
  <Characters>20733</Characters>
  <Application>Microsoft Office Word</Application>
  <DocSecurity>0</DocSecurity>
  <Lines>172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236</cp:revision>
  <dcterms:created xsi:type="dcterms:W3CDTF">2024-10-31T16:10:00Z</dcterms:created>
  <dcterms:modified xsi:type="dcterms:W3CDTF">2024-12-06T12:45:00Z</dcterms:modified>
</cp:coreProperties>
</file>