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1645912" cy="99115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12" cy="991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335663" cy="58949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663" cy="589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1"/>
        </w:rPr>
        <w:t xml:space="preserve">אקסלנטים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באקדמיה</w:t>
      </w:r>
      <w:r w:rsidDel="00000000" w:rsidR="00000000" w:rsidRPr="00000000">
        <w:rPr>
          <w:b w:val="1"/>
          <w:sz w:val="50"/>
          <w:szCs w:val="50"/>
          <w:rtl w:val="1"/>
        </w:rPr>
        <w:t xml:space="preserve"> – </w:t>
      </w:r>
      <w:r w:rsidDel="00000000" w:rsidR="00000000" w:rsidRPr="00000000">
        <w:rPr>
          <w:b w:val="1"/>
          <w:sz w:val="50"/>
          <w:szCs w:val="50"/>
          <w:rtl w:val="1"/>
        </w:rPr>
        <w:t xml:space="preserve">הדסה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סמסטר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תשפ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ג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00" w:line="276" w:lineRule="auto"/>
        <w:rPr>
          <w:sz w:val="10"/>
          <w:szCs w:val="10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lmdgfojb63j2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פתירת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לינוקס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היעזרו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בגוגל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rPr/>
      </w:pPr>
      <w:bookmarkStart w:colFirst="0" w:colLast="0" w:name="_5gfnlo5xbxa9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הכיתה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לשאר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והקפידו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b w:val="1"/>
          <w:sz w:val="46"/>
          <w:szCs w:val="46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Redirections &amp; Pipes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6hxsgl4k871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כיתבו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במסמך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edlceocn5kyd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grep, cat, cut, wx, sed, uniq, sort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וכמובן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האחת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והיחידה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bookmarkStart w:colFirst="0" w:colLast="0" w:name="_v4doprgij825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:Redirections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1mvsvmgrnajd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הפלט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who -a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ששמו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who_is_logged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ooei09fkpjtx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"The answer is 42"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20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762db1co7uy9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התוכן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who_is_logged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1jdgm0chbbq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iioama8zc1fv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להמשך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תצטרכו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alice.txt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bookmarkStart w:colFirst="0" w:colLast="0" w:name="_v4doprgij825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:Pipes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pguq81oc036p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alice.txt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Alice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81bi9qhrn6ji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ספרו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המכילות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Why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qkalkvainv9f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chapters.txt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הכותרות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הפרקים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מתחילות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CHAPTER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").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צריכות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כותרת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CHAPTER #NUM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to37k12pj1po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המכילות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fear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החלפת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האותיות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e7ti3j1fjjmg" w:id="15"/>
      <w:bookmarkEnd w:id="15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numbered_alice.txt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ממוספרת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המכילות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Alice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רמז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 cat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e4fif79br9zj" w:id="16"/>
      <w:bookmarkEnd w:id="16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מכילות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fear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rabbit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200" w:line="276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iclsc6tlba34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המכילות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'*'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ישנן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זהות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הדפיסו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