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r>
        <w:rPr/>
        <w:t>EasyCard Monitoring</w:t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>Monitoring Infrastructure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51435</wp:posOffset>
            </wp:positionV>
            <wp:extent cx="6120130" cy="22860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rPr/>
      </w:pPr>
      <w:r>
        <w:rPr/>
        <w:t>Azure Defender security policy enabled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137160</wp:posOffset>
            </wp:positionV>
            <wp:extent cx="6120130" cy="37668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rPr/>
      </w:pPr>
      <w:r>
        <w:rPr/>
        <w:t>Example security alerts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6415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rPr/>
      </w:pPr>
      <w:r>
        <w:rPr/>
        <w:t>Example security alerts email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548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Audit log for user 10.3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6120130" cy="315976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5638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2"/>
          <w:numId w:val="3"/>
        </w:numPr>
        <w:rPr>
          <w:lang w:val="en-US"/>
        </w:rPr>
      </w:pPr>
      <w:r>
        <w:rPr/>
        <w:t>Credit card number and cvv are not stored in requests logs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0086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6120130" cy="309753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>
          <w:lang w:val="en-US"/>
        </w:rPr>
      </w:pPr>
      <w:r>
        <w:rPr/>
        <w:t>Transaction History (entity history sample)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7980"/>
            <wp:effectExtent l="0" t="0" r="0" b="0"/>
            <wp:wrapTopAndBottom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45155"/>
            <wp:effectExtent l="0" t="0" r="0" b="0"/>
            <wp:wrapTopAndBottom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b/>
          <w:b/>
          <w:bCs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Microsoft YaHei" w:cs="Arial" w:ascii="Liberation Sans" w:hAnsi="Liberation Sans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Centralized system log </w:t>
      </w:r>
      <w:r>
        <w:rPr>
          <w:rFonts w:eastAsia="Microsoft YaHei" w:cs="Arial"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  <w:lang w:val="en-US" w:eastAsia="zh-CN" w:bidi="hi-IN"/>
        </w:rPr>
        <w:t>10.3</w:t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b/>
          <w:b/>
          <w:bCs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Microsoft YaHei" w:cs="Arial" w:ascii="Liberation Sans" w:hAnsi="Liberation Sans"/>
          <w:b/>
          <w:bCs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lef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6120130" cy="2872740"/>
            <wp:effectExtent l="0" t="0" r="0" b="0"/>
            <wp:wrapTopAndBottom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Heading3"/>
        <w:rPr>
          <w:lang w:val="en-US"/>
        </w:rPr>
      </w:pPr>
      <w:r>
        <w:rPr/>
        <w:t>PT Firewall report fragment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8480"/>
            <wp:effectExtent l="0" t="0" r="0" b="0"/>
            <wp:wrapTopAndBottom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widowControl/>
        <w:numPr>
          <w:ilvl w:val="0"/>
          <w:numId w:val="0"/>
        </w:numPr>
        <w:suppressAutoHyphens w:val="true"/>
        <w:jc w:val="left"/>
        <w:outlineLvl w:val="1"/>
        <w:rPr/>
      </w:pPr>
      <w:r>
        <w:rPr/>
      </w:r>
      <w:r>
        <w:br w:type="page"/>
      </w:r>
    </w:p>
    <w:p>
      <w:pPr>
        <w:pStyle w:val="Heading2"/>
        <w:rPr/>
      </w:pPr>
      <w:r>
        <w:rPr/>
        <w:t>User Audit table 10.2.1 / 10.2.2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1715"/>
            <wp:effectExtent l="0" t="0" r="0" b="0"/>
            <wp:wrapSquare wrapText="bothSides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LibreOffice/7.0.4.2$Windows_X86_64 LibreOffice_project/dcf040e67528d9187c66b2379df5ea4407429775</Application>
  <AppVersion>15.0000</AppVersion>
  <Pages>7</Pages>
  <Words>51</Words>
  <Characters>304</Characters>
  <CharactersWithSpaces>346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2021-05-20T18:25:15Z</dcterms:created>
  <dc:creator/>
  <dc:description/>
  <dc:language>en-US</dc:language>
  <cp:lastModifiedBy/>
  <dcterms:modified xsi:type="dcterms:W3CDTF">2021-07-24T18:47:19Z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