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color w:val="1F5B3A"/>
        </w:rPr>
        <w:t xml:space="preserve">SWAP Portal — System Test Cases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System:</w:t>
      </w:r>
      <w:r>
        <w:rPr>
          <w:rFonts w:ascii="Calibri" w:cs="Calibri" w:eastAsia="Calibri" w:hAnsi="Calibri"/>
          <w:sz w:val="20"/>
          <w:szCs w:val="20"/>
        </w:rPr>
        <w:t xml:space="preserve"> SWAP (Student Welfare Assistantship Program) Portal — MSU Main Campus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Architecture:</w:t>
      </w:r>
      <w:r>
        <w:rPr>
          <w:rFonts w:ascii="Calibri" w:cs="Calibri" w:eastAsia="Calibri" w:hAnsi="Calibri"/>
          <w:sz w:val="20"/>
          <w:szCs w:val="20"/>
        </w:rPr>
        <w:t xml:space="preserve"> Laravel 12 (REST API) backend + Next.js 15 frontend, PostgreSQL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 purpose:</w:t>
      </w:r>
      <w:r>
        <w:rPr>
          <w:rFonts w:ascii="Calibri" w:cs="Calibri" w:eastAsia="Calibri" w:hAnsi="Calibri"/>
          <w:sz w:val="20"/>
          <w:szCs w:val="20"/>
        </w:rPr>
        <w:t xml:space="preserve"> Complete catalogue of test cases for capstone documentation and system testing (functional, negative, boundary, security, and non-functional).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Last aligned with the code:</w:t>
      </w:r>
      <w:r>
        <w:rPr>
          <w:rFonts w:ascii="Calibri" w:cs="Calibri" w:eastAsia="Calibri" w:hAnsi="Calibri"/>
          <w:sz w:val="20"/>
          <w:szCs w:val="20"/>
        </w:rPr>
        <w:t xml:space="preserve"> 2026-09-30 (Banking Office QR release with an admin-set releasing officer, end-of-term report, optional session notes, per-office auto clock-out, concerns inbox, announcements, one sign-in per browser; orientation step removed; real-time stack removed).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1. How to use this document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Each test case has a stable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ID</w:t>
      </w:r>
      <w:r>
        <w:rPr>
          <w:rFonts w:ascii="Calibri" w:cs="Calibri" w:eastAsia="Calibri" w:hAnsi="Calibri"/>
          <w:sz w:val="20"/>
          <w:szCs w:val="20"/>
        </w:rPr>
        <w:t xml:space="preserve"> (e.g. </w:t>
      </w:r>
      <w:r>
        <w:rPr>
          <w:rFonts w:ascii="Calibri" w:cs="Calibri" w:eastAsia="Calibri" w:hAnsi="Calibri"/>
          <w:sz w:val="19"/>
          <w:szCs w:val="19"/>
        </w:rPr>
        <w:t xml:space="preserve">TC-AUTH-001</w:t>
      </w:r>
      <w:r>
        <w:rPr>
          <w:rFonts w:ascii="Calibri" w:cs="Calibri" w:eastAsia="Calibri" w:hAnsi="Calibri"/>
          <w:sz w:val="20"/>
          <w:szCs w:val="20"/>
        </w:rPr>
        <w:t xml:space="preserve">). Columns: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Scenario</w:t>
      </w:r>
      <w:r>
        <w:rPr>
          <w:rFonts w:ascii="Calibri" w:cs="Calibri" w:eastAsia="Calibri" w:hAnsi="Calibri"/>
          <w:sz w:val="20"/>
          <w:szCs w:val="20"/>
        </w:rPr>
        <w:t xml:space="preserve"> — what is being checked, prefixed with its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type</w:t>
      </w:r>
      <w:r>
        <w:rPr>
          <w:rFonts w:ascii="Calibri" w:cs="Calibri" w:eastAsia="Calibri" w:hAnsi="Calibri"/>
          <w:sz w:val="20"/>
          <w:szCs w:val="20"/>
        </w:rPr>
        <w:t xml:space="preserve"> tag (below).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Preconditions</w:t>
      </w:r>
      <w:r>
        <w:rPr>
          <w:rFonts w:ascii="Calibri" w:cs="Calibri" w:eastAsia="Calibri" w:hAnsi="Calibri"/>
          <w:sz w:val="20"/>
          <w:szCs w:val="20"/>
        </w:rPr>
        <w:t xml:space="preserve"> — state the system must be in before the steps.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Steps</w:t>
      </w:r>
      <w:r>
        <w:rPr>
          <w:rFonts w:ascii="Calibri" w:cs="Calibri" w:eastAsia="Calibri" w:hAnsi="Calibri"/>
          <w:sz w:val="20"/>
          <w:szCs w:val="20"/>
        </w:rPr>
        <w:t xml:space="preserve"> — the actions the tester performs.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Test Data</w:t>
      </w:r>
      <w:r>
        <w:rPr>
          <w:rFonts w:ascii="Calibri" w:cs="Calibri" w:eastAsia="Calibri" w:hAnsi="Calibri"/>
          <w:sz w:val="20"/>
          <w:szCs w:val="20"/>
        </w:rPr>
        <w:t xml:space="preserve"> — concrete inputs (sample values you can reuse).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Expected Result</w:t>
      </w:r>
      <w:r>
        <w:rPr>
          <w:rFonts w:ascii="Calibri" w:cs="Calibri" w:eastAsia="Calibri" w:hAnsi="Calibri"/>
          <w:sz w:val="20"/>
          <w:szCs w:val="20"/>
        </w:rPr>
        <w:t xml:space="preserve"> — the correct system behaviour (quoted messages are verbatim).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Actual Result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 during execution)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Status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(fill in: ✅ Pass / ❌ Fail / ⛔ Blocked)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For your defense, keep the last two columns blank in the master copy and fill a dated execution copy per test round. The summary/traceability matrix is in Section 26.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Priority key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P1</w:t>
      </w:r>
      <w:r>
        <w:rPr>
          <w:rFonts w:ascii="Calibri" w:cs="Calibri" w:eastAsia="Calibri" w:hAnsi="Calibri"/>
          <w:sz w:val="20"/>
          <w:szCs w:val="20"/>
        </w:rPr>
        <w:t xml:space="preserve"> critical (money, integrity, security, auth) · </w:t>
      </w:r>
      <w:r>
        <w:rPr>
          <w:rFonts w:ascii="Calibri" w:cs="Calibri" w:eastAsia="Calibri" w:hAnsi="Calibri"/>
          <w:sz w:val="19"/>
          <w:szCs w:val="19"/>
        </w:rPr>
        <w:t xml:space="preserve">P2</w:t>
      </w:r>
      <w:r>
        <w:rPr>
          <w:rFonts w:ascii="Calibri" w:cs="Calibri" w:eastAsia="Calibri" w:hAnsi="Calibri"/>
          <w:sz w:val="20"/>
          <w:szCs w:val="20"/>
        </w:rPr>
        <w:t xml:space="preserve"> core workflow · </w:t>
      </w:r>
      <w:r>
        <w:rPr>
          <w:rFonts w:ascii="Calibri" w:cs="Calibri" w:eastAsia="Calibri" w:hAnsi="Calibri"/>
          <w:sz w:val="19"/>
          <w:szCs w:val="19"/>
        </w:rPr>
        <w:t xml:space="preserve">P3</w:t>
      </w:r>
      <w:r>
        <w:rPr>
          <w:rFonts w:ascii="Calibri" w:cs="Calibri" w:eastAsia="Calibri" w:hAnsi="Calibri"/>
          <w:sz w:val="20"/>
          <w:szCs w:val="20"/>
        </w:rPr>
        <w:t xml:space="preserve"> supporting/UX.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Type tags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happy path ·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negative (invalid input / wrong state) ·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 boundary (edges of a limit or window) ·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security (access control, abuse, tampering).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Markers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OBSOLETE</w:t>
      </w:r>
      <w:r>
        <w:rPr>
          <w:rFonts w:ascii="Calibri" w:cs="Calibri" w:eastAsia="Calibri" w:hAnsi="Calibri"/>
          <w:sz w:val="20"/>
          <w:szCs w:val="20"/>
        </w:rPr>
        <w:t xml:space="preserve"> — the feature was removed; the case is kept (same ID) and now checks that the old endpoint is really gone.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sz w:val="20"/>
          <w:szCs w:val="20"/>
        </w:rPr>
        <w:t xml:space="preserve"> — the expected result is the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correct</w:t>
      </w:r>
      <w:r>
        <w:rPr>
          <w:rFonts w:ascii="Calibri" w:cs="Calibri" w:eastAsia="Calibri" w:hAnsi="Calibri"/>
          <w:sz w:val="20"/>
          <w:szCs w:val="20"/>
        </w:rPr>
        <w:t xml:space="preserve"> behaviour, but the current build does something else. Expect ❌ until it is fixed.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sz w:val="20"/>
          <w:szCs w:val="20"/>
        </w:rPr>
        <w:t xml:space="preserve"> — the rule is undecided or the behaviour may be intended; see Section 25.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Personas (the order modules are tested in)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Visitor → Applicant → Admin (review &amp; placement) → Recipient → Supervisor → Admin (stipends &amp; reports) → Attacker.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2. Test environment &amp; prerequisites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9"/>
        <w:gridCol w:w="12809"/>
      </w:tblGrid>
      <w:tr>
        <w:trPr>
          <w:tblHeader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 / Notes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Backend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Laravel 12 API (PHP 8.2), PostgreSQL, Sanctum bearer tokens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Frontend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Next.js 15, runs against the API base URL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Timezone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in UTC; every business rule is applied in Asia/Manila (PHT)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Roles under test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data needed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≥1 admin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with a position 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≥2 supervisors (one sharing an office), ≥2 geofenced offices, ≥1 assignment, sample applicants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Institutional email domain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(registration is restricted to this)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9 digits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required service hours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200 per assignment (admin range 1–500)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Default stipend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₱5,000 per semester (admin can override per release)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 release needs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hours met (or an approved promissory note)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recipient's saved signature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their end-of-term narrative report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account. The releasing officer scans the stub's QR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and enters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Banking Office 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(6–8 digits). The admin sets the officer's name together with the PIN on Admin → Stipend; that name is what prints on the stub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tokens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Expire after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7 days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deactivating an account revokes all of its sessions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windows (PHT)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Face-to-face: Mon–Fri, start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end within 7:00 AM–5:00 PM · Online: any day, within 8:00 AM–11:00 PM · default length 30 min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window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Monday–Saturday, 06:00–17:30 PHT (both edges inclusive)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Max attendance session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 hours (stale logs auto-closed hourly, credit capped at 12 h)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flags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accuracy worse than 100 m, identical coordinates reused, or travel faster than 130 km/h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 clock-out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watches the fence; after 10 minutes outside it asks the server, which re-checks the GPS fix. Can be turned off per office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Session note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Optional at clock-out (Skip available); one end-of-term report per term is required instead</w:t>
            </w:r>
          </w:p>
        </w:tc>
      </w:tr>
      <w:tr>
        <w:trPr>
          <w:cantSplit/>
        </w:trPr>
        <w:tc>
          <w:tcPr>
            <w:tcW w:type="dxa" w:w="258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limits</w:t>
            </w:r>
          </w:p>
        </w:tc>
        <w:tc>
          <w:tcPr>
            <w:tcW w:type="dxa" w:w="1280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documents: PDF/JPG/PNG ≤ 5 MB · profile photo: JPG/PNG/WEBP ≤ 4 MB · signature: JPG/PNG/WEBP ≤ 2 MB · promissory file: PDF/JPG/PNG ≤ 5 MB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Rate limits (requests per minute; the next one returns HTTP 429)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29"/>
        <w:gridCol w:w="2869"/>
      </w:tblGrid>
      <w:tr>
        <w:trPr>
          <w:tblHeader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Limit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/auth/login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/auth/register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/auth/forgot-password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/auth/resend-verification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/auth/reset-password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/invitations/{token}/accept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 / 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/chatbot/query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GET /stipend/verify/{claimToken}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/stipend/verify/{claimToken}/release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(Banking Office PIN)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/concerns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/admin/announcements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PUT /profile/password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52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/release-bulk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/{id}/void</w:t>
            </w:r>
          </w:p>
        </w:tc>
        <w:tc>
          <w:tcPr>
            <w:tcW w:type="dxa" w:w="2869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each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Test accounts (suggested)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11"/>
        <w:gridCol w:w="8587"/>
      </w:tblGrid>
      <w:tr>
        <w:trPr>
          <w:tblHeader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admin@…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(with position title)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DSA staff — full admin module, stipend release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A, has a signature specimen)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Verifies logs for office A students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supervisor.a2@…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(also office A)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Co-supervisor tests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supervisor.b@…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(office B)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Cross-office authorization tests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recipient1@…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(has a signature specimen)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attendance and stipend flows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applicant1@…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pipeline</w:t>
            </w:r>
          </w:p>
        </w:tc>
      </w:tr>
      <w:tr>
        <w:trPr>
          <w:cantSplit/>
        </w:trPr>
        <w:tc>
          <w:tcPr>
            <w:tcW w:type="dxa" w:w="681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 officer (no account)</w:t>
            </w:r>
          </w:p>
        </w:tc>
        <w:tc>
          <w:tcPr>
            <w:tcW w:type="dxa" w:w="858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 up by the admin with a name + PIN; records payouts from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the PIN only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3. Module: Registration (TC-REG)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registration with 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all valid fields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juan.delacruz@s.msumain.edu.ph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student ID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verification_required: 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account created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inactive/unverified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email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non-institutional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gmail/other domain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juan@gmail.com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juan@msumain.edu.ph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use your MSU-Main student email (@s.msumain.edu.ph)."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Student ID must be exactly 9 digits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8-digit / 10-digit / non-numeric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2009123456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20091234A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"Student ID must be exactly 9 digits."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 account with that email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email unique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student ID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profile with that student ID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the same student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student_id_number unique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complexity enforced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weak passwords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12345678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alllower1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8, mixed case, numbers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Password confirmation mismatch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mismatched confirmation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Abcd1234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confirm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Abcd9999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confirmed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5th year only for 5-year programs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year_level 5 with a 4-year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Computer Science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5th year applies only to Engineering and BS Accountancy programs."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5th year allowed for Engineering / BS Accountancy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5 with 5-year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5, program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BS Civil Engineering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accepted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Registration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 (default "The application period has not started yet. Please check back later.")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required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name / last_name / college / program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partial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listing each missing field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Year level out of range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year 0 or 6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year 0 / 6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1, max 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Rate limiting on register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&gt;5 register requests within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6th returns HTTP 429 Too Many Requests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Names accept letters only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digits/symbols in a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first name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J0hn!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"Use letters, spaces, hyphens, apostrophes and periods only."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self-register as staff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 a valid payload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account is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(extra fields ignored)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4. Module: Email Verification (TC-EV)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via valid signed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/email/verify/{id}/{hash}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from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marked verified, account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activated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/login?verified=1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the signature or expiry in the URL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(invalid signature)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Already-verified link is idempotent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already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Re-open the same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URL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login, no error, no second activation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Resend verification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Unverified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/auth/resend-verification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"If your account still needs verification, a new link has been sent to your email."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&gt;3 resend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Resend does not reveal which emails exist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unknown email, and for an existing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nobody@s.msumain.edu.ph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HTTP 200 and same message in both cases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Resend survives a mail outage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 / misconfigured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Resend for an unverified account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(failure is logged, not shown as a server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 signature, wrong hash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signed link whose hash doesn't match the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mismatched hash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/login?verify_error=1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account stays unverified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5. Module: Login / Logout / Sessions (TC-AUTH)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login (verified + active)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Verified, active account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email +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"Login successful.", returns user + bearer token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Wrong password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wrong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email, 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provided credentials are incorrect."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email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with non-existent email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credentials message (no user enumeration)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Unverified email blocks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not yet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but unverified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"Please verify your email first. Check your inbox for the verification link, or resend it below."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Deactivated account blocked at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 = 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Login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login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Logout invalidates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/auth/logout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then reuse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"Logged out successfully."; reused token → 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Session persists via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profile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user's open session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in; then deactivated directly in the DB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authenticated endpoint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"Your account has been deactivated.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Deactivation by an admin signs the user out everywhere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Admin: 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user retries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Both tokens deleted → HTTP 401; audit log records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Login tokens expire after 7 days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after the token's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expires_at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set it to the past in the DB)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8-day-old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401; a fresh login issues a token expiring in 7 days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Logout closes the stipend step-up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unlocked Stipend Management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out, log in again, reuse the old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unlock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Back after login keeps the session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out; on the landing page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 in, then press the browser Back button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account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landing page shows "Go to dashboard" (not "Sign in"); Forward or the button returns to the dashboard still signed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signed-in user skips the login and register pages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/register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/login?redirect=/scan?t=…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Redirected to the role's dashboard (or the same-site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redirect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target); an external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redirect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such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//evil.example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is ignored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Reload, new tab and phone "desktop site" keep the session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Reload; open a dashboard link in a new tab; on a phone switch Chrome to "Desktop site"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Still signed in each time, with the name shown in the top bar; never sent to the login page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One account per browser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 as admin in tabs 1 and 2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tab 2 sign out, then sign in as a recipient; watch tab 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accounts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Signing out in tab 2 sends tab 1 to the login page; after the recipient signs in, tab 1 moves to the recipient dashboard by itself.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while signed in redirects to the dashboard, so switching accounts always starts with Sign 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 role change is picked up without signing in again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signed in, then placed in an office (now a recipient)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Reload any page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Moved to the recipient dashboard; the stored role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swap_role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cookie now say recipient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Another role's area sends you to your own dashboard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Signed in as a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Redirected to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/recipient/dashboard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(not the login page); an unknown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swap_role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cookie value is treated as signed 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6. Module: Password Reset (TC-PWD) — Visitor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Request reset for existing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reset link emailed ("We have emailed your password reset link.")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Request reset for unknown email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[KNOWN GAP]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/auth/forgot-password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non-existent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Generic success message, same as TC-PWD-001 (no user enumeration). </w:t>
            </w:r>
            <w:r>
              <w:rPr>
                <w:rFonts w:ascii="Calibri" w:cs="Calibri" w:eastAsia="Calibri" w:hAnsi="Calibri"/>
                <w:i/>
                <w:iCs/>
                <w:sz w:val="16"/>
                <w:szCs w:val="16"/>
              </w:rPr>
              <w:t xml:space="preserve">Current build returns HTTP 422 "We can't find a user with that email address." — a way to test which emails are registered.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Reset with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token issued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 + new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updated; can log in with new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with invalid/expired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/auth/reset-password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bad/expired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password reset token is invalid."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Reset enforces password complexity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Reset with weak 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weak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complexity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Forgot-password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&gt;3 requests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Reset-password rate limiting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reset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7. Module: Staff Invitations (TC-INV) — Admin → Visitor (invitee)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creates staff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email +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"Invitation sent to {email}.", email with a 3-day link sent,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opens valid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Invitation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invitation details shown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Invitee accepts and sets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/invitations/{token}/accept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 + compliant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"Account created. Welcome to the SWAP Portal!"; account has the invited role, is active, can log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Invalid/expired/used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used or expired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GET/POST with that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consumed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"This invitation link is invalid or has expired."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create invitation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/admin/invitations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Invitation endpoints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Flood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/invitations/{token}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(&gt;10/min) or accept (&gt;6/min)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after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Invite for an email that already has an account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exists for the invited email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 the invitation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email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account with this email already exists. Please sign in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direct staff creation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name, email, password, role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405 (route removed; staff accounts only come through invitations)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8. Module: Applicant — Applications (TC-APP) — Applicant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applicant, period open, no in-progress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academic_year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2024-2025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1st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"Application submitted successfully.",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admins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bad academic year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2024/2025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24-25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(format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YYYY-YYYY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invalid semester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3rd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(must be 1st Semester / 2nd Semester / Summer)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application while one in progress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different 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in progress. Please wait for it to be reviewed before submitting another."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new application after approval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Has an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application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"Your application has already been approved. Please wait for the office assignment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duplicate application for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(e.g. rejected) exists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same period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AY +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an application for 2024-2025 1st Semester."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document to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document_type=cor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"Document uploaded successfully.",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document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of 5.1 MB, unknown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document_type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separate status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/applicant/applications/{id}/status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(use TC-APP-013 instead)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Cancel a freshly-submitted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"Application cancelled.", documents removed,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view/delete another user's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B owns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GET/DELETE app id of another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only own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Multiple applicants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only the caller's applications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application detail and status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status, remarks, documents and interview (time, venue, meeting link)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cancel once review has started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later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application can no longer be cancelled."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Submission blocked when applications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 with the configured closed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upload to someone else's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/applicant/applications/{B's id}/documents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"Application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9. Module: Recipient — Renewal (TC-REN)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renewal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+ year/semester configured, recipient has a prior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/recipient/renewals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updated COR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COR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type=renewal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COR attached, admins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blocked when window closed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closed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renewal period is not open yet. Please wait for the DSA announcement."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not configured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true but year/semester unset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renewal period is not fully configured. Please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Renewal requires prior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 no previous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"Renewal is only available to recipients with an existing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Duplicate renewal for the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Already submitted for that term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renewal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already have a submission for {year} — {semester}."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Broken COR upload rolls 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open/configured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Simulate storage failure on upload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failing upload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"Could not upload your COR. Please try again."; no document-less renewal left in the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Approving renewal rolls over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renewal (no interview needed)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assignment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completed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new assignment created (same office/supervisor), hours reset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decided renewal can't be approved again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already approved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approves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no second assignment or email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10. Module: Admin — Application Review &amp; Interviews (TC-ADMR) —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Allowed transitions: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interview_scheduled</w:t>
      </w:r>
      <w:r>
        <w:rPr>
          <w:rFonts w:ascii="Calibri" w:cs="Calibri" w:eastAsia="Calibri" w:hAnsi="Calibri"/>
          <w:sz w:val="20"/>
          <w:szCs w:val="20"/>
        </w:rPr>
        <w:t xml:space="preserve"> → rescheduled /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/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· renewals may be approved from </w:t>
      </w:r>
      <w:r>
        <w:rPr>
          <w:rFonts w:ascii="Calibri" w:cs="Calibri" w:eastAsia="Calibri" w:hAnsi="Calibri"/>
          <w:sz w:val="19"/>
          <w:szCs w:val="19"/>
        </w:rPr>
        <w:t xml:space="preserve">submitted</w:t>
      </w:r>
      <w:r>
        <w:rPr>
          <w:rFonts w:ascii="Calibri" w:cs="Calibri" w:eastAsia="Calibri" w:hAnsi="Calibri"/>
          <w:sz w:val="20"/>
          <w:szCs w:val="20"/>
        </w:rPr>
        <w:t xml:space="preserve"> or </w:t>
      </w:r>
      <w:r>
        <w:rPr>
          <w:rFonts w:ascii="Calibri" w:cs="Calibri" w:eastAsia="Calibri" w:hAnsi="Calibri"/>
          <w:sz w:val="19"/>
          <w:szCs w:val="19"/>
        </w:rPr>
        <w:t xml:space="preserve">under_review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approved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sz w:val="19"/>
          <w:szCs w:val="19"/>
        </w:rPr>
        <w:t xml:space="preserve">rejected</w:t>
      </w:r>
      <w:r>
        <w:rPr>
          <w:rFonts w:ascii="Calibri" w:cs="Calibri" w:eastAsia="Calibri" w:hAnsi="Calibri"/>
          <w:sz w:val="20"/>
          <w:szCs w:val="20"/>
        </w:rPr>
        <w:t xml:space="preserve"> are final.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&amp; filter applications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apps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/admin/applications?status=submitted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filtered/paginated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application under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 in-app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Schedule an interview (future, in window)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Tuesday 10:00 PHT,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created,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interview in the past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yesterday 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interview cannot be scheduled in the past. Pick a later date or time."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In-person interview defaults venue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in-person without location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mode=in_person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location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Location saved as "Office of the Dean of Student Affairs (DSA)"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Reschedule an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moved, old time kept in the history (audit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applicant re-notified, no-show flag cleared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Reschedule when no interview exists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interview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interview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no interview to reschedule."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interview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/admin/applications/{id}/interview/no-show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No-show only from scheduled state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"Only a scheduled interview can be marked as a no-show."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approve fresh app before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Fresh 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decision=approved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must be scheduled before this application can be approved."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Approve after the interview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interview not a no-show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+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notified, moves to the Assignments queue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an open application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at any open stage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applicant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Invalid decision value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decision=maybe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in:approved,rejected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Renewal approval skips interview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app (no interview)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(interview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review endpoints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Review only moves a new submission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interview_scheduled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is already past the review step."; status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Schedule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already scheduled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/admin/applications/{id}/interview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time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"An interview is already scheduled. Reschedule it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decided application is final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rejected / review / schedule / reschedule / no-show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"This application has already been decided."; status unchanged, recipient role and assignment untouched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Approval refused after a no-show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Interview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no_show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Decide approved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"The applicant missed the interview. Reschedule it before approving."; Approve button hidden on both admin pages; reject still allowed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Face-to-face window edges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F2F, 30 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Tue 06:59 / 07:00 / 16:30 / 16:31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07:00 and 16:30 accepted; 06:59 and 16:31 → HTTP 422, "Face-to-face interviews must start and end between 7:00 AM and 5:00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Face-to-face on a weekend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F2F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Saturday 10:00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"Face-to-face interviews run Monday to Friday only. Pick a weekday, or switch to Online."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Online window edges (any day)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online, 30 min, with a link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Sunday 07:59 / 08:00 / 22:30 / 22:31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08:00 and 22:30 accepted; 07:59 and 22:31 → HTTP 422, "Online interviews must start and end between 8:00 AM and 11:00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Online interview needs a valid link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 online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link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meet.google.com/abc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"An online interview needs a meeting link." / "Enter a valid meeting link, including https://."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Online interview from the Applications list page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/admin/applications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(list view)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Choose Online, enter the link in "Meeting Link", schedule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https://meet.google.com/abc-defg-hij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Scheduled; any backend refusal is shown in a red toast with the exact message (no silent failure)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 without a zone is read as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under_review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interview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lacking an offset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2026-10-06T10:00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10:00 PHT (02:00 UTC)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Decision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an application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approved (mail failure logged, not a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11. Module: Admin — Assignments &amp; QR (TC-ASSIGN) — Admin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Create assignment promotes applicant →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applicant, office,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office, supervisor,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required_hours=200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start_date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role becomes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assignment QR generated, recipient notified of placement,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Required hours boundaries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out-of-range 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accepted)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for 0 and 501 (min 1, max 500)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end_date must be after start_date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with bad dates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end before start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after:start_date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Non-existent user/office/supervisor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referencing missing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invalid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assignment office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office_id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updated, recipient notified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changed=true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supervisor notifies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supervisor_id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Updated + change notification 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No-op update sends no notification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with same office/supervisor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unchanged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spurious "changed" notification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Regenerate QR invalidates old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 QR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/admin/assignments/{id}/regenerate-qr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"QR code regenerated. All previous tokens are now invalid."; old token no longer validates;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qr_regenerated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manual hours are pending verification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2,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submitted for supervisor approval.";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supervisor notified;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requests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proposed 250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submitted for supervisor approval."; pending value stored;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required_hours_requested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active assignment per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active assignment for 2024-2025 1st 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again for the same term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user,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user_id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"This recipient already has an active assignment for this term."; only one row exists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Database backstop for duplicate placement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Insert a second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assignment for the same user + term directly (or fire two creates at once)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duplicate row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 by the unique index; the API answers with the same 422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can't change required hours directly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/admin/assignments/{id}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required_hours=10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Field ignored; required hours only change through supervisor approval (TC-VERIF-016)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Placement still saves if the email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an assignment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notification failure logged, not a 500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12. Module: Profile &amp; Account (TC-PROF) — any signed-in user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own profile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user + profile data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profile fields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contact number, program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profile_updated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before/after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Upload valid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JPG/PNG/WEBP ≤ 4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updated.", served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old photo deleted,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Reject invalid photo type/size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.exe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.gif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4.1 MB JPG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validation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Delete profile photo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"Profile photo removed.",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photo_removed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Change password with correct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current + compliant new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"Password updated successfully.";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password in the log)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Change password with wrong current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/profile/password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current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current password is incorrect."; password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signs out other sessions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on two devices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Change password on device 1, then use device 2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2 → HTTP 401; device 1 stays signed 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Password change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&gt;6 password-change attempts in 1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rapid wrong attempts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returns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position title saved and cleared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position_title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with empty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Director, Division of Student Affairs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 and returned; clearing it blocks stipend release (TC-STIP-010)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13. Module: Signature Specimen (TC-SIG) — all staff and recipients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Save a drawn or uploaded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transparent PNG from the signature pad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saved. It will appear on newly released claim stubs.",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returned,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Non-image specimen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sig.pdf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Specimen size limit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PNG of 2.1 MB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 2 MB)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Remove the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Specimen saved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/profile/signature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"Digital signature removed. New stubs will show your printed name instead.",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signature_url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signature_removed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Clock-in no longer needs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(any entry point)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 + GPS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the recipient banner reads "A digital signature is required before your stipend can be released." (the release refusal is TC-STIP-036)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view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 supervises recipient 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/users/{R}/signature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R, admin, supervisor A, supervisor B, no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R, admin, A → 200 image; B → 403 "You are not authorized to view this signature."; no token →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recipient may view only their own supervisor's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 supervised by A, not by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/users/{A}/signature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→ 200 (needed for the duty slip); B →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reminder only to recipients without a specimen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Some active recipients lack a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php artisan remind:missing-signatures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twice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specimen-less recipient gets one email + in-app nudge; the second run sends no duplicate while the first is unread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Replacing a specimen never changes signed stubs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 + payout recorded by the Banking Office, with specimens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and recipient save new specimens; delete the archived PDF; 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drawings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 still shows the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original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ink (each signature is copied into the stub at signing)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14. Module: Recipient — Attendance / Geofenced Clock-In (TC-ATT) — Recipient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Entry points that must behave identically: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(a)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/scan</w:t>
      </w:r>
      <w:r>
        <w:rPr>
          <w:rFonts w:ascii="Calibri" w:cs="Calibri" w:eastAsia="Calibri" w:hAnsi="Calibri"/>
          <w:sz w:val="20"/>
          <w:szCs w:val="20"/>
        </w:rPr>
        <w:t xml:space="preserve"> (phone camera deep link),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/recipient/attendance/scan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(c)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19"/>
          <w:szCs w:val="19"/>
        </w:rPr>
        <w:t xml:space="preserve">/recipient/attendance</w:t>
      </w:r>
      <w:r>
        <w:rPr>
          <w:rFonts w:ascii="Calibri" w:cs="Calibri" w:eastAsia="Calibri" w:hAnsi="Calibri"/>
          <w:sz w:val="20"/>
          <w:szCs w:val="20"/>
        </w:rPr>
        <w:t xml:space="preserve"> (manual code paste).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Successful geofenced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active assignment; office geofenced; within window &amp;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/recipient/attendance/time-in-geofence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office QR, GPS inside radius, accuracy 20 m, selfie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open log created,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geofence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above but GPS outside radius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500 m away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must be on the office premises to clock in. Your phone's location reads ~500m from {office} …" (distance, allowed radius and GPS accuracy)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Tampered/invalid office QR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with altered signature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office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QR from a different office than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assigned to office A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office B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B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belongs to a different office than your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GPS provided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lat/lng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QR, no coords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"Location access is required to clock in at this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Office with no location configured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office lacks geofence/coords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office has no location configured yet. Please contact your administrator before clocking 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active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have no active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on Sunday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day = Sunday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Monday to Saturday."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outside 06:00–17:30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PHT time 05:30 or 18:00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otherwise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"Clock-in is only available between 6:00 AM and 5:30 PM."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Edges of the clock-in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PHT time 05:59, 06:00, 17:30, 17:31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at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edge times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06:00 and 17:30 accepted; 05:59 and 17:31 rejected with the TC-ATT-009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Block second clock-in while one open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an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are already clocked in. Please clock out before clocking in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Concurrent double clock-in (race)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Fire two simultaneous clock-ins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parallel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Exactly one open log; the other → HTTP 409 (unique index guard)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blocked after required hours met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verified_hours &gt;= required_hours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"You have already completed your required service hours."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GPS accuracy flags the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Within radius but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created,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location_flagged=true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(weak GPS signal)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Reused identical coordinates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Prior log with identical lat/lng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exact same coords as a past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(identical GPS coordinates reused)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Improbable travel speed flagged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Recent prior clock-in far away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coords implying &gt; 130 km/h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flagged (improbable travel speed)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GPS accuracy buffer allows a coarse-but-correct fix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Just outside strict radius, coarse accuracy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distance within radius + min(accuracy, 100 m)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Accepted (tolerance applied, capped at 100 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Clock-in selfie is stored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image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time_in_photo_path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viewable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by the recipient, their supervisor and admin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Clock-in still succeeds if selfie storage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Selfie sent; storage failing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image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succeeds (photo storage is best-effort)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Selfie required and missing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governing supervisor requires the selfie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selfie is required to clock in at this office. Please allow camera access and take a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Selfie turned off by any governing supervisor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supervisor of the office (not necessarily the assigned one) turned the selfie off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without a photo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photo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 (selfie not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All three entry points show the backend's exact message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clocked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again via (a), (b) and (c)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page shows "You are already clocked in. Please clock out before clocking in again." — never "Request failed with status code 409"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Yesterday's open log blocks a new clock-in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dated yesterday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today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 (same message as TC-ATT-011) until the stale sweep closes 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deactivated recipient can't clock 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deactivated while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Clock-in with the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 or 403 (see TC-AUTH-009/010); no log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15. Module: Recipient — Clock-Out &amp; Auto Clock-Out (TC-OUT)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Manual clock-out with a session note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with a note added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/recipient/attendance/time-out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office or assignment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computed, supervisors notified,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Clock-out without a note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log, no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out: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/scan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→ "Clock out now"; Attendance page → "Skip &amp; Clock Out"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narrative row; the supervisor sees "No session note (optional)."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wrong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with a different office's 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office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QR code is for a different office. Please scan your assigned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Clock-out with tampered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QR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"Invalid or tampered QR code."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Clock-out with no open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QR + random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open attendance log found with this ID."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clock out another user's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that log 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same message (ownership enforced)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Auto clock-out after leaving the premises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≥ 10 min outside the fence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calls 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~1.1 km away, accuracy 10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"You left the office premises and were automatically clocked out.",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QR scan needed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Stale log auto-closed &amp; capped at 12 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older than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(hourly scheduler)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open 20 h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Closed with reason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duration capped at 12 h;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clocked_out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no user (system)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Duplicate open logs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somehow has 2 open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dedup routine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open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Earliest kept; extras set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auto_dedup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zero duration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Poor time-out GPS accuracy flags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accuracy &gt; 100 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accuracy 150 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Existing flag preserved and the poor time-out fix also flags the log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Auto clock-out refused inside the 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log; recipient still at the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/recipient/attendance/auto-clock-out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directly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are still within the office premises. Scan your office QR to clock out."; log stays open (the QR rule can't be skipped)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without a location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 with 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lat/lng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latitude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longitude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at an office without a geofence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at a non-geofenced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auto-clock-out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coordinates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"Automatic clock-out only applies to geofenced offices. Scan your office QR to clock out."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Stale sweep survives a deleted recipient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soft-deleted with an open log &gt;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closed and capped; no crash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Auto clock-out turned off for the office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has Automatic clock-out off; 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the premises; also POST auto-clock-out directly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 ~1.1 km away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Attendance page does not watch the fence; the endpoint answers HTTP 422, "Automatic clock-out is turned off for this office."; the log stays open until the QR clock-out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toggles auto clock-out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Geofenced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Offices → edit → untick "Automatic clock-out when a student leaves the premises"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auto_clock_out=false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); office card shows "Auto clock-out off"; new offices default to 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16. Module: Recipient — Session Notes &amp; End-of-Term Report (TC-NARR) — Recipient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Cases 001–008 cover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optional</w:t>
      </w:r>
      <w:r>
        <w:rPr>
          <w:rFonts w:ascii="Calibri" w:cs="Calibri" w:eastAsia="Calibri" w:hAnsi="Calibri"/>
          <w:sz w:val="20"/>
          <w:szCs w:val="20"/>
        </w:rPr>
        <w:t xml:space="preserve"> per-session note (validated when one is sent). Cases 009–014 cover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end-of-term report</w:t>
      </w:r>
      <w:r>
        <w:rPr>
          <w:rFonts w:ascii="Calibri" w:cs="Calibri" w:eastAsia="Calibri" w:hAnsi="Calibri"/>
          <w:sz w:val="20"/>
          <w:szCs w:val="20"/>
        </w:rPr>
        <w:t xml:space="preserve">, one per assignment, required before the stipend is released.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valid narrative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 for the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content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activities_done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"Narrative report submitted successfully.", linked to the log,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 too short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hi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(9 chars fails, 10 passes)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(min 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Missing activities_done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without 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omit field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Content/activities over max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content &gt; 5000 / activities &gt; 3000 / challenges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(max)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Narrative for a non-existent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999999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exists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View narrative for a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/recipient/narratives/{logId}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 logId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narrative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Only one narrative per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already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again for the same log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409, "Narrative report already submitted for this log."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write a narrative on someone else's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belongs to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time_log_id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other user's log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"Time log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the end-of-term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an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page → End-of-Term Report → Submit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/recipient/term-report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narrative ≥ 100 chars; accomplishments/challenges optional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"End-of-term report saved. You can edit it until your stipend is released."; badge "Submitted";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term_report_submitted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Report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99 chars (100 passes); &gt; 5000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report must be at least 100 characters." / "Your report must be 5,000 characters or fewer."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Edit before the stipend is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 submitted, no stub yet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Edit and save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new challenges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term_report_updated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original submission time is kept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Locked once the stipend is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stub exists for the term (certified/claimed)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the report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"Your end-of-term report can no longer be edited because your stipend has been released."; the card shows it read-only with a lock note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active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without an active assignment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/recipient/term-report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"You have no active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reads the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 submitted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→ Students → the student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"End-of-Term Report" section shows the text (read-only); before submission: "Not submitted yet…"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17. Module: Recipient — Hours (TC-HRS) — Recipient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hours summary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verified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/recipient/hours/summary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Verified/pending totals and progress toward required hours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Only verified hours count toward requirement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pending/verified/rejected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View summary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logs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duration counts; pending shown separately; rejected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Log history page size for duty slips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many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/recipient/attendance/logs?per_page=300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500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501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per_page values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300 and 500 → HTTP 200 (one page covers a semester); 501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18. Module: Recipient — Promissory Notes (TC-PROM) — Recipient → Supervisor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recipient who ends the semester short on verified hours may file a promissory note; a supervisor who governs the assignment (assigned supervisor or any supervisor of the office) reviews it. Semester end = the assignment's end date, else the </w:t>
      </w:r>
      <w:r>
        <w:rPr>
          <w:rFonts w:ascii="Calibri" w:cs="Calibri" w:eastAsia="Calibri" w:hAnsi="Calibri"/>
          <w:sz w:val="19"/>
          <w:szCs w:val="19"/>
        </w:rPr>
        <w:t xml:space="preserve">semester_end_date</w:t>
      </w:r>
      <w:r>
        <w:rPr>
          <w:rFonts w:ascii="Calibri" w:cs="Calibri" w:eastAsia="Calibri" w:hAnsi="Calibri"/>
          <w:sz w:val="20"/>
          <w:szCs w:val="20"/>
        </w:rPr>
        <w:t xml:space="preserve"> setting (Manila time).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after the semester ends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semester ended, verified &lt;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PDF ≤ 5 MB,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governing supervisors notified, audit 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Too early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 is today or later (Manila)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"Promissory notes can only be submitted after the semester ends."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Semester end not set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end date on the assignment and no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setting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"Semester end date is not set. Ask the admin to set it first."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Hours already complete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≥ required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"No lacking hours — a promissory note is not needed."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One pending note per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pending note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another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already a pending promissory note for this assignment."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File type and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short on hours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.docx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PDF 5.1 MB; missing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Can't file for someone else's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of another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their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assignment_id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"Assignment not found."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Governing supervisor approves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/supervisor/promissory/{id}/review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lacking_hours=12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makeup deadline = semester end + 7 days, student notified, recipient appears in the stipend eligible list "via promissory"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Rejection needs remarks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remarks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review_remarks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Non-governing supervisor can't review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of another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the note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review twice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already approved/rejected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Review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promissory note has already been reviewed."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Who may open the attached file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 with file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the file as the owner, governing supervisor, admin, and an unrelated recipient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Owner, supervisor, admin → file; unrelated user → denied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sees all notes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Notes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/admin/promissory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all notes with status [NEEDS-CLARIFICATION: there is no admin page for this list yet]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Zero verified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ended, verified = 0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file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Accepted (code allows 0 &lt; required) [NEEDS-CLARIFICATION: the pasted QA rule says 0 &lt; verified]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Makeup deadline is not enforced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Approved note, deadline passed, hours still short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the stipend eligible list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rule: still eligible (approval alone makes the student payable). Record the observed result; the rule is a DSA decision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19. Module: Supervisor — Verification &amp; Students (TC-VERIF) — Supervisor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Verify a 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governs the assignment;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pending_verification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/supervisor/verifications/{logId}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verification recorded, hours count toward required,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Reject a log with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feedback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→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reason stored, recipient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Reject requires feedback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action=rejected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feedback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feedback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required when rejecting)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Cannot verify a non-pending log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already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still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"Only logs with status pending_verification can be verified or rejected."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verify another office's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Log's assignment neither assigned to nor hosted by the supervisor's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of unrelated student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verify logs for this student."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Co-supervisor of same office can verify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shares the assignment's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office_id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verification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log in same 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200; the reviewed list names the co-supervisor who acted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verify approves many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own pending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array of logIds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"Verified N log(s)."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{verified, skipped}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counts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Bulk verify skips location-flagged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 of normal + flagged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incl. flagged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Flagged logs skipped (must be reviewed one by one), counted in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skipped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Bulk verify skips not-owned/not-pending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Mixed valid/invalid ids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incl. others' &amp; non-pending ids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Those skipped; batch still succeeds for the rest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Pending &amp; reviewed queues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various states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/supervisor/verifications/pending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/reviewed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partitioning of pending vs. reviewed logs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List supervised students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students the supervisor governs (assigned or same office)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Currently clocked-in live 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student has an open log &lt; 12 h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/supervisor/students/clocked-in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appears with live timer; stale (&gt; 12 h) logs excluded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Student summary &amp; logs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/supervisor/students/{id}/summary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/logs?per_page=300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hours summary, both signature URLs (for the duty slip) and log history;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501 →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grants bonus hours (auto-verified)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 h, today, reason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"Bonus hours added."; log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verified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immediately;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manual_hours_added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Update required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 hours updated.";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updated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old/new values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Decide admin's required-hours request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Pending required-hours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/supervisor/students/{id}/required-hours/decision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action=approve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reject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"Required-hours change approved." / "…rejected.";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required_hours_rejected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View student documents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/supervisor/students/{id}/documents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document list; another office's student → 404 "Student not found or not assigned to you."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pending required-hours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pending request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decision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"There is no pending required-hours change."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Bonus hours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+ student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manual-hours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0.2 h; 24.5 h; tomorrow's date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(0.25–24 h, date not in the future)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20. Module: Admin — Stipend Claim Stubs (TC-STIP) — Admin → Recipient → Banking Office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Lifecycle (Option C): releasing a stub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certifying it — </w:t>
      </w:r>
      <w:r>
        <w:rPr>
          <w:rFonts w:ascii="Calibri" w:cs="Calibri" w:eastAsia="Calibri" w:hAnsi="Calibri"/>
          <w:sz w:val="19"/>
          <w:szCs w:val="19"/>
        </w:rPr>
        <w:t xml:space="preserve">certified</w:t>
      </w:r>
      <w:r>
        <w:rPr>
          <w:rFonts w:ascii="Calibri" w:cs="Calibri" w:eastAsia="Calibri" w:hAnsi="Calibri"/>
          <w:sz w:val="20"/>
          <w:szCs w:val="20"/>
        </w:rPr>
        <w:t xml:space="preserve"> → </w:t>
      </w:r>
      <w:r>
        <w:rPr>
          <w:rFonts w:ascii="Calibri" w:cs="Calibri" w:eastAsia="Calibri" w:hAnsi="Calibri"/>
          <w:sz w:val="19"/>
          <w:szCs w:val="19"/>
        </w:rPr>
        <w:t xml:space="preserve">claimed</w:t>
      </w:r>
      <w:r>
        <w:rPr>
          <w:rFonts w:ascii="Calibri" w:cs="Calibri" w:eastAsia="Calibri" w:hAnsi="Calibri"/>
          <w:sz w:val="20"/>
          <w:szCs w:val="20"/>
        </w:rPr>
        <w:t xml:space="preserve"> (payout recorded by the Banking Office) or </w:t>
      </w:r>
      <w:r>
        <w:rPr>
          <w:rFonts w:ascii="Calibri" w:cs="Calibri" w:eastAsia="Calibri" w:hAnsi="Calibri"/>
          <w:sz w:val="19"/>
          <w:szCs w:val="19"/>
        </w:rPr>
        <w:t xml:space="preserve">void</w:t>
      </w:r>
      <w:r>
        <w:rPr>
          <w:rFonts w:ascii="Calibri" w:cs="Calibri" w:eastAsia="Calibri" w:hAnsi="Calibri"/>
          <w:sz w:val="20"/>
          <w:szCs w:val="20"/>
        </w:rPr>
        <w:t xml:space="preserve"> (before claim). Legacy rows may say </w:t>
      </w:r>
      <w:r>
        <w:rPr>
          <w:rFonts w:ascii="Calibri" w:cs="Calibri" w:eastAsia="Calibri" w:hAnsi="Calibri"/>
          <w:sz w:val="19"/>
          <w:szCs w:val="19"/>
        </w:rPr>
        <w:t xml:space="preserve">released</w:t>
      </w:r>
      <w:r>
        <w:rPr>
          <w:rFonts w:ascii="Calibri" w:cs="Calibri" w:eastAsia="Calibri" w:hAnsi="Calibri"/>
          <w:sz w:val="20"/>
          <w:szCs w:val="20"/>
        </w:rPr>
        <w:t xml:space="preserve">. Release, void and unlock need the admin's password (step-up) or the short-lived unlock token; bulk release accepts only the unlock token.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Eligible list surfaces recipients who met hours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assignment, verified ≥ required, no live stub for the period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listed with verified/required hours, suggested ₱5,000,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has_signature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narrative_submitted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flags (badges "No signature" / "No end-of-term report", checkbox disabled when either is missing)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Recipient below required hours not eligible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Verified &lt; required, no approved promissory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listed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Period with a live stub excluded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(or legacy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/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for that AY+semester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excluded (no double payout)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Release (certify) a claim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with position title, 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user, AY, semester, admin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"Claim stub released. The recipient has been notified that it is ready to claim.";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control number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SWAP-STP-YYYYMM-#####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supervisor + director signatures; PDF archived;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claim token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the response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views own stipend history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stubs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/recipient/stipend/history?per_page=100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All of the recipient's own stubs (not just the first 15)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stipend list &amp; filters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Stubs exist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/admin/stipend?status=certified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Filtered, paginated list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blocked from release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Ineligible recipient can't be released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short on hours, no approved note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is not eligible for a stipend for this period.";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 second live stub for the same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already has a 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again for the same AY+semester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"This recipient already has a live stipend for this period."; a direct duplicate insert is also rejected by the database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Admin without a position title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Admin's position title empty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 (single and bulk)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"Set your position title on your Profile page before releasing stipends."; the page shows the same sentence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Wrong step-up password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password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"The password you entered is incorrect."; nothing created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Step-up password guessing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release (or void, or unlock) attempts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passwords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Unlock Stipend Management once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/admin/stipend/unlock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password, then release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correct password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Management unlocked."; token valid 15 min (sliding); release succeeds without a password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Bad or expired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Release/void with a bogus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unlock_token=bogus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"The stipend gate has expired. Re-enter your password to unlock it again."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Bulk release from the checklist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Unlocked; 2 eligible + 1 ineligible + 1 duplicate item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items +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unlock_token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"Released 2 stub(s). 2 skipped."; skipped reasons "Not eligible for this period." / "Already has a live stipend for this period."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Bulk size limits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Unlocked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release-bulk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 items; 101 items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(1–100 items)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downloads the stub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with control number, amount, period, supervisor and director signatures (ink when specimens exist) and a QR labelled "Banking Office: scan to verify and release"; the Stipend page says "Present this stub at the Banking Office — the releasing officer confirms it."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Stub can't be rendered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PDF engine failing (e.g. GD missing)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503, "Your claim stub could not be generated right now. Please try again in a few minutes or contact the DSA office."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Banking Office records the payout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stub; Banking Office 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Scan the stub's QR (opens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login), enter the PIN, "Confirm payout released"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/stipend/verify/{claimToken}/release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set up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Before confirming, the page lists "Releasing officer: Juan Dela Cruz" and asks only for the PIN; "Payout recorded. The stub is now marked as claimed."; page shows "Released — Recorded at {time} by Juan Dela Cruz";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beneficiary + releasing-officer signatures added; claim token cleared; PDF re-rendered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without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QR; "received" notification;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via: banking_office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Wrong or missing Banking Office PIN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stub; officer + 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with a wrong PIN, then with none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999999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empty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: "The Banking Office PIN is incorrect." / "Enter the Banking Office PIN."; the PIN box is cleared; stub stays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record twice or after void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Re-open the QR page / POST release again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same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Page: "Do not release" with "This claim slip is invalid, already claimed, or has been voided."; API HTTP 404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Banking Office verifies a claim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/claim/{token}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/stipend/verify/{claimToken}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 login)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stub's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control number, recipient name, amount, period, status and the releasing officer's name only; the page shows them with the PIN form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Used, void or unknown token is refused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claimed or voided, or random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claim slip is invalid, already claimed, or has been voided."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Verify endpoint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 verify calls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random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31st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Void before claim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/admin/stipend/{id}/void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"Stipend voided."; token cleared (verify → 404);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voided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the period becomes releasable again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 claimed stub can't be voided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Claimed stub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void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reason +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"A claimed stipend cannot be voided. Post a reversing entry instead."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Payout still saves if the notification fails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server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Record the payout (TC-STIP-019)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200, status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(no 500; a retry would otherwise hit TC-STIP-021)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Totals follow the claim lifecycle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claimed (₱5,000), one legacy released (₱4,000), one certified (₱3,000), one void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analytics overview and Stipend report preview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Paid/"Total Claimed" = ₱9,000; "Awaiting Claim" = ₱3,000; void excluded; chart series "Claimed" / "Awaiting claim"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History page size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history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per_page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100 and 101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100 → HTTP 200; 101 → 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Amount override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with a custom amount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amount=4500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amount ₱4,500 (default ₱5,000 when omitted)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Promissory-approved recipient is releasable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Short on hours, approved promissory note, signature + end-of-term report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eligible, then release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Listed "via promissory"; release succeeds and the stub remarks cite the note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the student can't self-confirm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Certified stub, owner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/recipient/stipend/{id}/confirm-receipt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name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404; stub stays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certified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Officer / PIN not set up yet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releasing officer + PIN saved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claim link; POST release anyway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PIN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shows "The Banking Office PIN has not been set up yet. Please contact the DSA Office." and keeps Confirm disabled; the API answers HTTP 422 with the same message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PIN guessing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PIN set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 release attempts in a minute from the same device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wrong PINs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7th → HTTP 429 (even with the right PIN)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sets the releasing officer and PIN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Stipend unlocked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 Releasing Officer card → Set up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/admin/stipend/banking-office-pin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); later change only the name with the PIN left blank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24681357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twice; then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Maria Santos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"Releasing officer and PIN saved. Give the PIN only to Juan Dela Cruz."; card shows the name, "Set" and when the PIN last changed; renaming: "Releasing officer updated. The PIN is unchanged." and the old PIN still works;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banking_office_pin_changed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old/new names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pin_changed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never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the PIN; GET returns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is_set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has_pin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officer_name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updated_at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Release refused without the recipient's signature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on hours; recipient has no specimen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(single); bulk with that item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Single → HTTP 422, "This recipient has not saved a digital signature yet."; bulk skips it with the same 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Release refused without the end-of-term report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 on hours; no term report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(single); bulk with that item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Single → HTTP 422, "This recipient has not submitted their end-of-term narrative report yet."; bulk skips it with the same reason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Officer + PIN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the card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name; first setup with no PIN;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12ab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123456789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two different entries; no step-up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"Enter the releasing officer's name." / "Enter a PIN for the releasing officer." / "The Banking Office PIN must be 6 to 8 digits." / "The two PIN entries do not match." / step-up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The stub carries the admin-set name, never a typed one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Officer set up as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Juan Dela Cruz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Record a payout while also sending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releasing_officer_name=admin@msu-marawi.edu.ph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(e.g. browser autofill); then rename the officer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(Return Slip + Receiving Slip) and audit show "Juan Dela Cruz"; the sent name is ignored; the PIN box offers no saved login password; renaming the officer later leaves already-released stubs unchanged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21. Module: Reports &amp; Duty Slips (TC-RPT) — Recipient / Supervisor / Admin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Duty slips are built in the browser from the attendance logs and carry a Control No. </w:t>
      </w:r>
      <w:r>
        <w:rPr>
          <w:rFonts w:ascii="Calibri" w:cs="Calibri" w:eastAsia="Calibri" w:hAnsi="Calibri"/>
          <w:sz w:val="19"/>
          <w:szCs w:val="19"/>
        </w:rPr>
        <w:t xml:space="preserve">SWAP-{SID}-{YY}{YY}{S1/S2/SM}-{SEM or W&lt;yyyymmdd&gt;}-{checksum}</w:t>
      </w:r>
      <w:r>
        <w:rPr>
          <w:rFonts w:ascii="Calibri" w:cs="Calibri" w:eastAsia="Calibri" w:hAnsi="Calibri"/>
          <w:sz w:val="20"/>
          <w:szCs w:val="20"/>
        </w:rPr>
        <w:t xml:space="preserve"> that the admin can verify.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weekly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(weekly duty slip replaces it — TC-RPT-010)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monthly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/recipient/reports/monthly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semester report endpoint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/recipient/reports/semester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(semester service report replaces it — TC-RPT-011)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Duty slip control-no verify (valid)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printed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/admin/duty-slip/verify?control_no=…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control no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recipient resolved, recorded hours for the encoded range;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duty_slip_verified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invalid format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hello-world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is not a valid SWAP control number format."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Duty slip checksum tamper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Altered control no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format, last character changed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(checksum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Duty slip for unknown student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Control no with unknown SID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unknown student 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recipient_found:false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hours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roster + CSV export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students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/supervisor/reports/roster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/roster/export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Roster JSON + CSV download; export audit-logged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report preview &amp; generate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/admin/reports/preview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/generate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type=stipend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AY,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Preview + CSV; stipend stats "Total Claimed", "Recipients", "Awaiting Claim", "Claimed"; export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report_exported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Weekly duty slip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week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→ Reports → Duty slip → Weekly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 Mon–Sun week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One A4 portrait page: AM/PM in-out, BONUS then TOTAL (= regular + bonus), control number; supervisor + beneficiary ink only when every day is verified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service report prints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with a semester of logs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 slip → Semester → Print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whole term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Summary, weekly breakdown, certification and signatures on A4 portrait; control number with 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Semester verify counts only its term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in two terms incl. rejected and bonus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…-2425S1-SEM-…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 = that term only, rejected excluded, bonus included; range "Whole semester — 1st Semester, AY 2024-2025"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Unknown coverage range is not a slip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well-formed, correctly checksummed control number with a made-up range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range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X123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W20241399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"This control number has an unrecognised coverage range."; no hours returned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Semester slip with no academic year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control number with AY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0000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…-0000S1-SEM-…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valid:true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recorded_hours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null, range "Whole semester — 1st Semester, AY unknown"; page shows "AY unknown"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Slip times print in Manila time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Device clock set to UTC (or another zone)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Print a weekly slip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logs at 09:30 and 13:00 PHT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Slip shows 9:30 AM in the AM column and 1:00 PM in the PM column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CSV formula injection neutralised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named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=HYPERLINK("http://evil.example","Click")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Export the roster / admin report CSV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Cell starts with an apostrophe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'=HYPERLINK(…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 so the spreadsheet shows text, not a formula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22. Module: Supporting Features (TC-QR, TC-BOT, TC-CON, TC-SET, TC-NOTIF, TC-ANL, TC-ANN)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22.1 QR codes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Office QR generation &amp;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Generate QR, then validate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signed token resolves back to the office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QR signature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Alter payload/signature and 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modified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/ invalid (HMAC mismatch)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Malformed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empty string,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random.string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no-dot string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null gracefully (no crash)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Supervisor fetches office QR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with office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/supervisor/office-qr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office QR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OBSOLETE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— public QR endpoints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exists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/qr-codes/{assignmentId}/view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without a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ids 1, 2, 3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for every id (they used to leak names and clock-out QR tokens)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 token only works for its own assignment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Validate assignment A's token as B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Rejected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22.2 Chatbot / FAQ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FAQ query returns a match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knowledge base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/chatbot/query?message=how long does the application review take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answer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confidence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category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No-match returns a fallback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KB seeded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zxqwv plplpl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Graceful fallback answer,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faq_id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null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Chatbot is publicly accessible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(no auth required)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Message length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 character; 501 characters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(2–500 characters)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Chatbot is rate limited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 queries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21st → HTTP 429 (protects the paid AI quota)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AI service slow or down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GEMINI_API_KEY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set; AI unreachable or &gt; 8 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question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FAQ answer returned within ~10 s (no hang, no error)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22.3 Concerns / Help desk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Submit a concern from the Help page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(non-admin)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Sidebar lifebuoy → Help → Send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subject + message ≥ 10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201, "Your concern has been submitted. The DSA Office will respond shortly."; it appears under "Your concerns" as Open;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concern_submitted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Message too short / missing subject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 no subject / message &gt; 2000 chars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Concerns need a login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 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inbox lists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 in several states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Concerns (GET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/admin/concerns?status=open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tabs Open / In progress / Resolved / All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Sender name, role, email, message; tab counts; open first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Reply and resolve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concern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Write a reply → "Reply &amp; resolve" (PUT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/admin/concerns/{id}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reply text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"Concern resolved. The student has been notified."; the sender gets an in-app notification + email and sees the reply on Help;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concern_updated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Can't resolve without any reply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 never answered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Resolve with no reply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status=resolved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422, "Write a reply before marking this concern resolved."; an already-answered concern can be resolved again without a new reply (no new email)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Users see only their own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users with concerns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each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sees only their own; no sender block in the payload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Non-admins can't use the inbox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Applicant, recipient, 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/admin/concerns/{id}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their tokens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Admins are told about new concerns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 concern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Each active admin gets a "New concern" in-app notification that opens Admin → Concerns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[B] Concern spam is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 submissions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valid payloads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11th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22.4 Settings (application/renewal period)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Public application-status reflects toggle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/settings/application-status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Returns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message, and renewal window info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opens/closes application period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applications_open=true/false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closed message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"Settings updated."; registration and submission allowed/blocked accordingly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configures renewal window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renewal_open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year, semester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 window persisted and enforced on renewal submit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Non-admin cannot change settings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/admin/settings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Semester end fallback can't be set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 without an end date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Try to set a semester end date as admin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setting exists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the API/UI; promissory notes then fail with TC-PROM-003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22.5 Notifications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List notifications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with notifications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the caller's own items only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one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Unread notification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/notifications/{id}/read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"Notification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Mark all as read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Several unread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/notifications/read-all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"All notifications marked as read."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Event-driven notifications fire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events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app, review, schedule interview, approve/reject, place, verify hours, release stub, Banking Office payout, promissory review, concern reply, announcement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right person receives the matching notification (and email where configured)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Time-out notifies all eligible verifiers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Office with two supervisors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Assigned supervisor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and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co-supervisors of the office are notified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Bell refreshes without a reload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 open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Trigger an event from another account; wait ≤ 60 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bell count updates within about a minute while the tab is visible (the websocket stack was removed; no Echo/Pusher errors in the console)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22.6 Analytics &amp; Audit logs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analytics overview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data present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/admin/analytics/overview?academic_year=…&amp;semester=…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period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200 with aggregates; stipend summary per TC-STIP-028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P3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Analytics periods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/admin/analytics/periods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Available AY/semester periods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Audit trail covers every change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Actions performed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/admin/audit-logs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Entries with before/after values and actor for: application steps, interviews, assignments, clock-in/out, narratives, verifications, bonus/required hours, QR regeneration, profile/photo/signature/password changes, deactivation (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tokens_revoked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), stub release/claim/void, promissory review, exports, duty-slip verification, term reports, announcements, concerns, Banking Office PIN change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Admin lists load quickly with many rows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≥ 50 applications and assignments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→ Applications and Admin → Assignments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Query count stays flat as rows grow (no per-row queries)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</w:rPr>
        <w:t xml:space="preserve">22.7 Announcements (TC-ANN) — Admin → all active recipients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Send an announcement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Admin; some active recipients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→ Announcements: title + message → Send announcement → "Yes, send it" (POST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/admin/announcements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Stipend release schedule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two paragraphs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shows how many active recipients it will reach before sending; "Announcement sent to N active recipient(s) in the portal and by email."; it appears under Sent announcements with the recipient and emailed counts; audit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announcement_sent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Only active recipients receive it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and deactivated recipients, applicants, supervisors,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Only active recipients get the notification and the email; nobody else does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sees it in the portal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 sent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 a recipient open the bell, then Notifications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Title "Announcement: {title}"; the Notifications page shows the full message with its line breaks; clicking it in the bell opens the Notifications page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Recipient gets it by email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configured (Brevo)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a recipient's inbox (Gmail / student email)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 with line breaks and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&lt;b&gt;tags&lt;/b&gt;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Subject "SWAP Announcement: {title}"; paragraphs and line breaks as written; tags shown as text, not formatting; "Open the SWAP Portal" button; recipients are in Bcc, so no one sees the others' addresses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Validation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with no title; a 9-character message; 5,001 characters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"Give the announcement a title." / "The message must be at least 10 characters." / "The message must be 5,000 characters or fewer."; the Send button stays disabled until title + 10 characters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No one to send to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active recipients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Announcements; POST anyway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page warns there are no active recipients and disables Send; the API answers HTTP 422, "There are no active recipients to send this announcement to."; nothing saved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[N] Mail outage still delivers in the portal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provider down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one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201; every active recipient has it in the portal; message "…The email reached 0 of them; check the mail settings."; history shows the emailed count highlighted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Admins only, and double-sends are throttled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Applicant, recipient, supervisor; 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Non-admins call GET/POST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/admin/announcements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admin sends 6 in a minute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Non-admins HTTP 403; the admin's 6th send in a minute → HTTP 429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23. Module: RBAC &amp; Cross-Cutting Security (TC-SEC) — Attacker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50"/>
        <w:gridCol w:w="2300"/>
        <w:gridCol w:w="1800"/>
        <w:gridCol w:w="2100"/>
        <w:gridCol w:w="1900"/>
        <w:gridCol w:w="3548"/>
        <w:gridCol w:w="10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Preconditions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Unauthenticated access blocked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token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any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Authorization header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401, "Unauthenticated."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Applicant cannot reach recipient/supervisor/admin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 as applicant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"Forbidden. Insufficient permissions." for each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Recipient cannot reach supervisor/admin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/supervisor/*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Supervisor cannot reach admin routes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/admin/*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document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 belongs to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/documents/{id}/file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token, B's doc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document." (owner, their supervisor and admin only)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Cannot access another user's attendance photo or avatar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Photo of user B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/attendance/{logId}/photo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/users/{B}/avatar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user A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A's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403, "You are not authorized to view this photo."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[H] File links work via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in a new tab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Active user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a file URL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?token=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URL +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Served (policy still checked)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Expired/invalid token rejected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Token deleted or older than 7 days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authed endpoint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stale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Role escalation via direct ID manipulation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Attempt admin/supervisor actions by guessing ids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crafted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Blocked by role middleware + ownership checks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TC-SEC-010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SQL injection / XSS payloads in inputs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payloads in name, remarks, narrative, concern, officer name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' OR 1=1 --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&lt;script&gt;alert(1)&lt;/script&gt;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&lt;img src=x onerror=alert(1)&gt;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Stored as text; shown escaped in the web app, the stub PDF and emails; no script runs, no SQL error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TC-SEC-011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Mass-assignment protection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Logged 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Send extra fields in register, profile and application requests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role=admin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is_active=true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status=approved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email_verified_at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Ignored; privileged fields not writable by the user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TC-SEC-012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Throttles hold under burst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Burst each endpoint in the Section 2 rate-limit table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rapid requests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429 at each documented limit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TC-SEC-013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Deactivated user's file links stop working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deactivated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/users/{id}/avatar?token=…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their old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old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401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TC-SEC-014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Removed endpoints stay removed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Call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/qr-codes/1/view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/applicant/applications/1/status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/recipient/reports/weekly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/recipient/stipend/1/confirm-receipt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404 (or 405 for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POST /admin/users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TC-SEC-015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accounts are protected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 an admin; delete an admin; delete yourself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422: "Admin accounts cannot be deactivated." / "Admin accounts cannot be deleted. Deactivate the account instead." / "You cannot delete your own account."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Admin protection via role change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Two admins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/admin/users/{other admin}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with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role=supervisor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then DELETE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allows the demotion and then the delete. Decide whether demoting an admin should be blocked or restricted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TC-SEC-017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P1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Claim token never leaks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Stub released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release, list, history and slip API responses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claim_token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absent from every JSON response; it travels only inside the stub's printed QR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Existence of files is not revealed [NEEDS-CLARIFICATION]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User without a signature/photo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Request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/users/{id}/signature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as an unrelated user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Current build answers 404 "No signature on file." before checking permission, which reveals who has no specimen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TC-SEC-019</w:t>
            </w:r>
          </w:p>
        </w:tc>
        <w:tc>
          <w:tcPr>
            <w:tcW w:type="dxa" w:w="55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P2</w:t>
            </w:r>
          </w:p>
        </w:tc>
        <w:tc>
          <w:tcPr>
            <w:tcW w:type="dxa" w:w="2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[S] Tampered step-up / unlock token</w:t>
            </w:r>
          </w:p>
        </w:tc>
        <w:tc>
          <w:tcPr>
            <w:tcW w:type="dxa" w:w="18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2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Void with another admin's unlock token</w:t>
            </w:r>
          </w:p>
        </w:tc>
        <w:tc>
          <w:tcPr>
            <w:tcW w:type="dxa" w:w="1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foreign token</w:t>
            </w:r>
          </w:p>
        </w:tc>
        <w:tc>
          <w:tcPr>
            <w:tcW w:type="dxa" w:w="354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 422 (tokens are bound to the admin who unlocked)</w:t>
            </w:r>
          </w:p>
        </w:tc>
        <w:tc>
          <w:tcPr>
            <w:tcW w:type="dxa" w:w="10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24. Non-Functional Test Cases (TC-NFR)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400"/>
        <w:gridCol w:w="2700"/>
        <w:gridCol w:w="3600"/>
        <w:gridCol w:w="4398"/>
        <w:gridCol w:w="1100"/>
        <w:gridCol w:w="900"/>
      </w:tblGrid>
      <w:tr>
        <w:trPr>
          <w:tblHeader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Scenario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to Test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Expected Result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Actual</w:t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Dashboard/list load time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 admin applications &amp; analytics with realistic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Loads within ≤ 3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clock-in latency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the clock-in round trip on mobile data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Responds within ≤ 2 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under many records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Seed hundreds of logs/applications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Pagination works; no timeout / memory blow-up; per-page caps enforced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Mobile responsiveness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recipient attendance/scan on a phone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Layout usable; QR scanner &amp; GPS prompts work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Compatibility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Cross-browser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Test on Chrome, Edge, Firefox, mobile Safari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Consistent behaviour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TC-NFR-006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Scheduler runs exactly once per slot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Run the web container's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schedule:work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and the cron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schedule:run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together; check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schedule:list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attendance:close-stale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hourly, signature reminder weekly, token pruning daily — each job fires once per slot (database lock)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TC-NFR-007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Reliability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Mail outage doesn't break saves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Point MAIL at a dead server; approve, place, record a Banking Office payout, reply to a concern, resend verification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Every action saves and returns success; failures are logged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TC-NFR-008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Availability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GPS/permission denied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Deny location permission in the browser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Clear, friendly error; no crash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TC-NFR-009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&amp; token handling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Inspect transport, logs and mail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HTTPS only; reset/verification/invitation links not written to production logs (mailer not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log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TC-NFR-010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integrity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Duration is DB-computed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Create logs and inspect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duration_hours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Always derived from time_in/time_out (not client-writable)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TC-NFR-011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Recoverability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Failed upload rollback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Force a document/COR upload failure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 orphaned/blocking records left behind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TC-NFR-012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Accessibility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Keyboard &amp; contrast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Navigate key forms with keyboard; check contrast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Meets basic accessibility expectations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TC-NFR-013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Maintainability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Automated checks on every push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Push to GitHub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GitHub Actions CI runs backend tests, type-check, build and audits; failures block the change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Data durability [NEEDS-CLARIFICATION]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Uploads survive a redeploy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a document/specimen, redeploy the backend, open it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 the current free-tier disk, uploads are lost on redeploy (known); passes once storage moves to object storage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TC-NFR-015</w:t>
            </w:r>
          </w:p>
        </w:tc>
        <w:tc>
          <w:tcPr>
            <w:tcW w:type="dxa" w:w="14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Deployment</w:t>
            </w:r>
          </w:p>
        </w:tc>
        <w:tc>
          <w:tcPr>
            <w:tcW w:type="dxa" w:w="27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Migrations guard data</w:t>
            </w:r>
          </w:p>
        </w:tc>
        <w:tc>
          <w:tcPr>
            <w:tcW w:type="dxa" w:w="36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Deploy with duplicate live stubs or active assignments in the DB</w:t>
            </w:r>
          </w:p>
        </w:tc>
        <w:tc>
          <w:tcPr>
            <w:tcW w:type="dxa" w:w="439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Boot stops with a message listing the duplicates; the previous version keeps serving</w:t>
            </w:r>
          </w:p>
        </w:tc>
        <w:tc>
          <w:tcPr>
            <w:tcW w:type="dxa" w:w="11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25. Open Questions (NEEDS-CLARIFICATION)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0"/>
        <w:gridCol w:w="2641"/>
        <w:gridCol w:w="6380"/>
        <w:gridCol w:w="4107"/>
        <w:gridCol w:w="1240"/>
      </w:tblGrid>
      <w:tr>
        <w:trPr>
          <w:tblHeader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the build does now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Decision needed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Cases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makeup deadline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makes the student payable immediately; the deadline is display-only; several approved notes per assignment are possible;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lacking_hours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isn't checked against the real shortfall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Should payment wait for the makeup hours or the deadline?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TC-PROM-015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with zero hours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Allowed when verified = 0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Is a note acceptable with no hours at all?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TC-PROM-014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Semester end fallback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semester_end_date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can only be set in the database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Add it to Settings?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TC-SET-005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demotion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Any admin can demote another admin, then delete them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Block or restrict demoting admins?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TC-SEC-016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File existence leak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Signature/avatar return 404 before the permission check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Check permission first?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TC-SEC-018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Upload durability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Free-tier disk loses uploads on redeploy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object storage (R2)?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TC-NFR-014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264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Pasted QA rule "chatbot unthrottled"</w:t>
            </w:r>
          </w:p>
        </w:tc>
        <w:tc>
          <w:tcPr>
            <w:tcW w:type="dxa" w:w="638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is throttled at 20/min</w:t>
            </w:r>
          </w:p>
        </w:tc>
        <w:tc>
          <w:tcPr>
            <w:tcW w:type="dxa" w:w="4107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None — the catalogue follows the code</w:t>
            </w:r>
          </w:p>
        </w:tc>
        <w:tc>
          <w:tcPr>
            <w:tcW w:type="dxa" w:w="1240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Resolved on 2026-09-28 and removed from this list: the Banking Office verify QR (TC-STIP-019..022), the concerns inbox (TC-CON-004..010) and the real-time stack (TC-NOTIF-006).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26. Traceability &amp; Coverage Summary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8"/>
        <w:gridCol w:w="2763"/>
        <w:gridCol w:w="1483"/>
        <w:gridCol w:w="2991"/>
        <w:gridCol w:w="5423"/>
      </w:tblGrid>
      <w:tr>
        <w:trPr>
          <w:tblHeader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 Case Range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Priority focus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Automated by (PHPUnit / Vitest)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Registration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TC-REG-001..015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 integrity, validation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Email Verification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TC-EV-001..008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activation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Login / Sessions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TC-AUTH-001..018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18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Auth, session revocation, one session per browser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AuthTest, AccountStatusTest; middleware, authStore (Vitest)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Password Reset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TC-PWD-001..007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Auth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Staff Invitations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TC-INV-001..008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Onboarding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TC-APP-001..016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DocumentTest, ResourceAccessTest, NotificationTest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Renewal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TC-REN-001..008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Core workflow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 Review &amp; Interviews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TC-ADMR-001..026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State machine, interview rules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InterviewLifecycleTest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Assignments &amp; QR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TC-ASSIGN-001..014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Placement integrity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AdminTest, QrCodeServiceTest, AuditTrailTest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Profile &amp; Account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TC-PROF-001..010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Account mgmt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AuditTrailTest, SignatureTest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 Specimen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TC-SIG-001..009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Payout signature, receipts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SignatureTest, StipendClaimTest, AttendanceTest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 / Clock-In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TC-ATT-001..024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24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geofence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AuditTrailTest; axiosInterceptors (Vitest)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Clock-Out / Auto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TC-OUT-001..016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AuditTrailTest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Session Notes &amp; Term Report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TC-NARR-001..014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Workflow, payout prerequisite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AttendanceTest, TermReportTest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TC-HRS-001..003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Hours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AttendanceTest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 Notes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TC-PROM-001..015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eligibility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PromissoryNoteTest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 &amp; Students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TC-VERIF-001..019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Integrity, hours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VerificationTest, SupervisorReportTest, AuditTrailTest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 Claim Stubs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TC-STIP-001..039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Money integrity, Banking Office release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StipendClaimTest, StipendTotalsTest, SignatureTest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 &amp; Duty Slips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TC-RPT-001..016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Reporting, tamper-evidence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DutySlipVerifyTest, SupervisorReportTest, StipendTotalsTest; DutySlip (Vitest)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 codes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TC-QR-001..006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QrCodeServiceTest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 / FAQ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TC-BOT-001..006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Support, cost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ChatbotTest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TC-CON-001..010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Support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ConcernTest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TC-SET-001..005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Config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 (manual)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TC-NOTIF-001..006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Comms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NotificationTest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Analytics &amp; Audit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TC-ANL-001..004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Admin, traceability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StipendTotalsTest, AuditTrailTest, ListQueryCountTest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Announcements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TC-ANN-001..008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Comms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AnnouncementTest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 &amp; Security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TC-SEC-001..019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19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Security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RbacTest, ResourceAccessTest, AccountStatusTest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Non-Functional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TC-NFR-001..015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Quality attributes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CI workflow (TC-NFR-013)</w:t>
            </w:r>
          </w:p>
        </w:tc>
      </w:tr>
      <w:tr>
        <w:trPr>
          <w:cantSplit/>
        </w:trPr>
        <w:tc>
          <w:tcPr>
            <w:tcW w:type="dxa" w:w="273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76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148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364</w:t>
            </w:r>
          </w:p>
        </w:tc>
        <w:tc>
          <w:tcPr>
            <w:tcW w:type="dxa" w:w="2991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  <w:tc>
          <w:tcPr>
            <w:tcW w:type="dxa" w:w="5423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27. P1 Smoke List (run first, in order)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One end-to-end pass through the money-and-integrity path. Every step must pass before the full round.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8"/>
        <w:gridCol w:w="1792"/>
        <w:gridCol w:w="8462"/>
        <w:gridCol w:w="3376"/>
      </w:tblGrid>
      <w:tr>
        <w:trPr>
          <w:tblHeader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Persona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shd w:fill="1F5B3A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Case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Register with a </w:t>
            </w:r>
            <w:r>
              <w:rPr>
                <w:rFonts w:ascii="Calibri" w:cs="Calibri" w:eastAsia="Calibri" w:hAnsi="Calibri"/>
                <w:sz w:val="15"/>
                <w:szCs w:val="15"/>
              </w:rPr>
              <w:t xml:space="preserve">@s.msumain.edu.ph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email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TC-REG-001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Visitor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Open the verification link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TC-EV-001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 in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Applicant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Submit an application and upload the COR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TC-APP-001, TC-APP-007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Move to review, schedule an in-window interview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TC-ADMR-002, TC-ADMR-003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Approve after the interview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TC-ADMR-011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Assign office + supervisor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TC-ASSIGN-001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in inside the geofence (Mon–Sat, 06:00–17:30)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TC-ATT-001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Clock out with the office QR (note optional)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TC-OUT-002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Supervisor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Verify the log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TC-VERIF-001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11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Save a signature specimen and submit the end-of-term report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TC-SIG-001, TC-NARR-009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12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 up the releasing officer's name and PIN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TC-STIP-035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13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Admin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Release the claim stub (step-up) once hours are met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TC-STIP-004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Recipient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Download the stub PDF (QR printed)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TC-STIP-017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15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Scan the QR, enter the PIN → claimed under the admin-set name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TC-STIP-022, TC-STIP-019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16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Banking Office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Re-scan the same QR → "Do not release" / 404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TC-STIP-021, TC-STIP-023</w:t>
            </w:r>
          </w:p>
        </w:tc>
      </w:tr>
      <w:tr>
        <w:trPr>
          <w:cantSplit/>
        </w:trPr>
        <w:tc>
          <w:tcPr>
            <w:tcW w:type="dxa" w:w="1768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17</w:t>
            </w:r>
          </w:p>
        </w:tc>
        <w:tc>
          <w:tcPr>
            <w:tcW w:type="dxa" w:w="179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Attacker</w:t>
            </w:r>
          </w:p>
        </w:tc>
        <w:tc>
          <w:tcPr>
            <w:tcW w:type="dxa" w:w="8462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Deactivated token refused; tampered QR refused; removed endpoints 404</w:t>
            </w:r>
          </w:p>
        </w:tc>
        <w:tc>
          <w:tcPr>
            <w:tcW w:type="dxa" w:w="3376"/>
            <w:tcBorders>
              <w:top w:val="single" w:color="C9D1C3" w:sz="4"/>
              <w:left w:val="single" w:color="C9D1C3" w:sz="4"/>
              <w:bottom w:val="single" w:color="C9D1C3" w:sz="4"/>
              <w:right w:val="single" w:color="C9D1C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TC-AUTH-009, TC-ATT-003, TC-SEC-014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color w:val="1F5B3A"/>
        </w:rPr>
        <w:t xml:space="preserve">28. Suggested test execution rounds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Smoke round (P1 only):</w:t>
      </w:r>
      <w:r>
        <w:rPr>
          <w:rFonts w:ascii="Calibri" w:cs="Calibri" w:eastAsia="Calibri" w:hAnsi="Calibri"/>
          <w:sz w:val="20"/>
          <w:szCs w:val="20"/>
        </w:rPr>
        <w:t xml:space="preserve"> the list in Section 27.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functional round (P1+P2):</w:t>
      </w:r>
      <w:r>
        <w:rPr>
          <w:rFonts w:ascii="Calibri" w:cs="Calibri" w:eastAsia="Calibri" w:hAnsi="Calibri"/>
          <w:sz w:val="20"/>
          <w:szCs w:val="20"/>
        </w:rPr>
        <w:t xml:space="preserve"> every module, </w:t>
      </w:r>
      <w:r>
        <w:rPr>
          <w:rFonts w:ascii="Calibri" w:cs="Calibri" w:eastAsia="Calibri" w:hAnsi="Calibri"/>
          <w:sz w:val="19"/>
          <w:szCs w:val="19"/>
        </w:rPr>
        <w:t xml:space="preserve">[H]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[N]</w:t>
      </w:r>
      <w:r>
        <w:rPr>
          <w:rFonts w:ascii="Calibri" w:cs="Calibri" w:eastAsia="Calibri" w:hAnsi="Calibri"/>
          <w:sz w:val="20"/>
          <w:szCs w:val="20"/>
        </w:rPr>
        <w:t xml:space="preserve"> + </w:t>
      </w:r>
      <w:r>
        <w:rPr>
          <w:rFonts w:ascii="Calibri" w:cs="Calibri" w:eastAsia="Calibri" w:hAnsi="Calibri"/>
          <w:sz w:val="19"/>
          <w:szCs w:val="19"/>
        </w:rPr>
        <w:t xml:space="preserve">[B]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round:</w:t>
      </w:r>
      <w:r>
        <w:rPr>
          <w:rFonts w:ascii="Calibri" w:cs="Calibri" w:eastAsia="Calibri" w:hAnsi="Calibri"/>
          <w:sz w:val="20"/>
          <w:szCs w:val="20"/>
        </w:rPr>
        <w:t xml:space="preserve"> every </w:t>
      </w:r>
      <w:r>
        <w:rPr>
          <w:rFonts w:ascii="Calibri" w:cs="Calibri" w:eastAsia="Calibri" w:hAnsi="Calibri"/>
          <w:sz w:val="19"/>
          <w:szCs w:val="19"/>
        </w:rPr>
        <w:t xml:space="preserve">[S]</w:t>
      </w:r>
      <w:r>
        <w:rPr>
          <w:rFonts w:ascii="Calibri" w:cs="Calibri" w:eastAsia="Calibri" w:hAnsi="Calibri"/>
          <w:sz w:val="20"/>
          <w:szCs w:val="20"/>
        </w:rPr>
        <w:t xml:space="preserve"> case, all </w:t>
      </w:r>
      <w:r>
        <w:rPr>
          <w:rFonts w:ascii="Calibri" w:cs="Calibri" w:eastAsia="Calibri" w:hAnsi="Calibri"/>
          <w:sz w:val="19"/>
          <w:szCs w:val="19"/>
        </w:rPr>
        <w:t xml:space="preserve">TC-SEC-*</w:t>
      </w:r>
      <w:r>
        <w:rPr>
          <w:rFonts w:ascii="Calibri" w:cs="Calibri" w:eastAsia="Calibri" w:hAnsi="Calibri"/>
          <w:sz w:val="20"/>
          <w:szCs w:val="20"/>
        </w:rPr>
        <w:t xml:space="preserve">, QR tamper, rate limits, the RBAC matrix.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Non-functional round:</w:t>
      </w:r>
      <w:r>
        <w:rPr>
          <w:rFonts w:ascii="Calibri" w:cs="Calibri" w:eastAsia="Calibri" w:hAnsi="Calibri"/>
          <w:sz w:val="20"/>
          <w:szCs w:val="20"/>
        </w:rPr>
        <w:t xml:space="preserve"> performance, mobile, scheduler, mail outage, recoverability.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Regression round:</w:t>
      </w:r>
      <w:r>
        <w:rPr>
          <w:rFonts w:ascii="Calibri" w:cs="Calibri" w:eastAsia="Calibri" w:hAnsi="Calibri"/>
          <w:sz w:val="20"/>
          <w:szCs w:val="20"/>
        </w:rPr>
        <w:t xml:space="preserve"> re-run the failed + fixed cases each build (CI covers the automated ones on every push).</w:t>
      </w:r>
    </w:p>
    <w:p>
      <w:pPr>
        <w:pBdr>
          <w:left w:val="single" w:color="1F5B3A" w:sz="12" w:space="8"/>
        </w:pBdr>
        <w:ind w:left="36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Tip for defense: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map each capstone objective/feature to its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TC-*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IDs in an appendix so panelists can see every claimed feature has explicit test coverage. Cases marked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[KNOWN GAP]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[NEEDS-CLARIFICATION]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are honest findings — present them as such.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F7B74"/>
        <w:sz w:val="16"/>
        <w:szCs w:val="16"/>
      </w:rPr>
      <w:t xml:space="preserve">SWAP Portal — System Test Cases · page </w:t>
    </w:r>
    <w:r>
      <w:rPr>
        <w:color w:val="6F7B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SWAP Portal — System Test Cases</dc:title>
  <dc:creator>SWAP Portal</dc:creator>
  <cp:lastModifiedBy>Un-named</cp:lastModifiedBy>
  <cp:revision>1</cp:revision>
  <dcterms:created xsi:type="dcterms:W3CDTF">2026-09-29T14:58:23.687Z</dcterms:created>
  <dcterms:modified xsi:type="dcterms:W3CDTF">2026-09-29T14:58:23.688Z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