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2026-10-01 (semester periods as the term calendar, end-of-semester Qualified/Deficient verdicts, supervisor evaluations,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0"/>
        <w:gridCol w:w="12868"/>
      </w:tblGrid>
      <w:tr>
        <w:trPr>
          <w:tblHeader/>
        </w:trPr>
        <w:tc>
          <w:tcPr>
            <w:tcW w:type="dxa" w:w="253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6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with its end-of-term report in), a supervisor evaluation of 3+ out of 5, and no overdue makeup. Submitting a renewal early is allowed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Optional at clock-out (Skip available); one end-of-term report per term is required instead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evaluated 3+/5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not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Unfinished makeup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unfinished; report in; evaluated 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unfinished makeup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(with carried makeup hours if any), button "View My Renewal"; bell "Renewal Approved". Rejected: "SWAP Renewal Update"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toast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evaluated 4/5,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evaluated,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The supervisor evaluation is required and must pass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evaluation; then with a 2/5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has not evaluated this recipient for 1st Semester 2024-2025 yet." / "This recipient did not pass the supervisor evaluation for 1st Semester 2024-2025 (rating 2/5)."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An overdue makeup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whose makeup deadline passed, hours still short; paid;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makeup hours for 1st Semester 2024-2025 were due {Mon D, YYYY} and are not complete."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(when covered), the evaluation (rating, label, remarks, evaluator) and the makeup deadline,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evaluated;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session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a note added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Clock-out without a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t>
            </w:r>
            <w:r>
              <w:rPr>
                <w:rFonts w:ascii="Calibri" w:cs="Calibri" w:eastAsia="Calibri" w:hAnsi="Calibri"/>
                <w:sz w:val="15"/>
                <w:szCs w:val="15"/>
              </w:rPr>
              <w:t xml:space="preserve">/scan</w:t>
            </w:r>
            <w:r>
              <w:rPr>
                <w:rFonts w:ascii="Calibri" w:cs="Calibri" w:eastAsia="Calibri" w:hAnsi="Calibri"/>
                <w:sz w:val="16"/>
                <w:szCs w:val="16"/>
              </w:rPr>
              <w:t xml:space="preserve"> → "Clock out now"; Attendance page → "Skip &amp;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 </w:t>
            </w:r>
            <w:r>
              <w:rPr>
                <w:rFonts w:ascii="Calibri" w:cs="Calibri" w:eastAsia="Calibri" w:hAnsi="Calibri"/>
                <w:sz w:val="15"/>
                <w:szCs w:val="15"/>
              </w:rPr>
              <w:t xml:space="preserve">pending_verification</w:t>
            </w:r>
            <w:r>
              <w:rPr>
                <w:rFonts w:ascii="Calibri" w:cs="Calibri" w:eastAsia="Calibri" w:hAnsi="Calibri"/>
                <w:sz w:val="16"/>
                <w:szCs w:val="16"/>
              </w:rPr>
              <w:t xml:space="preserve">, no narrative row; the supervisor sees "No session note (optional)."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cover the </w:t>
      </w:r>
      <w:r>
        <w:rPr>
          <w:rFonts w:ascii="Calibri" w:cs="Calibri" w:eastAsia="Calibri" w:hAnsi="Calibri"/>
          <w:b/>
          <w:bCs/>
          <w:sz w:val="20"/>
          <w:szCs w:val="20"/>
        </w:rPr>
        <w:t xml:space="preserve">optional</w:t>
      </w:r>
      <w:r>
        <w:rPr>
          <w:rFonts w:ascii="Calibri" w:cs="Calibri" w:eastAsia="Calibri" w:hAnsi="Calibri"/>
          <w:sz w:val="20"/>
          <w:szCs w:val="20"/>
        </w:rPr>
        <w:t xml:space="preserve"> per-session note (validated when one is sent).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narrative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 10 chars, </w:t>
            </w:r>
            <w:r>
              <w:rPr>
                <w:rFonts w:ascii="Calibri" w:cs="Calibri" w:eastAsia="Calibri" w:hAnsi="Calibri"/>
                <w:sz w:val="15"/>
                <w:szCs w:val="15"/>
              </w:rPr>
              <w:t xml:space="preserve">activities_done</w:t>
            </w:r>
            <w:r>
              <w:rPr>
                <w:rFonts w:ascii="Calibri" w:cs="Calibri" w:eastAsia="Calibri" w:hAnsi="Calibri"/>
                <w:sz w:val="16"/>
                <w:szCs w:val="16"/>
              </w:rPr>
              <w:t xml:space="preserv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 too short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hi</w:t>
            </w:r>
            <w:r>
              <w:rPr>
                <w:rFonts w:ascii="Calibri" w:cs="Calibri" w:eastAsia="Calibri" w:hAnsi="Calibri"/>
                <w:sz w:val="16"/>
                <w:szCs w:val="16"/>
              </w:rPr>
              <w:t xml:space="preserve"> (9 chars fails, 10 passes)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activities_done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makeup deadline = semester end + 7 days (the period's end when the assignment has none), student notified,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Overdue makeup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makeup deadline passed,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stipend eligible list; approve the student's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payable (the approval covers the stipend), but the renewal is refused (TC-ADMR-031) until the makeup hours are verified; a verified makeup re-qualifies the term (TC-TERM-007)</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and the evaluation;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 makeup due {date}";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and the makeup deadline;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(makeup due {date})."; Parts 2 and 3: "Deficiency: 195 hrs · promissory note #{n} · makeup due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certification and signatures on A4 portrait;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TC-EVAL,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opens the Notifications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 on one (checkbox or "Open renewal"), then on the 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latest stays "Renewal open"; </w:t>
            </w:r>
            <w:r>
              <w:rPr>
                <w:rFonts w:ascii="Calibri" w:cs="Calibri" w:eastAsia="Calibri" w:hAnsi="Calibri"/>
                <w:sz w:val="15"/>
                <w:szCs w:val="15"/>
              </w:rPr>
              <w:t xml:space="preserve">/settings/application-status</w:t>
            </w:r>
            <w:r>
              <w:rPr>
                <w:rFonts w:ascii="Calibri" w:cs="Calibri" w:eastAsia="Calibri" w:hAnsi="Calibri"/>
                <w:sz w:val="16"/>
                <w:szCs w:val="16"/>
              </w:rPr>
              <w:t xml:space="preserve"> and Admin → Applications name that period; recipients renew for it (TC-REN-001); "Close renewal"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Supervisor evaluation (TC-EVAL) — Supervisor → Admin</w:t>
      </w:r>
    </w:p>
    <w:p>
      <w:pPr>
        <w:spacing w:after="100"/>
      </w:pPr>
      <w:r>
        <w:rPr>
          <w:rFonts w:ascii="Calibri" w:cs="Calibri" w:eastAsia="Calibri" w:hAnsi="Calibri"/>
          <w:sz w:val="20"/>
          <w:szCs w:val="20"/>
        </w:rPr>
        <w:t xml:space="preserve">A rating from 1 (Poor) to 5 (Excellent) with remarks; 3 or more passes. Needed to approve the student's renewal (TC-ADMR-030).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Evaluate a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active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End-of-Term Evaluation → "4 · Very good" + remarks → Save (PUT </w:t>
            </w:r>
            <w:r>
              <w:rPr>
                <w:rFonts w:ascii="Calibri" w:cs="Calibri" w:eastAsia="Calibri" w:hAnsi="Calibri"/>
                <w:sz w:val="15"/>
                <w:szCs w:val="15"/>
              </w:rPr>
              <w:t xml:space="preserve">/supervisor/assignments/{id}/evaluation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saved."; badge "Passed · 4/5"; "Last saved … by {name}"; audit </w:t>
            </w:r>
            <w:r>
              <w:rPr>
                <w:rFonts w:ascii="Calibri" w:cs="Calibri" w:eastAsia="Calibri" w:hAnsi="Calibri"/>
                <w:sz w:val="15"/>
                <w:szCs w:val="15"/>
              </w:rPr>
              <w:t xml:space="preserve">term_evaluated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it while the placement is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2/5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3/5 with new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evaluation per placement, now passed; GET returns the new rating and 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rating 6; no remarks; 2,001-character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"Choose a rating from 1 to 5." / "Add remarks about the student’s service this term." / remarks too long; Save stays disabled until both are filled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GET/PUT the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evaluation can no longer be 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Evaluations due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ends within 14 days (or has ended), no evaluation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supervisor dashboard and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evaluations due" with the students' names; "Evaluation due" chip on the roster; both disappear once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admin sees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Evaluated term,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(TC-ADMR-032)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4/5 · Very good" with the remarks and the supervisor's name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what the shortcuts change can be undone.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a promissory note as the recipient → approve as their supervisor → Close term now → Make makeup overdue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overdue makeup then blocks the renewal approval (real rule)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and evaluation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Evaluate 4/5;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Undo on Remove from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added hours, ended/closed term, report, evaluation (overwriting one it had), renewal, overdue makeup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N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Added hours, report and renewal (with its file) deleted; end date, term result, makeup deadline and the old evaluation restored; the promissory note itself stays; audit </w:t>
            </w:r>
            <w:r>
              <w:rPr>
                <w:rFonts w:ascii="Calibri" w:cs="Calibri" w:eastAsia="Calibri" w:hAnsi="Calibri"/>
                <w:sz w:val="15"/>
                <w:szCs w:val="15"/>
              </w:rPr>
              <w:t xml:space="preserve">testing_account_removed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Keep changes; decided renewals stay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test renewal was decided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pick again, add hours, Remove → Keep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Undo keeps the decided renewal and says so; Keep leaves the record as it is and clears the journal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all and undo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one with shortcut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all and undo → Yes, undo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leave testing, changes undone, accounts kept;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undo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Remove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undo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undo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Remove from testing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undo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 [NEEDS-CLARIFICATION]</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 the current free-tier disk, uploads are lost on redeploy (known); passes once storage moves to object storage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731"/>
        <w:gridCol w:w="6005"/>
        <w:gridCol w:w="4112"/>
        <w:gridCol w:w="1350"/>
      </w:tblGrid>
      <w:tr>
        <w:trPr>
          <w:tblHeader/>
        </w:trPr>
        <w:tc>
          <w:tcPr>
            <w:tcW w:type="dxa" w:w="12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7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600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41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object storage (R2)?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2026-10-01: the promissory makeup deadline (payment still follows the approval, but an overdue makeup blocks the renewal — TC-PROM-015, TC-ADMR-031),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2541"/>
        <w:gridCol w:w="1355"/>
        <w:gridCol w:w="3214"/>
        <w:gridCol w:w="5732"/>
      </w:tblGrid>
      <w:tr>
        <w:trPr>
          <w:tblHeader/>
        </w:trPr>
        <w:tc>
          <w:tcPr>
            <w:tcW w:type="dxa" w:w="25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54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35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21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73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TC-REN-001..012</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TC-PROF-001..011</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TC-RPT-001..018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evaluation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TC-EVAL-001..007</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TermEvaluationTest,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undo</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446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2026-10-02T14:35:19.238Z</dcterms:created>
  <dcterms:modified xsi:type="dcterms:W3CDTF">2026-10-02T14:35:19.239Z</dcterms:modified>
</cp:coreProperties>
</file>

<file path=docProps/custom.xml><?xml version="1.0" encoding="utf-8"?>
<Properties xmlns="http://schemas.openxmlformats.org/officeDocument/2006/custom-properties" xmlns:vt="http://schemas.openxmlformats.org/officeDocument/2006/docPropsVTypes"/>
</file>