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964" w:rsidRDefault="007E4B3F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Starting Okapi </w:t>
      </w:r>
    </w:p>
    <w:p w:rsidR="007E4B3F" w:rsidRPr="007E4B3F" w:rsidRDefault="007E4B3F">
      <w:pPr>
        <w:rPr>
          <w:rFonts w:asciiTheme="majorHAnsi" w:hAnsiTheme="majorHAnsi"/>
        </w:rPr>
      </w:pPr>
      <w:r>
        <w:rPr>
          <w:rFonts w:asciiTheme="majorHAnsi" w:hAnsiTheme="majorHAnsi"/>
        </w:rPr>
        <w:t>First open Okapi and run the Command</w:t>
      </w:r>
    </w:p>
    <w:p w:rsidR="007E4B3F" w:rsidRPr="007E4B3F" w:rsidRDefault="007E4B3F" w:rsidP="007E4B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java</w:t>
      </w:r>
      <w:proofErr w:type="gramEnd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Dstorage</w:t>
      </w:r>
      <w:proofErr w:type="spellEnd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postgres</w:t>
      </w:r>
      <w:proofErr w:type="spellEnd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-jar okapi/okapi-core/target/okapi-core-fat.jar </w:t>
      </w:r>
      <w:proofErr w:type="spellStart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dev</w:t>
      </w:r>
      <w:proofErr w:type="spellEnd"/>
    </w:p>
    <w:p w:rsidR="007E4B3F" w:rsidRDefault="007E4B3F">
      <w:pPr>
        <w:rPr>
          <w:rFonts w:asciiTheme="majorHAnsi" w:hAnsiTheme="majorHAnsi"/>
          <w:sz w:val="24"/>
          <w:szCs w:val="24"/>
        </w:rPr>
      </w:pPr>
    </w:p>
    <w:p w:rsidR="007E4B3F" w:rsidRDefault="007E4B3F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/>
          <w:sz w:val="24"/>
          <w:szCs w:val="24"/>
        </w:rPr>
        <w:t>**</w:t>
      </w:r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spellStart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Dstorage</w:t>
      </w:r>
      <w:proofErr w:type="spellEnd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7E4B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postgres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//to store data in database after running </w:t>
      </w:r>
    </w:p>
    <w:p w:rsidR="007E4B3F" w:rsidRDefault="007E4B3F" w:rsidP="007E4B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end you should have Okapi running in a console window, and listening on port 9130. You can verify it is running by listing the tenants:</w:t>
      </w:r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curl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-w '\n' -D - http://localhost:9130/_/proxy/tenants</w:t>
      </w:r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HTTP/1.1 200 OK</w:t>
      </w:r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Content-Type: application/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json</w:t>
      </w:r>
      <w:proofErr w:type="spellEnd"/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X-Okapi-Trace: GET okapi-2.16.1-SNAPSHOT /_/proxy/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tenants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200 11141us</w:t>
      </w:r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Content-Length: 105</w:t>
      </w:r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 {</w:t>
      </w:r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supertenant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</w:t>
      </w:r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supertenant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",</w:t>
      </w:r>
    </w:p>
    <w:p w:rsidR="007E4B3F" w:rsidRDefault="007E4B3F" w:rsidP="007E4B3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description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 "Okapi built-in super tenant"</w:t>
      </w:r>
    </w:p>
    <w:p w:rsidR="007E4B3F" w:rsidRDefault="007E4B3F" w:rsidP="007E4B3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 ]</w:t>
      </w:r>
    </w:p>
    <w:p w:rsidR="007E4B3F" w:rsidRDefault="007E4B3F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AC461C" w:rsidRDefault="00AC461C" w:rsidP="00AC461C">
      <w:pPr>
        <w:rPr>
          <w:b/>
          <w:bCs/>
          <w:sz w:val="24"/>
          <w:szCs w:val="24"/>
        </w:rPr>
      </w:pPr>
      <w:r w:rsidRPr="003E6231">
        <w:rPr>
          <w:b/>
          <w:bCs/>
          <w:sz w:val="24"/>
          <w:szCs w:val="24"/>
        </w:rPr>
        <w:t xml:space="preserve">Create </w:t>
      </w:r>
      <w:r w:rsidRPr="00AC461C">
        <w:rPr>
          <w:rFonts w:asciiTheme="majorHAnsi" w:hAnsiTheme="majorHAnsi"/>
          <w:b/>
          <w:bCs/>
          <w:sz w:val="24"/>
          <w:szCs w:val="24"/>
        </w:rPr>
        <w:t>Tenant</w:t>
      </w:r>
      <w:r>
        <w:rPr>
          <w:b/>
          <w:bCs/>
          <w:sz w:val="24"/>
          <w:szCs w:val="24"/>
        </w:rPr>
        <w:t>:</w:t>
      </w:r>
    </w:p>
    <w:p w:rsidR="00AC461C" w:rsidRPr="00AC461C" w:rsidRDefault="00AC461C" w:rsidP="00AC461C">
      <w:r w:rsidRPr="00AC461C">
        <w:t>By default Okapi create tenant it’s called “</w:t>
      </w:r>
      <w:proofErr w:type="spellStart"/>
      <w:r w:rsidRPr="00AC461C">
        <w:t>Supertenant</w:t>
      </w:r>
      <w:proofErr w:type="spellEnd"/>
      <w:r w:rsidRPr="00AC461C">
        <w:t>”</w:t>
      </w:r>
    </w:p>
    <w:p w:rsidR="00AC461C" w:rsidRPr="00AC461C" w:rsidRDefault="00AC461C" w:rsidP="00AC461C">
      <w:r w:rsidRPr="00AC461C">
        <w:t xml:space="preserve">First we need to create Tenant to </w:t>
      </w:r>
      <w:proofErr w:type="gramStart"/>
      <w:r w:rsidRPr="00AC461C">
        <w:t>used</w:t>
      </w:r>
      <w:proofErr w:type="gramEnd"/>
      <w:r w:rsidRPr="00AC461C">
        <w:t xml:space="preserve"> it for examples.</w:t>
      </w:r>
    </w:p>
    <w:p w:rsidR="00AC461C" w:rsidRPr="00AC461C" w:rsidRDefault="00AC461C" w:rsidP="00AC461C">
      <w:pPr>
        <w:rPr>
          <w:rtl/>
          <w:lang w:bidi="ar-EG"/>
        </w:rPr>
      </w:pPr>
      <w:r>
        <w:t>First</w:t>
      </w:r>
      <w:r w:rsidRPr="00AC461C">
        <w:t xml:space="preserve"> tenant: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proofErr w:type="gramStart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cat</w:t>
      </w:r>
      <w:proofErr w:type="gramEnd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 xml:space="preserve"> &gt; /</w:t>
      </w:r>
      <w:proofErr w:type="spellStart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tmp</w:t>
      </w:r>
      <w:proofErr w:type="spellEnd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/okapi-tenant1.json &lt;&lt;END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{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 xml:space="preserve">  "</w:t>
      </w:r>
      <w:proofErr w:type="gramStart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id</w:t>
      </w:r>
      <w:proofErr w:type="gramEnd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": "tenant1",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 xml:space="preserve">  "</w:t>
      </w:r>
      <w:proofErr w:type="gramStart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name</w:t>
      </w:r>
      <w:proofErr w:type="gramEnd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": "First Tenant",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 xml:space="preserve">  "</w:t>
      </w:r>
      <w:proofErr w:type="gramStart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description</w:t>
      </w:r>
      <w:proofErr w:type="gramEnd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": "First Tenant"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}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END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proofErr w:type="gramStart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curl</w:t>
      </w:r>
      <w:proofErr w:type="gramEnd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 xml:space="preserve"> -w '\n' -X POST -D - \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 xml:space="preserve">  -H "Content-type: application/</w:t>
      </w:r>
      <w:proofErr w:type="spellStart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json</w:t>
      </w:r>
      <w:proofErr w:type="spellEnd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" \</w:t>
      </w:r>
    </w:p>
    <w:p w:rsidR="00AC461C" w:rsidRPr="003E268F" w:rsidRDefault="00AC461C" w:rsidP="00AC461C">
      <w:pPr>
        <w:pStyle w:val="HTMLPreformatted"/>
        <w:shd w:val="clear" w:color="auto" w:fill="F6F8FA"/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</w:pPr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 xml:space="preserve">  -d @/</w:t>
      </w:r>
      <w:proofErr w:type="spellStart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tmp</w:t>
      </w:r>
      <w:proofErr w:type="spellEnd"/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>/okapi-tenant1.json \</w:t>
      </w:r>
    </w:p>
    <w:p w:rsidR="00AC461C" w:rsidRPr="003E268F" w:rsidRDefault="00AC461C" w:rsidP="00AC461C">
      <w:pPr>
        <w:pStyle w:val="HTMLPreformatted"/>
        <w:shd w:val="clear" w:color="auto" w:fill="F6F8FA"/>
        <w:rPr>
          <w:rFonts w:asciiTheme="majorBidi" w:hAnsiTheme="majorBidi" w:cstheme="majorBidi"/>
          <w:color w:val="1F497D" w:themeColor="text2"/>
          <w:rtl/>
        </w:rPr>
      </w:pPr>
      <w:r w:rsidRPr="003E268F">
        <w:rPr>
          <w:rStyle w:val="HTMLCode"/>
          <w:rFonts w:asciiTheme="majorBidi" w:hAnsiTheme="majorBidi" w:cstheme="majorBidi"/>
          <w:color w:val="1F497D" w:themeColor="text2"/>
          <w:bdr w:val="none" w:sz="0" w:space="0" w:color="auto" w:frame="1"/>
        </w:rPr>
        <w:t xml:space="preserve">  http://localhost:9130/_/proxy/tenants</w:t>
      </w:r>
    </w:p>
    <w:p w:rsidR="00AC461C" w:rsidRDefault="00AC461C" w:rsidP="00AC461C"/>
    <w:p w:rsidR="00AC461C" w:rsidRDefault="00AC461C" w:rsidP="00AC461C"/>
    <w:p w:rsidR="00AC461C" w:rsidRDefault="00AC461C" w:rsidP="00AC461C"/>
    <w:p w:rsidR="00AC461C" w:rsidRDefault="00AC461C" w:rsidP="00AC461C"/>
    <w:p w:rsidR="00AC461C" w:rsidRDefault="00AC461C" w:rsidP="00AC461C">
      <w:r>
        <w:lastRenderedPageBreak/>
        <w:t>Second Tenant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proofErr w:type="gramStart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cat</w:t>
      </w:r>
      <w:proofErr w:type="gramEnd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&gt; /</w:t>
      </w:r>
      <w:proofErr w:type="spellStart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tmp</w:t>
      </w:r>
      <w:proofErr w:type="spellEnd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/okapi-tenant</w:t>
      </w:r>
      <w:r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2</w:t>
      </w: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.json &lt;&lt;END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{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 "</w:t>
      </w:r>
      <w:proofErr w:type="gramStart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id</w:t>
      </w:r>
      <w:proofErr w:type="gramEnd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": "</w:t>
      </w:r>
      <w:r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tenant2</w:t>
      </w: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",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 "</w:t>
      </w:r>
      <w:proofErr w:type="gramStart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name</w:t>
      </w:r>
      <w:proofErr w:type="gramEnd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": "</w:t>
      </w:r>
      <w:r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second tenant</w:t>
      </w: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",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 "</w:t>
      </w:r>
      <w:proofErr w:type="gramStart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description</w:t>
      </w:r>
      <w:proofErr w:type="gramEnd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": "Our Own </w:t>
      </w:r>
      <w:r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second tenant</w:t>
      </w: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"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}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END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proofErr w:type="gramStart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curl</w:t>
      </w:r>
      <w:proofErr w:type="gramEnd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-w '\n' -X POST -D - \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 -H "Content-type: application/</w:t>
      </w:r>
      <w:proofErr w:type="spellStart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json</w:t>
      </w:r>
      <w:proofErr w:type="spellEnd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" \</w:t>
      </w:r>
    </w:p>
    <w:p w:rsidR="00AC461C" w:rsidRPr="00B17329" w:rsidRDefault="00AC461C" w:rsidP="00AC461C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 -d @/</w:t>
      </w:r>
      <w:proofErr w:type="spellStart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tmp</w:t>
      </w:r>
      <w:proofErr w:type="spellEnd"/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/okapi-tenant</w:t>
      </w:r>
      <w:r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2</w:t>
      </w: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.json \</w:t>
      </w:r>
    </w:p>
    <w:p w:rsidR="00AC461C" w:rsidRPr="00B17329" w:rsidRDefault="00AC461C" w:rsidP="00AC461C">
      <w:pPr>
        <w:pStyle w:val="HTMLPreformatted"/>
        <w:shd w:val="clear" w:color="auto" w:fill="F6F8FA"/>
        <w:rPr>
          <w:rFonts w:ascii="Consolas" w:hAnsi="Consolas"/>
          <w:color w:val="1F497D" w:themeColor="text2"/>
        </w:rPr>
      </w:pPr>
      <w:r w:rsidRPr="00B17329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 http://localhost:9130/_/proxy/tenants</w:t>
      </w:r>
    </w:p>
    <w:p w:rsidR="00AC461C" w:rsidRDefault="00AC461C">
      <w:pPr>
        <w:rPr>
          <w:rFonts w:asciiTheme="majorHAnsi" w:hAnsiTheme="majorHAnsi"/>
          <w:sz w:val="24"/>
          <w:szCs w:val="24"/>
        </w:rPr>
      </w:pPr>
    </w:p>
    <w:p w:rsidR="00AD6906" w:rsidRPr="00AD6906" w:rsidRDefault="00AD6906" w:rsidP="00AD690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D69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Required modules</w:t>
      </w:r>
    </w:p>
    <w:p w:rsidR="00AD6906" w:rsidRPr="00AD6906" w:rsidRDefault="00AD6906" w:rsidP="00AD690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 w:rsidRPr="00AD6906">
        <w:rPr>
          <w:rFonts w:ascii="Segoe UI" w:hAnsi="Segoe UI" w:cs="Segoe UI"/>
          <w:color w:val="24292E"/>
          <w:sz w:val="24"/>
          <w:szCs w:val="24"/>
        </w:rPr>
        <w:t>Order of operations</w:t>
      </w:r>
    </w:p>
    <w:p w:rsidR="00AD6906" w:rsidRDefault="00AD6906" w:rsidP="00AD69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Basically we just need to declare, deploy, and enable the modules declared above, and load some data into them.</w:t>
      </w:r>
    </w:p>
    <w:p w:rsidR="00AD6906" w:rsidRDefault="00AD6906" w:rsidP="00AD69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Declaring and deploying the modules can be done in any order, but we have to be careful with the order of enabling them. Specifically, we may not enable mod-</w:t>
      </w:r>
      <w:proofErr w:type="spellStart"/>
      <w:r>
        <w:rPr>
          <w:rFonts w:ascii="Segoe UI" w:hAnsi="Segoe UI" w:cs="Segoe UI"/>
          <w:color w:val="24292E"/>
        </w:rPr>
        <w:t>authtoken</w:t>
      </w:r>
      <w:proofErr w:type="spellEnd"/>
      <w:r>
        <w:rPr>
          <w:rFonts w:ascii="Segoe UI" w:hAnsi="Segoe UI" w:cs="Segoe UI"/>
          <w:color w:val="24292E"/>
        </w:rPr>
        <w:t xml:space="preserve"> until the very end, when we have all the other modules in place and loaded with data, as mod-</w:t>
      </w:r>
      <w:proofErr w:type="spellStart"/>
      <w:r>
        <w:rPr>
          <w:rFonts w:ascii="Segoe UI" w:hAnsi="Segoe UI" w:cs="Segoe UI"/>
          <w:color w:val="24292E"/>
        </w:rPr>
        <w:t>authtoken</w:t>
      </w:r>
      <w:proofErr w:type="spellEnd"/>
      <w:r>
        <w:rPr>
          <w:rFonts w:ascii="Segoe UI" w:hAnsi="Segoe UI" w:cs="Segoe UI"/>
          <w:color w:val="24292E"/>
        </w:rPr>
        <w:t xml:space="preserve"> will not let us finish the process, locking us out of our own system.</w:t>
      </w:r>
    </w:p>
    <w:p w:rsidR="00F61477" w:rsidRPr="00F61477" w:rsidRDefault="00F61477" w:rsidP="00F6147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61477">
        <w:rPr>
          <w:rFonts w:cstheme="minorHAnsi"/>
          <w:i/>
          <w:iCs/>
          <w:sz w:val="28"/>
          <w:szCs w:val="28"/>
        </w:rPr>
        <w:t>ModuleDescriptor</w:t>
      </w:r>
    </w:p>
    <w:p w:rsidR="00F61477" w:rsidRPr="00F61477" w:rsidRDefault="00F61477" w:rsidP="00F61477">
      <w:pPr>
        <w:pStyle w:val="ListParagraph"/>
        <w:ind w:left="1440"/>
        <w:rPr>
          <w:rFonts w:cstheme="minorHAnsi"/>
          <w:sz w:val="20"/>
          <w:szCs w:val="20"/>
        </w:rPr>
      </w:pPr>
      <w:r w:rsidRPr="00F61477">
        <w:rPr>
          <w:rFonts w:cstheme="minorHAnsi"/>
          <w:sz w:val="24"/>
          <w:szCs w:val="24"/>
        </w:rPr>
        <w:t>See the built target/</w:t>
      </w:r>
      <w:proofErr w:type="spellStart"/>
      <w:r w:rsidRPr="00F61477">
        <w:rPr>
          <w:rFonts w:cstheme="minorHAnsi"/>
          <w:sz w:val="24"/>
          <w:szCs w:val="24"/>
        </w:rPr>
        <w:t>ModuleDescriptor.json</w:t>
      </w:r>
      <w:proofErr w:type="spellEnd"/>
      <w:r w:rsidRPr="00F61477">
        <w:rPr>
          <w:rFonts w:cstheme="minorHAnsi"/>
          <w:sz w:val="24"/>
          <w:szCs w:val="24"/>
        </w:rPr>
        <w:t xml:space="preserve"> for the interfaces that this module requires and </w:t>
      </w:r>
      <w:proofErr w:type="gramStart"/>
      <w:r w:rsidRPr="00F61477">
        <w:rPr>
          <w:rFonts w:cstheme="minorHAnsi"/>
          <w:sz w:val="24"/>
          <w:szCs w:val="24"/>
        </w:rPr>
        <w:t>provides,</w:t>
      </w:r>
      <w:proofErr w:type="gramEnd"/>
      <w:r w:rsidRPr="00F61477">
        <w:rPr>
          <w:rFonts w:cstheme="minorHAnsi"/>
          <w:sz w:val="24"/>
          <w:szCs w:val="24"/>
        </w:rPr>
        <w:t xml:space="preserve"> the permissions, and the additional module metadata</w:t>
      </w:r>
      <w:r w:rsidRPr="00F61477">
        <w:rPr>
          <w:rFonts w:cstheme="minorHAnsi"/>
          <w:sz w:val="20"/>
          <w:szCs w:val="20"/>
        </w:rPr>
        <w:t>.</w:t>
      </w:r>
    </w:p>
    <w:p w:rsidR="00F61477" w:rsidRPr="00F61477" w:rsidRDefault="00F61477" w:rsidP="00F6147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F61477">
        <w:rPr>
          <w:rFonts w:cstheme="minorHAnsi"/>
          <w:sz w:val="28"/>
          <w:szCs w:val="28"/>
        </w:rPr>
        <w:t>LaunchDescriptor</w:t>
      </w:r>
      <w:proofErr w:type="spellEnd"/>
    </w:p>
    <w:p w:rsidR="00F61477" w:rsidRPr="00F61477" w:rsidRDefault="00F61477" w:rsidP="00F61477">
      <w:pPr>
        <w:pStyle w:val="ListParagraph"/>
        <w:ind w:left="1440"/>
        <w:rPr>
          <w:rFonts w:cstheme="minorHAnsi"/>
          <w:sz w:val="24"/>
          <w:szCs w:val="24"/>
        </w:rPr>
      </w:pPr>
      <w:r w:rsidRPr="00F61477">
        <w:rPr>
          <w:rFonts w:cstheme="minorHAnsi"/>
          <w:sz w:val="24"/>
          <w:szCs w:val="24"/>
        </w:rPr>
        <w:t xml:space="preserve">The </w:t>
      </w:r>
      <w:proofErr w:type="spellStart"/>
      <w:r w:rsidRPr="00F61477">
        <w:rPr>
          <w:rFonts w:cstheme="minorHAnsi"/>
          <w:sz w:val="24"/>
          <w:szCs w:val="24"/>
        </w:rPr>
        <w:t>launchDescriptor</w:t>
      </w:r>
      <w:proofErr w:type="spellEnd"/>
      <w:r w:rsidRPr="00F61477">
        <w:rPr>
          <w:rFonts w:cstheme="minorHAnsi"/>
          <w:sz w:val="24"/>
          <w:szCs w:val="24"/>
        </w:rPr>
        <w:t xml:space="preserve"> tells Okapi how this module is to be started and stopped. In this version we use a simple exec command line.</w:t>
      </w:r>
    </w:p>
    <w:p w:rsidR="00F61477" w:rsidRDefault="00F61477" w:rsidP="00F61477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F61477" w:rsidRDefault="00F61477" w:rsidP="00F61477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F61477" w:rsidRDefault="00F61477" w:rsidP="00F61477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F61477" w:rsidRPr="00F61477" w:rsidRDefault="00F61477" w:rsidP="00F61477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AD6906" w:rsidRDefault="00AD6906" w:rsidP="00AD69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 w:rsidRPr="00AD6906">
        <w:rPr>
          <w:rFonts w:asciiTheme="minorHAnsi" w:hAnsiTheme="minorHAnsi" w:cstheme="minorHAnsi"/>
          <w:b/>
          <w:bCs/>
          <w:color w:val="24292E"/>
          <w:sz w:val="32"/>
          <w:szCs w:val="32"/>
        </w:rPr>
        <w:lastRenderedPageBreak/>
        <w:t>Mod-users</w:t>
      </w:r>
    </w:p>
    <w:p w:rsidR="00AD6906" w:rsidRDefault="00AD6906" w:rsidP="00AD69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AD6906" w:rsidRDefault="00AD6906" w:rsidP="00AD690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Helvetica" w:hAnsi="Helvetica" w:cs="Helvetica"/>
          <w:color w:val="111111"/>
          <w:shd w:val="clear" w:color="auto" w:fill="FDFDFD"/>
        </w:rPr>
      </w:pPr>
      <w:hyperlink r:id="rId6" w:history="1">
        <w:proofErr w:type="gram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mod-users</w:t>
        </w:r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Provides user management</w:t>
      </w:r>
    </w:p>
    <w:p w:rsidR="00AD6906" w:rsidRDefault="00AD6906" w:rsidP="00AD690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Module to provide central user management for FOLIO systems.</w:t>
      </w:r>
    </w:p>
    <w:p w:rsidR="00AD6906" w:rsidRPr="00872ADA" w:rsidRDefault="00F61477" w:rsidP="00AD69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“Build” the modules</w:t>
      </w:r>
    </w:p>
    <w:p w:rsidR="00F61477" w:rsidRPr="00F61477" w:rsidRDefault="00F61477" w:rsidP="00F614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F6147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F6147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https://github.com/folio-org/mod-users</w:t>
      </w:r>
    </w:p>
    <w:p w:rsidR="00F61477" w:rsidRPr="00F61477" w:rsidRDefault="00F61477" w:rsidP="00F614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F6147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 w:rsidRPr="00F6147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mod-users</w:t>
      </w:r>
    </w:p>
    <w:p w:rsidR="00F61477" w:rsidRPr="00F61477" w:rsidRDefault="00F61477" w:rsidP="00F614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F6147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F6147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v15.1.0 is okay</w:t>
      </w:r>
    </w:p>
    <w:p w:rsidR="00F61477" w:rsidRPr="00F61477" w:rsidRDefault="00F61477" w:rsidP="00F614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6147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F6147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F61477" w:rsidRPr="00F61477" w:rsidRDefault="00F61477" w:rsidP="00F614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F6147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A7731F" w:rsidRDefault="00A7731F" w:rsidP="00A7731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cs"/>
          <w:color w:val="24292E"/>
          <w:rtl/>
        </w:rPr>
        <w:t xml:space="preserve">          </w:t>
      </w:r>
      <w:r>
        <w:rPr>
          <w:rFonts w:ascii="Segoe UI" w:hAnsi="Segoe UI" w:cs="Segoe UI"/>
          <w:color w:val="24292E"/>
        </w:rPr>
        <w:t xml:space="preserve">The install rule also runs tests. Tests should not fail. If they do then please report </w:t>
      </w:r>
      <w:r>
        <w:rPr>
          <w:rFonts w:ascii="Segoe UI" w:hAnsi="Segoe UI" w:cs="Segoe UI" w:hint="cs"/>
          <w:color w:val="24292E"/>
          <w:rtl/>
        </w:rPr>
        <w:t xml:space="preserve">               </w:t>
      </w:r>
      <w:r>
        <w:rPr>
          <w:rFonts w:ascii="Segoe UI" w:hAnsi="Segoe UI" w:cs="Segoe UI"/>
          <w:color w:val="24292E"/>
        </w:rPr>
        <w:t>it, and in the meantime fall back to:</w:t>
      </w:r>
    </w:p>
    <w:p w:rsidR="00A7731F" w:rsidRPr="00A7731F" w:rsidRDefault="00A7731F" w:rsidP="00A773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spellStart"/>
      <w:proofErr w:type="gramStart"/>
      <w:r w:rsidRPr="00A7731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A7731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install -</w:t>
      </w:r>
      <w:proofErr w:type="spellStart"/>
      <w:r w:rsidRPr="00A7731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DskipTests</w:t>
      </w:r>
      <w:proofErr w:type="spellEnd"/>
    </w:p>
    <w:p w:rsidR="008C4603" w:rsidRDefault="008C4603" w:rsidP="008C4603">
      <w:pPr>
        <w:jc w:val="center"/>
        <w:rPr>
          <w:rFonts w:cstheme="minorHAnsi" w:hint="cs"/>
          <w:color w:val="24292E"/>
          <w:shd w:val="clear" w:color="auto" w:fill="FFFFFF"/>
          <w:rtl/>
        </w:rPr>
      </w:pPr>
    </w:p>
    <w:p w:rsidR="008C4603" w:rsidRPr="00C43C27" w:rsidRDefault="008C4603" w:rsidP="008C4603">
      <w:pPr>
        <w:jc w:val="center"/>
        <w:rPr>
          <w:rFonts w:cstheme="minorHAnsi"/>
          <w:color w:val="24292E"/>
          <w:shd w:val="clear" w:color="auto" w:fill="FFFFFF"/>
          <w:rtl/>
          <w:lang w:bidi="ar-EG"/>
        </w:rPr>
      </w:pPr>
      <w:r>
        <w:rPr>
          <w:rFonts w:cstheme="minorHAnsi" w:hint="cs"/>
          <w:color w:val="24292E"/>
          <w:shd w:val="clear" w:color="auto" w:fill="FFFFFF"/>
          <w:rtl/>
        </w:rPr>
        <w:t xml:space="preserve">            </w:t>
      </w:r>
      <w:proofErr w:type="gramStart"/>
      <w:r w:rsidRPr="00C43C27">
        <w:rPr>
          <w:rFonts w:cstheme="minorHAnsi"/>
          <w:color w:val="24292E"/>
          <w:shd w:val="clear" w:color="auto" w:fill="FFFFFF"/>
        </w:rPr>
        <w:t>after</w:t>
      </w:r>
      <w:proofErr w:type="gramEnd"/>
      <w:r w:rsidRPr="00C43C27">
        <w:rPr>
          <w:rFonts w:cstheme="minorHAnsi"/>
          <w:color w:val="24292E"/>
          <w:shd w:val="clear" w:color="auto" w:fill="FFFFFF"/>
        </w:rPr>
        <w:t xml:space="preserve"> building run module by okapi without </w:t>
      </w:r>
      <w:proofErr w:type="spellStart"/>
      <w:r w:rsidRPr="00C43C27">
        <w:rPr>
          <w:rFonts w:cstheme="minorHAnsi"/>
          <w:color w:val="24292E"/>
          <w:shd w:val="clear" w:color="auto" w:fill="FFFFFF"/>
        </w:rPr>
        <w:t>docker</w:t>
      </w:r>
      <w:proofErr w:type="spellEnd"/>
      <w:r w:rsidRPr="00C43C27">
        <w:rPr>
          <w:rFonts w:cstheme="minorHAnsi"/>
          <w:color w:val="24292E"/>
          <w:shd w:val="clear" w:color="auto" w:fill="FFFFFF"/>
        </w:rPr>
        <w:t xml:space="preserve"> by default its use </w:t>
      </w:r>
      <w:proofErr w:type="spellStart"/>
      <w:r w:rsidRPr="00C43C27">
        <w:rPr>
          <w:rFonts w:cstheme="minorHAnsi"/>
          <w:color w:val="24292E"/>
          <w:shd w:val="clear" w:color="auto" w:fill="FFFFFF"/>
        </w:rPr>
        <w:t>docker</w:t>
      </w:r>
      <w:proofErr w:type="spellEnd"/>
      <w:r w:rsidRPr="00C43C27">
        <w:rPr>
          <w:rFonts w:cstheme="minorHAnsi"/>
          <w:color w:val="24292E"/>
          <w:shd w:val="clear" w:color="auto" w:fill="FFFFFF"/>
        </w:rPr>
        <w:t xml:space="preserve"> , in </w:t>
      </w:r>
      <w:proofErr w:type="spellStart"/>
      <w:r w:rsidRPr="00C43C27">
        <w:rPr>
          <w:rFonts w:cstheme="minorHAnsi"/>
          <w:color w:val="24292E"/>
          <w:shd w:val="clear" w:color="auto" w:fill="FFFFFF"/>
        </w:rPr>
        <w:t>moduleDescriptor</w:t>
      </w:r>
      <w:proofErr w:type="spellEnd"/>
      <w:r w:rsidRPr="00C43C27">
        <w:rPr>
          <w:rFonts w:cstheme="minorHAnsi"/>
          <w:color w:val="24292E"/>
          <w:shd w:val="clear" w:color="auto" w:fill="FFFFFF"/>
        </w:rPr>
        <w:t xml:space="preserve"> change the </w:t>
      </w:r>
      <w:proofErr w:type="spellStart"/>
      <w:r w:rsidRPr="00C43C27">
        <w:rPr>
          <w:rFonts w:cstheme="minorHAnsi"/>
          <w:color w:val="24292E"/>
          <w:shd w:val="clear" w:color="auto" w:fill="FFFFFF"/>
        </w:rPr>
        <w:t>LaunchDescripptor</w:t>
      </w:r>
      <w:proofErr w:type="spellEnd"/>
      <w:r w:rsidRPr="00C43C27">
        <w:rPr>
          <w:rFonts w:cstheme="minorHAnsi"/>
          <w:color w:val="24292E"/>
          <w:shd w:val="clear" w:color="auto" w:fill="FFFFFF"/>
        </w:rPr>
        <w:t xml:space="preserve"> from launch by </w:t>
      </w:r>
      <w:proofErr w:type="spellStart"/>
      <w:r w:rsidRPr="00C43C27">
        <w:rPr>
          <w:rFonts w:cstheme="minorHAnsi"/>
          <w:color w:val="24292E"/>
          <w:shd w:val="clear" w:color="auto" w:fill="FFFFFF"/>
        </w:rPr>
        <w:t>docker</w:t>
      </w:r>
      <w:proofErr w:type="spellEnd"/>
      <w:r w:rsidRPr="00C43C27">
        <w:rPr>
          <w:rFonts w:cstheme="minorHAnsi"/>
          <w:color w:val="24292E"/>
          <w:shd w:val="clear" w:color="auto" w:fill="FFFFFF"/>
        </w:rPr>
        <w:t xml:space="preserve"> to launch by exec command for okapi.</w:t>
      </w:r>
    </w:p>
    <w:p w:rsidR="008C4603" w:rsidRPr="00C43C27" w:rsidRDefault="008C4603" w:rsidP="008C4603">
      <w:pPr>
        <w:jc w:val="center"/>
        <w:rPr>
          <w:rFonts w:cstheme="minorHAnsi"/>
          <w:color w:val="24292E"/>
          <w:shd w:val="clear" w:color="auto" w:fill="FFFFFF"/>
          <w:rtl/>
          <w:lang w:bidi="ar-EG"/>
        </w:rPr>
      </w:pPr>
      <w:r w:rsidRPr="00C43C27">
        <w:rPr>
          <w:rFonts w:cstheme="minorHAnsi"/>
          <w:color w:val="24292E"/>
          <w:shd w:val="clear" w:color="auto" w:fill="FFFFFF"/>
          <w:lang w:bidi="ar-EG"/>
        </w:rPr>
        <w:t>"</w:t>
      </w:r>
      <w:proofErr w:type="gramStart"/>
      <w:r w:rsidRPr="00C43C27">
        <w:rPr>
          <w:rFonts w:cstheme="minorHAnsi"/>
          <w:color w:val="24292E"/>
          <w:shd w:val="clear" w:color="auto" w:fill="FFFFFF"/>
          <w:lang w:bidi="ar-EG"/>
        </w:rPr>
        <w:t>exec</w:t>
      </w:r>
      <w:proofErr w:type="gramEnd"/>
      <w:r w:rsidRPr="00C43C27">
        <w:rPr>
          <w:rFonts w:cstheme="minorHAnsi"/>
          <w:color w:val="24292E"/>
          <w:shd w:val="clear" w:color="auto" w:fill="FFFFFF"/>
          <w:lang w:bidi="ar-EG"/>
        </w:rPr>
        <w:t>" : "java -</w:t>
      </w:r>
      <w:proofErr w:type="spellStart"/>
      <w:r w:rsidRPr="00C43C27">
        <w:rPr>
          <w:rFonts w:cstheme="minorHAnsi"/>
          <w:color w:val="24292E"/>
          <w:shd w:val="clear" w:color="auto" w:fill="FFFFFF"/>
          <w:lang w:bidi="ar-EG"/>
        </w:rPr>
        <w:t>Dport</w:t>
      </w:r>
      <w:proofErr w:type="spellEnd"/>
      <w:r w:rsidRPr="00C43C27">
        <w:rPr>
          <w:rFonts w:cstheme="minorHAnsi"/>
          <w:color w:val="24292E"/>
          <w:shd w:val="clear" w:color="auto" w:fill="FFFFFF"/>
          <w:lang w:bidi="ar-EG"/>
        </w:rPr>
        <w:t>=%p -jar ../mod-</w:t>
      </w:r>
      <w:r>
        <w:rPr>
          <w:rFonts w:cstheme="minorHAnsi"/>
          <w:color w:val="24292E"/>
          <w:shd w:val="clear" w:color="auto" w:fill="FFFFFF"/>
          <w:lang w:bidi="ar-EG"/>
        </w:rPr>
        <w:t>users</w:t>
      </w:r>
      <w:r w:rsidRPr="00C43C27">
        <w:rPr>
          <w:rFonts w:cstheme="minorHAnsi"/>
          <w:color w:val="24292E"/>
          <w:shd w:val="clear" w:color="auto" w:fill="FFFFFF"/>
          <w:lang w:bidi="ar-EG"/>
        </w:rPr>
        <w:t>/target/mod-</w:t>
      </w:r>
      <w:r>
        <w:rPr>
          <w:rFonts w:cstheme="minorHAnsi"/>
          <w:color w:val="24292E"/>
          <w:shd w:val="clear" w:color="auto" w:fill="FFFFFF"/>
          <w:lang w:bidi="ar-EG"/>
        </w:rPr>
        <w:t>users</w:t>
      </w:r>
      <w:r w:rsidRPr="00C43C27">
        <w:rPr>
          <w:rFonts w:cstheme="minorHAnsi"/>
          <w:color w:val="24292E"/>
          <w:shd w:val="clear" w:color="auto" w:fill="FFFFFF"/>
          <w:lang w:bidi="ar-EG"/>
        </w:rPr>
        <w:t>-fat.jar"</w:t>
      </w:r>
    </w:p>
    <w:p w:rsidR="008C4603" w:rsidRPr="008C4603" w:rsidRDefault="008C4603" w:rsidP="008C460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 w:hint="cs"/>
          <w:color w:val="24292E"/>
          <w:sz w:val="24"/>
          <w:szCs w:val="24"/>
          <w:lang w:bidi="ar-E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ar-EG"/>
        </w:rPr>
        <w:t>Then Post it to Okapi</w:t>
      </w:r>
    </w:p>
    <w:p w:rsidR="00F61477" w:rsidRPr="00872ADA" w:rsidRDefault="00F61477" w:rsidP="00F61477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Declaring the modules</w:t>
      </w:r>
    </w:p>
    <w:p w:rsidR="00F61477" w:rsidRDefault="00F61477" w:rsidP="00F61477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61477">
        <w:rPr>
          <w:rFonts w:ascii="Segoe UI" w:eastAsia="Times New Roman" w:hAnsi="Segoe UI" w:cs="Segoe UI"/>
          <w:color w:val="24292E"/>
          <w:sz w:val="24"/>
          <w:szCs w:val="24"/>
        </w:rPr>
        <w:t>The module descriptors are generated from a template during the build process.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61477">
        <w:rPr>
          <w:rFonts w:ascii="Segoe UI" w:eastAsia="Times New Roman" w:hAnsi="Segoe UI" w:cs="Segoe UI"/>
          <w:color w:val="24292E"/>
          <w:sz w:val="24"/>
          <w:szCs w:val="24"/>
        </w:rPr>
        <w:t>Where ever they come from, we just need to POST them to Okapi.</w:t>
      </w:r>
    </w:p>
    <w:p w:rsidR="00872ADA" w:rsidRPr="00872ADA" w:rsidRDefault="00872ADA" w:rsidP="00872A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 w:hint="cs"/>
          <w:color w:val="1F497D" w:themeColor="text2"/>
          <w:sz w:val="20"/>
          <w:szCs w:val="20"/>
          <w:bdr w:val="none" w:sz="0" w:space="0" w:color="auto" w:frame="1"/>
          <w:rtl/>
        </w:rPr>
        <w:t xml:space="preserve">     </w:t>
      </w:r>
      <w:proofErr w:type="gramStart"/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872ADA" w:rsidRPr="00872ADA" w:rsidRDefault="00872ADA" w:rsidP="00872A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 w:hint="cs"/>
          <w:color w:val="1F497D" w:themeColor="text2"/>
          <w:sz w:val="20"/>
          <w:szCs w:val="20"/>
          <w:bdr w:val="none" w:sz="0" w:space="0" w:color="auto" w:frame="1"/>
          <w:rtl/>
        </w:rPr>
        <w:t xml:space="preserve">    </w:t>
      </w:r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-H "Content-type: application/</w:t>
      </w:r>
      <w:proofErr w:type="spellStart"/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872ADA" w:rsidRPr="00872ADA" w:rsidRDefault="00872ADA" w:rsidP="00872A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 w:hint="cs"/>
          <w:color w:val="1F497D" w:themeColor="text2"/>
          <w:sz w:val="20"/>
          <w:szCs w:val="20"/>
          <w:bdr w:val="none" w:sz="0" w:space="0" w:color="auto" w:frame="1"/>
          <w:rtl/>
        </w:rPr>
        <w:t xml:space="preserve">    </w:t>
      </w:r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-d @mod-users/target/</w:t>
      </w:r>
      <w:proofErr w:type="spellStart"/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872ADA" w:rsidRPr="00872ADA" w:rsidRDefault="00872ADA" w:rsidP="00872A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Times New Roman" w:hAnsi="Consolas" w:cs="Courier New" w:hint="cs"/>
          <w:color w:val="1F497D" w:themeColor="text2"/>
          <w:sz w:val="20"/>
          <w:szCs w:val="20"/>
          <w:bdr w:val="none" w:sz="0" w:space="0" w:color="auto" w:frame="1"/>
          <w:rtl/>
        </w:rPr>
        <w:t xml:space="preserve">    </w:t>
      </w:r>
      <w:r w:rsidRPr="00872ADA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http://localhost:9130/_/proxy/modules</w:t>
      </w:r>
    </w:p>
    <w:p w:rsidR="00872ADA" w:rsidRDefault="00872ADA" w:rsidP="00872ADA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C43C27" w:rsidRPr="00C43C27" w:rsidRDefault="00C43C27" w:rsidP="00C43C2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</w:t>
      </w:r>
      <w:r w:rsidRPr="00C43C27">
        <w:rPr>
          <w:rFonts w:ascii="Segoe UI" w:hAnsi="Segoe UI" w:cs="Segoe UI"/>
          <w:sz w:val="24"/>
          <w:szCs w:val="24"/>
        </w:rPr>
        <w:t>Now we need to deploy the module</w:t>
      </w:r>
      <w:r>
        <w:rPr>
          <w:rFonts w:ascii="Segoe UI" w:hAnsi="Segoe UI" w:cs="Segoe UI"/>
          <w:sz w:val="24"/>
          <w:szCs w:val="24"/>
        </w:rPr>
        <w:t>.</w:t>
      </w:r>
      <w:r w:rsidRPr="00C43C2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 Here we simply use the default deployment      descriptors that are provided by each module for its development purposes, so there is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some  tweaking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required.</w:t>
      </w:r>
    </w:p>
    <w:p w:rsidR="00C43C27" w:rsidRPr="00C43C27" w:rsidRDefault="00C43C27" w:rsidP="00C43C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mod-users/target/</w:t>
      </w:r>
      <w:proofErr w:type="spell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43C27" w:rsidRPr="00C43C27" w:rsidRDefault="00C43C27" w:rsidP="00C43C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embed_postgres</w:t>
      </w:r>
      <w:proofErr w:type="spell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proofErr w:type="spell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users.json</w:t>
      </w:r>
      <w:proofErr w:type="spellEnd"/>
    </w:p>
    <w:p w:rsidR="00C43C27" w:rsidRPr="00C43C27" w:rsidRDefault="00C43C27" w:rsidP="00C43C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C43C27" w:rsidRPr="00C43C27" w:rsidRDefault="00C43C27" w:rsidP="00C43C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43C27" w:rsidRPr="00C43C27" w:rsidRDefault="00C43C27" w:rsidP="00C43C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43C27" w:rsidRPr="00C43C27" w:rsidRDefault="00C43C27" w:rsidP="00C43C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proofErr w:type="spellStart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users.json</w:t>
      </w:r>
      <w:proofErr w:type="spellEnd"/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43C27" w:rsidRPr="00C43C27" w:rsidRDefault="00C43C27" w:rsidP="00C43C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C43C2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756E1D" w:rsidRPr="007142E7" w:rsidRDefault="00756E1D" w:rsidP="00756E1D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756E1D" w:rsidRDefault="00756E1D" w:rsidP="00756E1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Enable the modules for our tenants. We do not need to specify the version number here, Okapi will choose the latest (and only) version we have declared.</w:t>
      </w:r>
    </w:p>
    <w:p w:rsidR="0022665C" w:rsidRPr="0022665C" w:rsidRDefault="0022665C" w:rsidP="0022665C">
      <w:r>
        <w:t xml:space="preserve">                   Enable to first tenant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id":"mod-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users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tenant1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22665C" w:rsidRPr="0022665C" w:rsidRDefault="0022665C" w:rsidP="0022665C">
      <w:r>
        <w:t xml:space="preserve">                   Enable to </w:t>
      </w:r>
      <w:proofErr w:type="gramStart"/>
      <w:r>
        <w:t>second  tenant</w:t>
      </w:r>
      <w:proofErr w:type="gramEnd"/>
    </w:p>
    <w:p w:rsidR="00756E1D" w:rsidRPr="00756E1D" w:rsidRDefault="0022665C" w:rsidP="00756E1D">
      <w:pPr>
        <w:pStyle w:val="HTMLPreformatted"/>
        <w:shd w:val="clear" w:color="auto" w:fill="F6F8FA"/>
        <w:rPr>
          <w:rStyle w:val="HTMLCode"/>
          <w:rFonts w:ascii="Consolas" w:hAnsi="Consolas" w:hint="cs"/>
          <w:color w:val="1F497D" w:themeColor="text2"/>
          <w:bdr w:val="none" w:sz="0" w:space="0" w:color="auto" w:frame="1"/>
          <w:rtl/>
          <w:lang w:bidi="ar-EG"/>
        </w:rPr>
      </w:pPr>
      <w:r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       </w:t>
      </w:r>
      <w:proofErr w:type="gramStart"/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curl</w:t>
      </w:r>
      <w:proofErr w:type="gramEnd"/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-w '\n' -D - -X POST  \</w:t>
      </w:r>
    </w:p>
    <w:p w:rsidR="00756E1D" w:rsidRPr="00756E1D" w:rsidRDefault="0022665C" w:rsidP="00756E1D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>
        <w:rPr>
          <w:rStyle w:val="HTMLCode"/>
          <w:rFonts w:ascii="Consolas" w:hAnsi="Consolas"/>
          <w:color w:val="1F497D" w:themeColor="text2"/>
          <w:bdr w:val="none" w:sz="0" w:space="0" w:color="auto" w:frame="1"/>
          <w:lang w:bidi="ar-EG"/>
        </w:rPr>
        <w:t xml:space="preserve">       </w:t>
      </w:r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-H "Content-type: application/</w:t>
      </w:r>
      <w:proofErr w:type="spellStart"/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json</w:t>
      </w:r>
      <w:proofErr w:type="spellEnd"/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" \</w:t>
      </w:r>
    </w:p>
    <w:p w:rsidR="00756E1D" w:rsidRPr="00756E1D" w:rsidRDefault="0022665C" w:rsidP="00A7731F">
      <w:pPr>
        <w:pStyle w:val="HTMLPreformatted"/>
        <w:shd w:val="clear" w:color="auto" w:fill="F6F8FA"/>
        <w:rPr>
          <w:rStyle w:val="HTMLCode"/>
          <w:rFonts w:ascii="Consolas" w:hAnsi="Consolas"/>
          <w:color w:val="1F497D" w:themeColor="text2"/>
          <w:bdr w:val="none" w:sz="0" w:space="0" w:color="auto" w:frame="1"/>
        </w:rPr>
      </w:pPr>
      <w:r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      </w:t>
      </w:r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-d'{"</w:t>
      </w:r>
      <w:proofErr w:type="spellStart"/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id":"mod-</w:t>
      </w:r>
      <w:r w:rsidR="00A7731F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users</w:t>
      </w:r>
      <w:proofErr w:type="spellEnd"/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"}' \</w:t>
      </w:r>
    </w:p>
    <w:p w:rsidR="00756E1D" w:rsidRPr="00756E1D" w:rsidRDefault="0022665C" w:rsidP="0022665C">
      <w:pPr>
        <w:pStyle w:val="HTMLPreformatted"/>
        <w:shd w:val="clear" w:color="auto" w:fill="F6F8FA"/>
        <w:rPr>
          <w:rFonts w:ascii="Consolas" w:hAnsi="Consolas"/>
          <w:color w:val="1F497D" w:themeColor="text2"/>
        </w:rPr>
      </w:pPr>
      <w:r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 xml:space="preserve">       </w:t>
      </w:r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http://localhost:9130/_/proxy/tenants/</w:t>
      </w:r>
      <w:r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tenant2</w:t>
      </w:r>
      <w:r w:rsidR="00756E1D" w:rsidRPr="00756E1D">
        <w:rPr>
          <w:rStyle w:val="HTMLCode"/>
          <w:rFonts w:ascii="Consolas" w:hAnsi="Consolas"/>
          <w:color w:val="1F497D" w:themeColor="text2"/>
          <w:bdr w:val="none" w:sz="0" w:space="0" w:color="auto" w:frame="1"/>
        </w:rPr>
        <w:t>/modules</w:t>
      </w:r>
    </w:p>
    <w:p w:rsidR="00F61477" w:rsidRDefault="00F61477" w:rsidP="008C460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 w:hint="cs"/>
          <w:b/>
          <w:bCs/>
          <w:color w:val="24292E"/>
          <w:sz w:val="32"/>
          <w:szCs w:val="32"/>
          <w:rtl/>
          <w:lang w:bidi="ar-EG"/>
        </w:rPr>
      </w:pPr>
    </w:p>
    <w:p w:rsidR="008C4603" w:rsidRDefault="008C4603" w:rsidP="008C46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  <w:lang w:bidi="ar-EG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  <w:lang w:bidi="ar-EG"/>
        </w:rPr>
        <w:t>Mod-login</w:t>
      </w:r>
    </w:p>
    <w:p w:rsidR="008C4603" w:rsidRDefault="008C4603" w:rsidP="008C460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  <w:lang w:bidi="ar-EG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  <w:lang w:bidi="ar-EG"/>
        </w:rPr>
        <w:t>Introduction</w:t>
      </w:r>
    </w:p>
    <w:p w:rsidR="008C4603" w:rsidRDefault="008C4603" w:rsidP="008C4603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="Helvetica" w:hAnsi="Helvetica" w:cs="Helvetica"/>
          <w:color w:val="111111"/>
          <w:shd w:val="clear" w:color="auto" w:fill="FDFDFD"/>
        </w:rPr>
      </w:pPr>
      <w:hyperlink r:id="rId7" w:history="1">
        <w:proofErr w:type="gram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mod-login</w:t>
        </w:r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Handles username/password login.</w:t>
      </w:r>
    </w:p>
    <w:p w:rsidR="008C4603" w:rsidRDefault="008C4603" w:rsidP="008C4603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="Segoe UI" w:hAnsi="Segoe UI" w:cs="Segoe UI" w:hint="cs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module is responsible for verifying the user's identity and issuing a valid JWT that can be used for system access. The implementation of this module may vary (username/password, SAML,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OAuth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etc.), and it is possible for more than one Authentication module to exist in a running system. The default implementation uses a simple username and password for authentication.</w:t>
      </w:r>
    </w:p>
    <w:p w:rsidR="008C4603" w:rsidRPr="00872ADA" w:rsidRDefault="008C4603" w:rsidP="008C460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“Build” the modules</w:t>
      </w:r>
    </w:p>
    <w:p w:rsidR="008C4603" w:rsidRPr="008C4603" w:rsidRDefault="008C4603" w:rsidP="008C46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https://github.com/folio-org/mod-login</w:t>
      </w:r>
    </w:p>
    <w:p w:rsidR="008C4603" w:rsidRPr="008C4603" w:rsidRDefault="008C4603" w:rsidP="008C46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mod-login</w:t>
      </w:r>
    </w:p>
    <w:p w:rsidR="008C4603" w:rsidRPr="008C4603" w:rsidRDefault="008C4603" w:rsidP="008C46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v4.0.1 is okay</w:t>
      </w:r>
    </w:p>
    <w:p w:rsidR="008C4603" w:rsidRPr="008C4603" w:rsidRDefault="008C4603" w:rsidP="008C46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8C4603" w:rsidRPr="008C4603" w:rsidRDefault="008C4603" w:rsidP="008C46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8C4603" w:rsidRDefault="008C4603" w:rsidP="008C4603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Theme="minorHAnsi" w:hAnsiTheme="minorHAnsi" w:cstheme="minorHAnsi" w:hint="cs"/>
          <w:b/>
          <w:bCs/>
          <w:color w:val="24292E"/>
          <w:sz w:val="32"/>
          <w:szCs w:val="32"/>
          <w:rtl/>
          <w:lang w:bidi="ar-EG"/>
        </w:rPr>
      </w:pPr>
    </w:p>
    <w:p w:rsidR="008C4603" w:rsidRPr="00872ADA" w:rsidRDefault="008C4603" w:rsidP="008C4603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lastRenderedPageBreak/>
        <w:t>Declaring the modules</w:t>
      </w:r>
    </w:p>
    <w:p w:rsidR="008C4603" w:rsidRPr="008C4603" w:rsidRDefault="008C4603" w:rsidP="008C46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8C4603" w:rsidRPr="008C4603" w:rsidRDefault="008C4603" w:rsidP="008C46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8C4603" w:rsidRPr="008C4603" w:rsidRDefault="008C4603" w:rsidP="008C46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@mod-login/target/</w:t>
      </w:r>
      <w:proofErr w:type="spellStart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8C4603" w:rsidRPr="007142E7" w:rsidRDefault="008C4603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EG"/>
        </w:rPr>
      </w:pPr>
      <w:r w:rsidRPr="008C460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7142E7" w:rsidRDefault="007142E7" w:rsidP="007142E7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mod-login/target/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embed_postgres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login.json</w:t>
      </w:r>
      <w:proofErr w:type="spellEnd"/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login.json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7142E7" w:rsidRDefault="007142E7" w:rsidP="007142E7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22665C" w:rsidRPr="0022665C" w:rsidRDefault="0022665C" w:rsidP="0022665C">
      <w:pPr>
        <w:pStyle w:val="ListParagraph"/>
        <w:ind w:left="1710"/>
      </w:pPr>
      <w:r>
        <w:t>Enable to first tenant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2665C" w:rsidRPr="0022665C" w:rsidRDefault="0022665C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id":"mod-</w:t>
      </w:r>
      <w:r w:rsid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login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http://localhost:9130/_/proxy/tenants/tenant1/modules</w:t>
      </w:r>
    </w:p>
    <w:p w:rsidR="0022665C" w:rsidRPr="0022665C" w:rsidRDefault="0022665C" w:rsidP="0022665C">
      <w:r>
        <w:t xml:space="preserve">                                  Enable to </w:t>
      </w:r>
      <w:proofErr w:type="gramStart"/>
      <w:r>
        <w:t>second  tenant</w:t>
      </w:r>
      <w:proofErr w:type="gramEnd"/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id":"mod-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login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7142E7" w:rsidRPr="007142E7" w:rsidRDefault="007142E7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 w:rsid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C43C27" w:rsidRDefault="007142E7" w:rsidP="007142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Mod-permissions</w:t>
      </w:r>
    </w:p>
    <w:p w:rsidR="007142E7" w:rsidRDefault="007142E7" w:rsidP="007142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7142E7" w:rsidRDefault="007142E7" w:rsidP="007142E7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="Helvetica" w:hAnsi="Helvetica" w:cs="Helvetica"/>
          <w:color w:val="111111"/>
          <w:shd w:val="clear" w:color="auto" w:fill="FDFDFD"/>
        </w:rPr>
      </w:pPr>
      <w:hyperlink r:id="rId8" w:history="1">
        <w:proofErr w:type="gram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mod-permissions</w:t>
        </w:r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Handles permissions and permissions/user associations.</w:t>
      </w:r>
    </w:p>
    <w:p w:rsidR="007142E7" w:rsidRDefault="007142E7" w:rsidP="007142E7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module stores permissions and associations between permissions and users. It also maintains a hierarchy of permissions and sub-permissions, allowing for permissions to act as roles, rather than simple bits. It is used primarily by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Authtoken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module, though it is possible that some Authentication implementations may have reason to make calls to the Permissions module as well.</w:t>
      </w:r>
    </w:p>
    <w:p w:rsidR="0022665C" w:rsidRDefault="0022665C" w:rsidP="007142E7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="Segoe UI" w:hAnsi="Segoe UI" w:cs="Segoe UI"/>
          <w:color w:val="24292E"/>
          <w:shd w:val="clear" w:color="auto" w:fill="FFFFFF"/>
        </w:rPr>
      </w:pPr>
    </w:p>
    <w:p w:rsidR="007142E7" w:rsidRPr="00872ADA" w:rsidRDefault="007142E7" w:rsidP="007142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fetch and compile “Build” the modules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https://github.com/folio-org/mod-permissions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mod-permissions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v5.2.5 is okay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7142E7" w:rsidRPr="00872ADA" w:rsidRDefault="007142E7" w:rsidP="007142E7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Declaring the modules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@mod-permissions/target/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7142E7" w:rsidRPr="00AD6906" w:rsidRDefault="007142E7" w:rsidP="007142E7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7142E7" w:rsidRDefault="007142E7" w:rsidP="007142E7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mod-permissions/target/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embed_postgres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permissions.json</w:t>
      </w:r>
      <w:proofErr w:type="spellEnd"/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permissions.json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7142E7" w:rsidRDefault="007142E7" w:rsidP="007142E7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22665C" w:rsidRPr="0022665C" w:rsidRDefault="0022665C" w:rsidP="0022665C">
      <w:pPr>
        <w:pStyle w:val="ListParagraph"/>
        <w:ind w:left="1710"/>
      </w:pPr>
      <w:r>
        <w:t>Enable to first tenant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id":"mod-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permissions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http://localhost:9130/_/proxy/tenants/tenant1/modules</w:t>
      </w:r>
    </w:p>
    <w:p w:rsidR="0022665C" w:rsidRPr="0022665C" w:rsidRDefault="0022665C" w:rsidP="0022665C">
      <w:r>
        <w:t xml:space="preserve">                                 Enable to second tenant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7142E7" w:rsidRPr="007142E7" w:rsidRDefault="007142E7" w:rsidP="007142E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</w:t>
      </w:r>
      <w:proofErr w:type="spellStart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id":"mod-permissions</w:t>
      </w:r>
      <w:proofErr w:type="spellEnd"/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7142E7" w:rsidRPr="007142E7" w:rsidRDefault="007142E7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 w:rsid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7142E7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9A4CD9" w:rsidRDefault="009A4CD9" w:rsidP="009A4CD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9A4CD9" w:rsidRDefault="009A4CD9" w:rsidP="009A4C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Mod-</w:t>
      </w:r>
      <w:proofErr w:type="spellStart"/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authtkoen</w:t>
      </w:r>
      <w:proofErr w:type="spellEnd"/>
    </w:p>
    <w:p w:rsidR="001D076B" w:rsidRPr="001D076B" w:rsidRDefault="001D076B" w:rsidP="009A4C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1D076B" w:rsidRPr="001D076B" w:rsidRDefault="001D076B" w:rsidP="001D076B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hyperlink r:id="rId9" w:history="1">
        <w:proofErr w:type="gram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</w:t>
        </w:r>
        <w:proofErr w:type="spell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authtoken</w:t>
        </w:r>
        <w:proofErr w:type="spellEnd"/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Filtering requests based on JWT tokens.</w:t>
      </w:r>
    </w:p>
    <w:p w:rsidR="009A4CD9" w:rsidRDefault="009A4CD9" w:rsidP="001D076B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This module is responsible for filtering all proxy traffic and checking for a valid token. In addition, it is responsible for retrieving the permissions for a given user and making decisions regarding access based on user permissions and defined requirements for a given path. It provides a token creation endpoint that privileged modules (such as Authentication) may make use of.</w:t>
      </w:r>
    </w:p>
    <w:p w:rsidR="001D076B" w:rsidRPr="00872ADA" w:rsidRDefault="001D076B" w:rsidP="001D07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“Build” the modules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https://github.com/folio-org/mod-authtoken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authtoken</w:t>
      </w:r>
      <w:proofErr w:type="spellEnd"/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v1.4.1 is okay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1D076B" w:rsidRPr="00872ADA" w:rsidRDefault="001D076B" w:rsidP="001D076B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Declaring the modules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@mod-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authtoken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1D076B" w:rsidRPr="00D142B3" w:rsidRDefault="001D076B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1D076B" w:rsidRDefault="001D076B" w:rsidP="001D076B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authtoken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embed_postgres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authtoken.json</w:t>
      </w:r>
      <w:proofErr w:type="spellEnd"/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authtoken.json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1D076B" w:rsidRDefault="001D076B" w:rsidP="001D076B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D142B3" w:rsidRPr="0022665C" w:rsidRDefault="00D142B3" w:rsidP="00D142B3">
      <w:pPr>
        <w:ind w:left="990"/>
      </w:pPr>
      <w:r>
        <w:t>Enable to first tenant</w:t>
      </w:r>
    </w:p>
    <w:p w:rsidR="00D142B3" w:rsidRPr="00D142B3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142B3" w:rsidRPr="00D142B3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142B3" w:rsidRPr="00D142B3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-d'{"id":"</w:t>
      </w:r>
      <w:proofErr w:type="spellStart"/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autht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oken</w:t>
      </w:r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D142B3" w:rsidRPr="00D142B3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http://localhost:9130/_/proxy/tenants/tenant1/modules</w:t>
      </w:r>
    </w:p>
    <w:p w:rsidR="00D142B3" w:rsidRPr="00D142B3" w:rsidRDefault="00D142B3" w:rsidP="00D142B3">
      <w:r>
        <w:t xml:space="preserve">                   Enable to second tenant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1D076B" w:rsidRPr="001D076B" w:rsidRDefault="001D076B" w:rsidP="001D07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1D076B" w:rsidRPr="001D076B" w:rsidRDefault="001D076B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-d'{"id":"</w:t>
      </w:r>
      <w:proofErr w:type="spellStart"/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</w:t>
      </w:r>
      <w:r w:rsid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autht</w:t>
      </w:r>
      <w:proofErr w:type="spellEnd"/>
      <w:r w:rsid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oken</w:t>
      </w: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1D076B" w:rsidRPr="001D076B" w:rsidRDefault="001D076B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 w:rsid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1D076B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D142B3" w:rsidRDefault="00D142B3" w:rsidP="00D142B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417B60" w:rsidRDefault="00417B60" w:rsidP="00417B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lastRenderedPageBreak/>
        <w:t>Mod-codex-mux</w:t>
      </w:r>
    </w:p>
    <w:p w:rsidR="00417B60" w:rsidRDefault="00CE1998" w:rsidP="00CE19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CE1998" w:rsidRDefault="00CE1998" w:rsidP="00CE1998">
      <w:pPr>
        <w:pStyle w:val="NormalWeb"/>
        <w:shd w:val="clear" w:color="auto" w:fill="FFFFFF"/>
        <w:spacing w:before="0" w:beforeAutospacing="0" w:after="240" w:afterAutospacing="0"/>
        <w:ind w:left="1710"/>
        <w:rPr>
          <w:rFonts w:ascii="Helvetica" w:hAnsi="Helvetica" w:cs="Helvetica"/>
          <w:color w:val="111111"/>
          <w:shd w:val="clear" w:color="auto" w:fill="FDFDFD"/>
        </w:rPr>
      </w:pPr>
      <w:hyperlink r:id="rId10" w:history="1">
        <w:proofErr w:type="gram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mod-codex-mux</w:t>
        </w:r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Codex Multiplexer.</w:t>
      </w:r>
    </w:p>
    <w:p w:rsidR="00CE1998" w:rsidRPr="00CE1998" w:rsidRDefault="00CE1998" w:rsidP="00CE19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t xml:space="preserve">                          </w:t>
      </w:r>
      <w:r w:rsidRPr="00CE1998">
        <w:rPr>
          <w:rFonts w:ascii="Segoe UI" w:eastAsia="Times New Roman" w:hAnsi="Segoe UI" w:cs="Segoe UI"/>
          <w:color w:val="24292E"/>
          <w:sz w:val="24"/>
          <w:szCs w:val="24"/>
        </w:rPr>
        <w:t>Codex Multiplexer backend module</w:t>
      </w:r>
    </w:p>
    <w:p w:rsidR="00CE1998" w:rsidRPr="00CE1998" w:rsidRDefault="00CE1998" w:rsidP="00CE199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 w:hint="cs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the module</w:t>
      </w:r>
    </w:p>
    <w:p w:rsidR="00CE1998" w:rsidRPr="00CE1998" w:rsidRDefault="00CE1998" w:rsidP="00CE1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</w:t>
      </w:r>
      <w:r w:rsidRPr="00CE1998">
        <w:rPr>
          <w:color w:val="1F497D" w:themeColor="text2"/>
        </w:rPr>
        <w:t>https://github.com/folio-org/mod-codex-mux</w:t>
      </w:r>
    </w:p>
    <w:p w:rsidR="00CE1998" w:rsidRPr="00CE1998" w:rsidRDefault="00735F90" w:rsidP="00CE1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mod-codex-mux</w:t>
      </w:r>
    </w:p>
    <w:p w:rsidR="00CE1998" w:rsidRPr="00CE1998" w:rsidRDefault="00CE1998" w:rsidP="00CE1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v5.2.5 is okay</w:t>
      </w:r>
    </w:p>
    <w:p w:rsidR="00CE1998" w:rsidRPr="00CE1998" w:rsidRDefault="00CE1998" w:rsidP="00CE1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CE1998" w:rsidRPr="00CE1998" w:rsidRDefault="00CE1998" w:rsidP="00CE1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CE1998" w:rsidRDefault="00CE1998" w:rsidP="00CE1998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 w:hint="cs"/>
          <w:color w:val="24292E"/>
          <w:sz w:val="24"/>
          <w:szCs w:val="24"/>
          <w:rtl/>
        </w:rPr>
      </w:pPr>
      <w:r>
        <w:rPr>
          <w:rFonts w:ascii="Segoe UI" w:hAnsi="Segoe UI" w:cs="Segoe UI"/>
          <w:color w:val="24292E"/>
          <w:sz w:val="24"/>
          <w:szCs w:val="24"/>
        </w:rPr>
        <w:t>Declaring the module</w:t>
      </w:r>
    </w:p>
    <w:p w:rsidR="00CE1998" w:rsidRPr="00CE1998" w:rsidRDefault="00CE1998" w:rsidP="00CE1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E1998" w:rsidRPr="00CE1998" w:rsidRDefault="00CE1998" w:rsidP="00CE1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E1998" w:rsidRPr="00CE1998" w:rsidRDefault="00CE1998" w:rsidP="00CE1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codex-mux</w:t>
      </w: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E1998" w:rsidRPr="00CE1998" w:rsidRDefault="00CE1998" w:rsidP="00CE19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22665C" w:rsidRDefault="0022665C" w:rsidP="0022665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</w:p>
    <w:p w:rsidR="0022665C" w:rsidRDefault="0022665C" w:rsidP="0022665C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codex-mux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embed_postgres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mux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mux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CE1998" w:rsidRPr="00CE1998" w:rsidRDefault="00CE1998" w:rsidP="00CE1998">
      <w:pPr>
        <w:rPr>
          <w:rFonts w:hint="cs"/>
          <w:lang w:bidi="ar-EG"/>
        </w:rPr>
      </w:pPr>
    </w:p>
    <w:p w:rsidR="0022665C" w:rsidRDefault="0022665C" w:rsidP="0022665C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22665C" w:rsidRPr="0022665C" w:rsidRDefault="0022665C" w:rsidP="0022665C">
      <w:r>
        <w:t xml:space="preserve">                   Enable to first tenant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id":"mod-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codex-mux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tenant1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D142B3" w:rsidRDefault="0022665C" w:rsidP="0022665C">
      <w:r>
        <w:t xml:space="preserve">                   </w:t>
      </w:r>
    </w:p>
    <w:p w:rsidR="00D142B3" w:rsidRDefault="00D142B3" w:rsidP="00D142B3">
      <w:r>
        <w:lastRenderedPageBreak/>
        <w:t xml:space="preserve">                 </w:t>
      </w:r>
      <w:r w:rsidR="0022665C">
        <w:t xml:space="preserve">Enable to </w:t>
      </w:r>
      <w:proofErr w:type="gramStart"/>
      <w:r w:rsidR="0022665C">
        <w:t>second  tenant</w:t>
      </w:r>
      <w:proofErr w:type="gramEnd"/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-d'{"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id":"mod-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codex-mux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22665C" w:rsidRPr="0022665C" w:rsidRDefault="0022665C" w:rsidP="0022665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D142B3" w:rsidRDefault="00D142B3" w:rsidP="0022665C">
      <w:r>
        <w:t xml:space="preserve">           </w:t>
      </w:r>
    </w:p>
    <w:p w:rsidR="00D142B3" w:rsidRDefault="00D142B3" w:rsidP="00D142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Mod-codex-mux</w:t>
      </w:r>
    </w:p>
    <w:p w:rsidR="00D142B3" w:rsidRPr="00D142B3" w:rsidRDefault="00D142B3" w:rsidP="00D142B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22665C" w:rsidRDefault="00D142B3" w:rsidP="0022665C">
      <w:pPr>
        <w:rPr>
          <w:rFonts w:ascii="Helvetica" w:hAnsi="Helvetica" w:cs="Helvetica"/>
          <w:color w:val="111111"/>
          <w:shd w:val="clear" w:color="auto" w:fill="FDFDFD"/>
        </w:rPr>
      </w:pPr>
      <w:r>
        <w:t xml:space="preserve">                                      </w:t>
      </w:r>
      <w:hyperlink r:id="rId11" w:history="1">
        <w:proofErr w:type="gram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mod-codex-inventory</w:t>
        </w:r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Codex wrapper for local inventory.</w:t>
      </w:r>
    </w:p>
    <w:p w:rsidR="00D142B3" w:rsidRPr="0022665C" w:rsidRDefault="00D142B3" w:rsidP="0022665C">
      <w:r>
        <w:rPr>
          <w:rFonts w:ascii="Helvetica" w:hAnsi="Helvetica" w:cs="Helvetica"/>
          <w:color w:val="111111"/>
          <w:shd w:val="clear" w:color="auto" w:fill="FDFDFD"/>
        </w:rPr>
        <w:t xml:space="preserve">                              </w:t>
      </w:r>
      <w:r>
        <w:rPr>
          <w:rFonts w:ascii="Segoe UI" w:hAnsi="Segoe UI" w:cs="Segoe UI"/>
          <w:color w:val="24292E"/>
          <w:shd w:val="clear" w:color="auto" w:fill="FFFFFF"/>
        </w:rPr>
        <w:t>Codex Wrapper for Inventory</w:t>
      </w:r>
    </w:p>
    <w:p w:rsidR="00D142B3" w:rsidRPr="00CE1998" w:rsidRDefault="00D142B3" w:rsidP="00D142B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 w:hint="cs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the module</w:t>
      </w:r>
    </w:p>
    <w:p w:rsidR="00D142B3" w:rsidRPr="00CE1998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</w:t>
      </w:r>
      <w:r w:rsidRPr="00D142B3">
        <w:rPr>
          <w:color w:val="1F497D" w:themeColor="text2"/>
        </w:rPr>
        <w:t>https://github.com/folio-org/mod-codex-inventory</w:t>
      </w:r>
    </w:p>
    <w:p w:rsidR="00D142B3" w:rsidRPr="00CE1998" w:rsidRDefault="00735F90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mod-codex-inventory</w:t>
      </w:r>
    </w:p>
    <w:p w:rsidR="00D142B3" w:rsidRPr="00CE1998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v5.2.5 is okay</w:t>
      </w:r>
    </w:p>
    <w:p w:rsidR="00D142B3" w:rsidRPr="00CE1998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D142B3" w:rsidRPr="00CE1998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D142B3" w:rsidRDefault="00D142B3" w:rsidP="00D142B3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 w:hint="cs"/>
          <w:color w:val="24292E"/>
          <w:sz w:val="24"/>
          <w:szCs w:val="24"/>
          <w:rtl/>
        </w:rPr>
      </w:pPr>
      <w:r>
        <w:rPr>
          <w:rFonts w:ascii="Segoe UI" w:hAnsi="Segoe UI" w:cs="Segoe UI"/>
          <w:color w:val="24292E"/>
          <w:sz w:val="24"/>
          <w:szCs w:val="24"/>
        </w:rPr>
        <w:t>Declaring the module</w:t>
      </w:r>
    </w:p>
    <w:p w:rsidR="00D142B3" w:rsidRPr="00CE1998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142B3" w:rsidRPr="00CE1998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142B3" w:rsidRPr="00CE1998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</w:t>
      </w:r>
      <w:r w:rsidRPr="00D142B3">
        <w:t xml:space="preserve"> </w:t>
      </w:r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mod-codex-inventory</w:t>
      </w: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D142B3" w:rsidRPr="00CE1998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D142B3" w:rsidRDefault="00D142B3" w:rsidP="00D142B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</w:p>
    <w:p w:rsidR="00D142B3" w:rsidRDefault="00D142B3" w:rsidP="00D142B3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mod-codex-inventory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embed_postgres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</w:t>
      </w:r>
      <w:proofErr w:type="spellStart"/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inventory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/deploy-</w:t>
      </w:r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</w:t>
      </w:r>
      <w:proofErr w:type="spellStart"/>
      <w:r w:rsidRPr="00D142B3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inventory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CE1998" w:rsidRPr="00872ADA" w:rsidRDefault="00CE1998" w:rsidP="0022665C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D142B3" w:rsidRDefault="00D142B3" w:rsidP="00D142B3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lastRenderedPageBreak/>
        <w:t>Enabling modules and loading data</w:t>
      </w:r>
    </w:p>
    <w:p w:rsidR="00D142B3" w:rsidRPr="0022665C" w:rsidRDefault="00D142B3" w:rsidP="00D142B3">
      <w:r>
        <w:t xml:space="preserve">                   Enable to first tenant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id":"mod-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codex-inventory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tenant1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D142B3" w:rsidRDefault="00D142B3" w:rsidP="00D142B3">
      <w:r>
        <w:t xml:space="preserve">                   </w:t>
      </w:r>
    </w:p>
    <w:p w:rsidR="00D142B3" w:rsidRDefault="00D142B3" w:rsidP="00D142B3">
      <w:r>
        <w:t xml:space="preserve">                 Enable to </w:t>
      </w:r>
      <w:proofErr w:type="gramStart"/>
      <w:r>
        <w:t>second  tenant</w:t>
      </w:r>
      <w:proofErr w:type="gramEnd"/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-d'{"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id":"mod-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codex-inventory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D142B3" w:rsidRPr="0022665C" w:rsidRDefault="00D142B3" w:rsidP="00D142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C37DFF" w:rsidRDefault="00C37DFF" w:rsidP="00C37DFF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C37DFF" w:rsidRDefault="00C37DFF" w:rsidP="00C37D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Mod-codex-mock</w:t>
      </w:r>
    </w:p>
    <w:p w:rsidR="00C37DFF" w:rsidRPr="00D142B3" w:rsidRDefault="00C37DFF" w:rsidP="00C37D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C37DFF" w:rsidRDefault="00212964" w:rsidP="00C37DFF">
      <w:pPr>
        <w:rPr>
          <w:rFonts w:ascii="Helvetica" w:hAnsi="Helvetica" w:cs="Helvetica"/>
          <w:color w:val="111111"/>
          <w:shd w:val="clear" w:color="auto" w:fill="FDFDFD"/>
        </w:rPr>
      </w:pPr>
      <w:r>
        <w:t xml:space="preserve">                                </w:t>
      </w:r>
      <w:hyperlink r:id="rId12" w:history="1">
        <w:proofErr w:type="gramStart"/>
        <w:r w:rsidR="00C37DFF"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mod-codex-mock</w:t>
        </w:r>
        <w:proofErr w:type="gramEnd"/>
      </w:hyperlink>
      <w:r w:rsidR="00C37DFF">
        <w:rPr>
          <w:rFonts w:ascii="Helvetica" w:hAnsi="Helvetica" w:cs="Helvetica"/>
          <w:color w:val="111111"/>
          <w:shd w:val="clear" w:color="auto" w:fill="FDFDFD"/>
        </w:rPr>
        <w:t> – Codex mock module - for testing and development..</w:t>
      </w:r>
    </w:p>
    <w:p w:rsidR="00C37DFF" w:rsidRDefault="00C37DFF" w:rsidP="00C37D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C37DFF">
        <w:rPr>
          <w:rFonts w:ascii="Helvetica" w:hAnsi="Helvetica" w:cs="Helvetica"/>
          <w:color w:val="111111"/>
          <w:sz w:val="22"/>
          <w:szCs w:val="22"/>
          <w:shd w:val="clear" w:color="auto" w:fill="FDFDFD"/>
        </w:rPr>
        <w:t xml:space="preserve">                              </w:t>
      </w:r>
      <w:r w:rsidRPr="00C37DFF">
        <w:rPr>
          <w:rFonts w:ascii="Segoe UI" w:hAnsi="Segoe UI" w:cs="Segoe UI"/>
          <w:color w:val="24292E"/>
          <w:sz w:val="22"/>
          <w:szCs w:val="22"/>
        </w:rPr>
        <w:t>Codex mock module - for testing and development</w:t>
      </w:r>
    </w:p>
    <w:p w:rsidR="00C37DFF" w:rsidRPr="00C37DFF" w:rsidRDefault="00C37DFF" w:rsidP="00C37D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C37DFF">
        <w:rPr>
          <w:rFonts w:ascii="Segoe UI" w:hAnsi="Segoe UI" w:cs="Segoe UI"/>
          <w:color w:val="24292E"/>
          <w:sz w:val="22"/>
          <w:szCs w:val="22"/>
        </w:rPr>
        <w:t xml:space="preserve">This module provides a very minimal implementation of the codex interface. It has a small number of hard coded </w:t>
      </w:r>
      <w:proofErr w:type="gramStart"/>
      <w:r w:rsidRPr="00C37DFF">
        <w:rPr>
          <w:rFonts w:ascii="Segoe UI" w:hAnsi="Segoe UI" w:cs="Segoe UI"/>
          <w:color w:val="24292E"/>
          <w:sz w:val="22"/>
          <w:szCs w:val="22"/>
        </w:rPr>
        <w:t>records, that</w:t>
      </w:r>
      <w:proofErr w:type="gramEnd"/>
      <w:r w:rsidRPr="00C37DFF">
        <w:rPr>
          <w:rFonts w:ascii="Segoe UI" w:hAnsi="Segoe UI" w:cs="Segoe UI"/>
          <w:color w:val="24292E"/>
          <w:sz w:val="22"/>
          <w:szCs w:val="22"/>
        </w:rPr>
        <w:t xml:space="preserve"> it can list, and provide by the id.</w:t>
      </w:r>
    </w:p>
    <w:p w:rsidR="00C37DFF" w:rsidRPr="00C37DFF" w:rsidRDefault="00C37DFF" w:rsidP="00C37D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C37DFF">
        <w:rPr>
          <w:rFonts w:ascii="Segoe UI" w:eastAsia="Times New Roman" w:hAnsi="Segoe UI" w:cs="Segoe UI"/>
          <w:color w:val="24292E"/>
        </w:rPr>
        <w:t>The module loads a hard-coded list of instances into its database at tenant-</w:t>
      </w:r>
      <w:proofErr w:type="spellStart"/>
      <w:r w:rsidRPr="00C37DFF">
        <w:rPr>
          <w:rFonts w:ascii="Segoe UI" w:eastAsia="Times New Roman" w:hAnsi="Segoe UI" w:cs="Segoe UI"/>
          <w:color w:val="24292E"/>
        </w:rPr>
        <w:t>init</w:t>
      </w:r>
      <w:proofErr w:type="spellEnd"/>
      <w:r w:rsidRPr="00C37DFF">
        <w:rPr>
          <w:rFonts w:ascii="Segoe UI" w:eastAsia="Times New Roman" w:hAnsi="Segoe UI" w:cs="Segoe UI"/>
          <w:color w:val="24292E"/>
        </w:rPr>
        <w:t xml:space="preserve"> time. These can be queried and sorted according to the usual RMB conventions.</w:t>
      </w:r>
    </w:p>
    <w:p w:rsidR="00C37DFF" w:rsidRPr="00CE1998" w:rsidRDefault="00C37DFF" w:rsidP="00C37D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 w:hint="cs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the module</w:t>
      </w:r>
    </w:p>
    <w:p w:rsidR="00C37DFF" w:rsidRPr="00CE1998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</w:t>
      </w:r>
      <w:r w:rsidRPr="00C37DFF">
        <w:rPr>
          <w:color w:val="1F497D" w:themeColor="text2"/>
        </w:rPr>
        <w:t>https://github.com/folio-org/mod-codex-mock</w:t>
      </w:r>
    </w:p>
    <w:p w:rsidR="00C37DFF" w:rsidRPr="00CE1998" w:rsidRDefault="00735F90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mod-codex-mock</w:t>
      </w:r>
    </w:p>
    <w:p w:rsidR="00C37DFF" w:rsidRPr="00CE1998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v5.2.5 is okay</w:t>
      </w:r>
    </w:p>
    <w:p w:rsidR="00C37DFF" w:rsidRPr="00CE1998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C37DFF" w:rsidRPr="00CE1998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C37DFF" w:rsidRDefault="00C37DFF" w:rsidP="00C37DFF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 w:hint="cs"/>
          <w:color w:val="24292E"/>
          <w:sz w:val="24"/>
          <w:szCs w:val="24"/>
          <w:rtl/>
        </w:rPr>
      </w:pPr>
      <w:r>
        <w:rPr>
          <w:rFonts w:ascii="Segoe UI" w:hAnsi="Segoe UI" w:cs="Segoe UI"/>
          <w:color w:val="24292E"/>
          <w:sz w:val="24"/>
          <w:szCs w:val="24"/>
        </w:rPr>
        <w:t>Declaring the module</w:t>
      </w:r>
    </w:p>
    <w:p w:rsidR="00C37DFF" w:rsidRPr="00CE1998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37DFF" w:rsidRPr="00CE1998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37DFF" w:rsidRPr="00CE1998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</w:t>
      </w:r>
      <w:r w:rsidRPr="00D142B3">
        <w:t xml:space="preserve"> </w:t>
      </w:r>
      <w:r w:rsidRPr="00C37DF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mod-codex-mock</w:t>
      </w: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37DFF" w:rsidRPr="00CE1998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C37DFF" w:rsidRDefault="00C37DFF" w:rsidP="00C37DF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</w:p>
    <w:p w:rsidR="00C37DFF" w:rsidRDefault="00C37DFF" w:rsidP="00C37DFF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Pr="00C37DF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mod-codex-mock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_postgres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Pr="00C37DF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-codex-</w:t>
      </w:r>
      <w:proofErr w:type="spellStart"/>
      <w:r w:rsidRPr="00C37DF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mock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Pr="00C37DF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-codex-</w:t>
      </w:r>
      <w:proofErr w:type="spellStart"/>
      <w:r w:rsidRPr="00C37DF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mock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C37DFF" w:rsidRPr="00872ADA" w:rsidRDefault="00C37DFF" w:rsidP="00C37DF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C37DFF" w:rsidRDefault="00C37DFF" w:rsidP="00C37DFF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C37DFF" w:rsidRPr="0022665C" w:rsidRDefault="00C37DFF" w:rsidP="00C37DFF">
      <w:r>
        <w:t xml:space="preserve">                   Enable to first tenant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-d'{"id":"</w:t>
      </w:r>
      <w:r w:rsidRPr="00C37DFF">
        <w:t xml:space="preserve"> </w:t>
      </w:r>
      <w:r w:rsidRPr="00C37DFF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mod-codex-mock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tenant1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C37DFF" w:rsidRDefault="00C37DFF" w:rsidP="00C37DFF">
      <w:r>
        <w:t xml:space="preserve">                   </w:t>
      </w:r>
    </w:p>
    <w:p w:rsidR="00C37DFF" w:rsidRDefault="00C37DFF" w:rsidP="00C37DFF">
      <w:r>
        <w:t xml:space="preserve">                 Enable to </w:t>
      </w:r>
      <w:proofErr w:type="gramStart"/>
      <w:r>
        <w:t>second  tenant</w:t>
      </w:r>
      <w:proofErr w:type="gramEnd"/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-d'{"id":"</w:t>
      </w:r>
      <w:r w:rsidRPr="00C37DFF">
        <w:t xml:space="preserve"> </w:t>
      </w:r>
      <w:r w:rsidR="00735F90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mod-codex-mock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C37DFF" w:rsidRPr="0022665C" w:rsidRDefault="00C37DFF" w:rsidP="00C37D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D142B3" w:rsidRDefault="00D142B3" w:rsidP="0021296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 w:hint="cs"/>
          <w:b/>
          <w:bCs/>
          <w:color w:val="24292E"/>
          <w:sz w:val="32"/>
          <w:szCs w:val="32"/>
          <w:rtl/>
          <w:lang w:bidi="ar-EG"/>
        </w:rPr>
      </w:pPr>
    </w:p>
    <w:p w:rsidR="00C37DFF" w:rsidRDefault="00C37DFF" w:rsidP="00C37D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Mod-</w:t>
      </w:r>
      <w:r w:rsidR="00212964">
        <w:rPr>
          <w:rFonts w:asciiTheme="minorHAnsi" w:hAnsiTheme="minorHAnsi" w:cstheme="minorHAnsi"/>
          <w:b/>
          <w:bCs/>
          <w:color w:val="24292E"/>
          <w:sz w:val="32"/>
          <w:szCs w:val="32"/>
        </w:rPr>
        <w:t>codex-</w:t>
      </w:r>
      <w:proofErr w:type="spellStart"/>
      <w:r w:rsidR="00212964">
        <w:rPr>
          <w:rFonts w:asciiTheme="minorHAnsi" w:hAnsiTheme="minorHAnsi" w:cstheme="minorHAnsi"/>
          <w:b/>
          <w:bCs/>
          <w:color w:val="24292E"/>
          <w:sz w:val="32"/>
          <w:szCs w:val="32"/>
        </w:rPr>
        <w:t>ekb</w:t>
      </w:r>
      <w:proofErr w:type="spellEnd"/>
    </w:p>
    <w:p w:rsidR="00212964" w:rsidRPr="00D142B3" w:rsidRDefault="00212964" w:rsidP="002129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212964" w:rsidRDefault="00212964" w:rsidP="00212964">
      <w:pPr>
        <w:rPr>
          <w:rFonts w:ascii="Helvetica" w:hAnsi="Helvetica" w:cs="Helvetica"/>
          <w:color w:val="111111"/>
          <w:shd w:val="clear" w:color="auto" w:fill="FDFDFD"/>
        </w:rPr>
      </w:pPr>
      <w:r>
        <w:t xml:space="preserve">                                      </w:t>
      </w:r>
      <w:hyperlink r:id="rId13" w:history="1">
        <w:proofErr w:type="gram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mod-codex-</w:t>
        </w:r>
        <w:proofErr w:type="spell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ekb</w:t>
        </w:r>
        <w:proofErr w:type="spellEnd"/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Codex wrapper for the EBSCO knowledge base</w:t>
      </w:r>
    </w:p>
    <w:p w:rsidR="00212964" w:rsidRDefault="00212964" w:rsidP="002129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C37DFF">
        <w:rPr>
          <w:rFonts w:ascii="Helvetica" w:hAnsi="Helvetica" w:cs="Helvetica"/>
          <w:color w:val="111111"/>
          <w:sz w:val="22"/>
          <w:szCs w:val="22"/>
          <w:shd w:val="clear" w:color="auto" w:fill="FDFDFD"/>
        </w:rPr>
        <w:t xml:space="preserve">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Codex wrapper for the EBSCO knowledge base.</w:t>
      </w:r>
      <w:proofErr w:type="gramEnd"/>
    </w:p>
    <w:p w:rsidR="00212964" w:rsidRPr="00CE1998" w:rsidRDefault="00212964" w:rsidP="002129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 w:hint="cs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the module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</w:t>
      </w:r>
      <w:r w:rsidRPr="00212964">
        <w:rPr>
          <w:color w:val="1F497D" w:themeColor="text2"/>
        </w:rPr>
        <w:t>https://github.com/folio-org/mod-codex-ekb</w:t>
      </w:r>
    </w:p>
    <w:p w:rsidR="00212964" w:rsidRPr="00CE1998" w:rsidRDefault="00735F90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mod-codex-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ekb</w:t>
      </w:r>
      <w:proofErr w:type="spellEnd"/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v5.2.5 is okay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212964" w:rsidRDefault="00212964" w:rsidP="00212964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 w:hint="cs"/>
          <w:color w:val="24292E"/>
          <w:sz w:val="24"/>
          <w:szCs w:val="24"/>
          <w:rtl/>
        </w:rPr>
      </w:pPr>
      <w:r>
        <w:rPr>
          <w:rFonts w:ascii="Segoe UI" w:hAnsi="Segoe UI" w:cs="Segoe UI"/>
          <w:color w:val="24292E"/>
          <w:sz w:val="24"/>
          <w:szCs w:val="24"/>
        </w:rPr>
        <w:lastRenderedPageBreak/>
        <w:t>Declaring the module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</w:t>
      </w:r>
      <w:r w:rsidRPr="00D142B3">
        <w:t xml:space="preserve"> 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</w:t>
      </w:r>
      <w:proofErr w:type="spellStart"/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ekb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212964" w:rsidRPr="00212964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212964" w:rsidRDefault="00212964" w:rsidP="00212964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</w:t>
      </w:r>
      <w:proofErr w:type="spellStart"/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ekb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_postgres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-codex-</w:t>
      </w:r>
      <w:proofErr w:type="spellStart"/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ekb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-codex-</w:t>
      </w:r>
      <w:proofErr w:type="spellStart"/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ekb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212964" w:rsidRPr="00212964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212964" w:rsidRDefault="00212964" w:rsidP="00212964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212964" w:rsidRPr="0022665C" w:rsidRDefault="00212964" w:rsidP="00212964">
      <w:r>
        <w:t xml:space="preserve">                   Enable to first tenant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-d'{"id":"</w:t>
      </w:r>
      <w:r w:rsidRPr="00C37DFF">
        <w:t xml:space="preserve"> 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</w:t>
      </w:r>
      <w:proofErr w:type="spellStart"/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ekb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tenant1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212964" w:rsidRDefault="00212964" w:rsidP="00212964">
      <w:r>
        <w:t xml:space="preserve">                   </w:t>
      </w:r>
    </w:p>
    <w:p w:rsidR="00212964" w:rsidRDefault="00212964" w:rsidP="00212964">
      <w:r>
        <w:t xml:space="preserve">                 Enable to </w:t>
      </w:r>
      <w:proofErr w:type="gramStart"/>
      <w:r>
        <w:t>second  tenant</w:t>
      </w:r>
      <w:proofErr w:type="gramEnd"/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-d'{"id":"</w:t>
      </w:r>
      <w:r w:rsidRPr="00C37DFF">
        <w:t xml:space="preserve"> 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mod-codex-</w:t>
      </w:r>
      <w:proofErr w:type="spellStart"/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ekb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212964" w:rsidRDefault="00212964" w:rsidP="0021296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Mod-</w:t>
      </w:r>
      <w:proofErr w:type="spellStart"/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erm</w:t>
      </w:r>
      <w:proofErr w:type="spellEnd"/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-usage</w:t>
      </w:r>
    </w:p>
    <w:p w:rsidR="00212964" w:rsidRPr="00D142B3" w:rsidRDefault="00212964" w:rsidP="002129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212964" w:rsidRDefault="00212964" w:rsidP="00212964">
      <w:pPr>
        <w:rPr>
          <w:rFonts w:ascii="Helvetica" w:hAnsi="Helvetica" w:cs="Helvetica"/>
          <w:color w:val="111111"/>
          <w:shd w:val="clear" w:color="auto" w:fill="FDFDFD"/>
        </w:rPr>
      </w:pPr>
      <w:r>
        <w:t xml:space="preserve">                            </w:t>
      </w:r>
      <w:hyperlink r:id="rId14" w:history="1">
        <w:proofErr w:type="gram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</w:t>
        </w:r>
        <w:proofErr w:type="spell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erm</w:t>
        </w:r>
        <w:proofErr w:type="spellEnd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-usage</w:t>
        </w:r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Store ERM usage statistics and access data to these statistics.</w:t>
      </w:r>
    </w:p>
    <w:p w:rsidR="00212964" w:rsidRPr="00CE1998" w:rsidRDefault="00212964" w:rsidP="002129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 w:hint="cs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the module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</w:t>
      </w:r>
      <w:r w:rsidRPr="00212964">
        <w:rPr>
          <w:color w:val="1F497D" w:themeColor="text2"/>
        </w:rPr>
        <w:t>https://github.com/folio-org/mod-erm-usage</w:t>
      </w:r>
    </w:p>
    <w:p w:rsidR="00212964" w:rsidRPr="00CE1998" w:rsidRDefault="00735F90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mod-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erm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-usage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v5.2.5 is okay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212964" w:rsidRDefault="00212964" w:rsidP="00212964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 w:hint="cs"/>
          <w:color w:val="24292E"/>
          <w:sz w:val="24"/>
          <w:szCs w:val="24"/>
          <w:rtl/>
        </w:rPr>
      </w:pPr>
      <w:r>
        <w:rPr>
          <w:rFonts w:ascii="Segoe UI" w:hAnsi="Segoe UI" w:cs="Segoe UI"/>
          <w:color w:val="24292E"/>
          <w:sz w:val="24"/>
          <w:szCs w:val="24"/>
        </w:rPr>
        <w:lastRenderedPageBreak/>
        <w:t>Declaring the module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12964" w:rsidRPr="00CE1998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12964" w:rsidRPr="00CE1998" w:rsidRDefault="00212964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</w:t>
      </w:r>
      <w:r w:rsidRPr="00D142B3">
        <w:t xml:space="preserve"> </w:t>
      </w:r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</w:t>
      </w:r>
      <w:proofErr w:type="spellStart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erm</w:t>
      </w:r>
      <w:proofErr w:type="spellEnd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-usage</w:t>
      </w: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212964" w:rsidRPr="00212964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212964" w:rsidRDefault="00212964" w:rsidP="00212964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212964" w:rsidRPr="0022665C" w:rsidRDefault="00212964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</w:t>
      </w:r>
      <w:proofErr w:type="spellStart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erm</w:t>
      </w:r>
      <w:proofErr w:type="spellEnd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-usage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212964" w:rsidRPr="0022665C" w:rsidRDefault="00212964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_postgres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</w:t>
      </w:r>
      <w:proofErr w:type="spellStart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erm</w:t>
      </w:r>
      <w:proofErr w:type="spellEnd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</w:t>
      </w:r>
      <w:proofErr w:type="spellStart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usage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12964" w:rsidRPr="0022665C" w:rsidRDefault="00212964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</w:t>
      </w:r>
      <w:proofErr w:type="spellStart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erm</w:t>
      </w:r>
      <w:proofErr w:type="spellEnd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</w:t>
      </w:r>
      <w:proofErr w:type="spellStart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usage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212964" w:rsidRPr="00212964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212964" w:rsidRDefault="00212964" w:rsidP="00212964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212964" w:rsidRPr="0022665C" w:rsidRDefault="00212964" w:rsidP="00212964">
      <w:r>
        <w:t xml:space="preserve">                   Enable to first tenant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12964" w:rsidRPr="0022665C" w:rsidRDefault="00212964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-d'{"id":"</w:t>
      </w:r>
      <w:r w:rsidRPr="00C37DFF">
        <w:t xml:space="preserve"> </w:t>
      </w:r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</w:t>
      </w:r>
      <w:proofErr w:type="spellStart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erm</w:t>
      </w:r>
      <w:proofErr w:type="spellEnd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-usage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tenant1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212964" w:rsidRDefault="00212964" w:rsidP="00212964">
      <w:r>
        <w:t xml:space="preserve">                   </w:t>
      </w:r>
    </w:p>
    <w:p w:rsidR="00212964" w:rsidRDefault="00212964" w:rsidP="00212964">
      <w:r>
        <w:t xml:space="preserve">                 Enable to </w:t>
      </w:r>
      <w:proofErr w:type="gramStart"/>
      <w:r>
        <w:t>second  tenant</w:t>
      </w:r>
      <w:proofErr w:type="gramEnd"/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212964" w:rsidRPr="0022665C" w:rsidRDefault="00212964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-d'{"id":"</w:t>
      </w:r>
      <w:r w:rsidRPr="00C37DFF">
        <w:t xml:space="preserve"> </w:t>
      </w:r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</w:t>
      </w:r>
      <w:proofErr w:type="spellStart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erm</w:t>
      </w:r>
      <w:proofErr w:type="spellEnd"/>
      <w:r w:rsidR="00C8466E" w:rsidRPr="00C8466E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-usage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212964" w:rsidRPr="0022665C" w:rsidRDefault="00212964" w:rsidP="002129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C8466E" w:rsidRDefault="00C8466E" w:rsidP="00C8466E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</w:p>
    <w:p w:rsidR="00212964" w:rsidRDefault="00212964" w:rsidP="00C846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Mod-</w:t>
      </w:r>
      <w:r w:rsidR="00C8466E">
        <w:rPr>
          <w:rFonts w:asciiTheme="minorHAnsi" w:hAnsiTheme="minorHAnsi" w:cstheme="minorHAnsi"/>
          <w:b/>
          <w:bCs/>
          <w:color w:val="24292E"/>
          <w:sz w:val="32"/>
          <w:szCs w:val="32"/>
        </w:rPr>
        <w:t>licenses</w:t>
      </w:r>
    </w:p>
    <w:p w:rsidR="00C8466E" w:rsidRPr="00D142B3" w:rsidRDefault="00C8466E" w:rsidP="00C8466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C8466E" w:rsidRDefault="00C8466E" w:rsidP="00C8466E">
      <w:pPr>
        <w:rPr>
          <w:rFonts w:ascii="Helvetica" w:hAnsi="Helvetica" w:cs="Helvetica" w:hint="cs"/>
          <w:color w:val="111111"/>
          <w:shd w:val="clear" w:color="auto" w:fill="FDFDFD"/>
          <w:rtl/>
        </w:rPr>
      </w:pPr>
      <w:r>
        <w:t xml:space="preserve">                            </w:t>
      </w:r>
      <w:r>
        <w:rPr>
          <w:rFonts w:hint="cs"/>
          <w:rtl/>
        </w:rPr>
        <w:t xml:space="preserve">        </w:t>
      </w:r>
      <w:hyperlink r:id="rId15" w:history="1">
        <w:proofErr w:type="gramStart"/>
        <w:r>
          <w:rPr>
            <w:rStyle w:val="Hyperlink"/>
            <w:rFonts w:ascii="Helvetica" w:hAnsi="Helvetica" w:cs="Helvetica"/>
            <w:color w:val="111111"/>
            <w:shd w:val="clear" w:color="auto" w:fill="FDFDFD"/>
          </w:rPr>
          <w:t>mod-licenses</w:t>
        </w:r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Upload, manage and analyze licenses.</w:t>
      </w:r>
    </w:p>
    <w:p w:rsidR="00C8466E" w:rsidRDefault="00C8466E" w:rsidP="00C8466E">
      <w:pPr>
        <w:rPr>
          <w:rFonts w:ascii="Helvetica" w:hAnsi="Helvetica" w:cs="Helvetica" w:hint="cs"/>
          <w:color w:val="111111"/>
          <w:shd w:val="clear" w:color="auto" w:fill="FDFDFD"/>
          <w:rtl/>
        </w:rPr>
      </w:pPr>
    </w:p>
    <w:p w:rsidR="00735F90" w:rsidRDefault="00735F90" w:rsidP="00C8466E">
      <w:pPr>
        <w:rPr>
          <w:rFonts w:ascii="Helvetica" w:hAnsi="Helvetica" w:cs="Helvetica" w:hint="cs"/>
          <w:color w:val="111111"/>
          <w:shd w:val="clear" w:color="auto" w:fill="FDFDFD"/>
          <w:rtl/>
        </w:rPr>
      </w:pPr>
    </w:p>
    <w:p w:rsidR="00735F90" w:rsidRDefault="00735F90" w:rsidP="00C8466E">
      <w:pPr>
        <w:rPr>
          <w:rFonts w:ascii="Helvetica" w:hAnsi="Helvetica" w:cs="Helvetica" w:hint="cs"/>
          <w:color w:val="111111"/>
          <w:shd w:val="clear" w:color="auto" w:fill="FDFDFD"/>
          <w:rtl/>
        </w:rPr>
      </w:pPr>
    </w:p>
    <w:p w:rsidR="00735F90" w:rsidRDefault="00735F90" w:rsidP="00C8466E">
      <w:pPr>
        <w:rPr>
          <w:rFonts w:ascii="Helvetica" w:hAnsi="Helvetica" w:cs="Helvetica"/>
          <w:color w:val="111111"/>
          <w:shd w:val="clear" w:color="auto" w:fill="FDFDFD"/>
        </w:rPr>
      </w:pPr>
    </w:p>
    <w:p w:rsidR="00C8466E" w:rsidRPr="00CE1998" w:rsidRDefault="00C8466E" w:rsidP="00C8466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 w:hint="cs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fetch and compile the module</w:t>
      </w:r>
    </w:p>
    <w:p w:rsidR="00C8466E" w:rsidRPr="00CE1998" w:rsidRDefault="00C8466E" w:rsidP="00735F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</w:t>
      </w:r>
      <w:r w:rsidR="00735F90" w:rsidRPr="00735F90">
        <w:rPr>
          <w:color w:val="1F497D" w:themeColor="text2"/>
        </w:rPr>
        <w:t>https://github.com/folio-org/mod-licenses</w:t>
      </w:r>
    </w:p>
    <w:p w:rsidR="00C8466E" w:rsidRPr="00CE1998" w:rsidRDefault="00C8466E" w:rsidP="00735F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="00735F90" w:rsidRPr="00735F90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mod-licenses</w:t>
      </w:r>
    </w:p>
    <w:p w:rsidR="00C8466E" w:rsidRPr="00CE1998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v5.2.5 is okay</w:t>
      </w:r>
    </w:p>
    <w:p w:rsidR="00C8466E" w:rsidRPr="00CE1998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C8466E" w:rsidRPr="00CE1998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C8466E" w:rsidRDefault="00C8466E" w:rsidP="00C8466E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 w:hint="cs"/>
          <w:color w:val="24292E"/>
          <w:sz w:val="24"/>
          <w:szCs w:val="24"/>
          <w:rtl/>
        </w:rPr>
      </w:pPr>
      <w:r>
        <w:rPr>
          <w:rFonts w:ascii="Segoe UI" w:hAnsi="Segoe UI" w:cs="Segoe UI"/>
          <w:color w:val="24292E"/>
          <w:sz w:val="24"/>
          <w:szCs w:val="24"/>
        </w:rPr>
        <w:t>Declaring the module</w:t>
      </w:r>
    </w:p>
    <w:p w:rsidR="00C8466E" w:rsidRPr="00CE1998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8466E" w:rsidRPr="00CE1998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8466E" w:rsidRPr="00CE1998" w:rsidRDefault="00C8466E" w:rsidP="00735F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</w:t>
      </w:r>
      <w:r w:rsidRPr="00D142B3">
        <w:t xml:space="preserve"> </w:t>
      </w:r>
      <w:r w:rsidR="00735F90" w:rsidRPr="00735F90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mod-licenses</w:t>
      </w: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8466E" w:rsidRPr="00212964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C8466E" w:rsidRDefault="00C8466E" w:rsidP="00C8466E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C8466E" w:rsidRPr="0022665C" w:rsidRDefault="00C8466E" w:rsidP="00735F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="00735F90" w:rsidRPr="00735F90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mod-licenses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8466E" w:rsidRPr="0022665C" w:rsidRDefault="00C8466E" w:rsidP="00735F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_postgres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="00735F90" w:rsidRPr="00735F90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</w:t>
      </w:r>
      <w:proofErr w:type="spellStart"/>
      <w:r w:rsidR="00735F90" w:rsidRPr="00735F90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licenses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8466E" w:rsidRPr="0022665C" w:rsidRDefault="00C8466E" w:rsidP="00735F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</w:t>
      </w:r>
      <w:proofErr w:type="spellStart"/>
      <w:r w:rsidR="00735F90" w:rsidRPr="00735F90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licenses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8466E" w:rsidRPr="00212964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C8466E" w:rsidRDefault="00C8466E" w:rsidP="00C8466E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C8466E" w:rsidRPr="0022665C" w:rsidRDefault="00C8466E" w:rsidP="00C8466E">
      <w:r>
        <w:t xml:space="preserve">                   Enable to first tenant</w:t>
      </w:r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8466E" w:rsidRPr="0022665C" w:rsidRDefault="00C8466E" w:rsidP="00735F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-d'{"id":"</w:t>
      </w:r>
      <w:r w:rsidRPr="00C37DFF">
        <w:t xml:space="preserve"> </w:t>
      </w:r>
      <w:r w:rsidR="00735F90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mod-licenses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tenant1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C8466E" w:rsidRDefault="00C8466E" w:rsidP="00C8466E">
      <w:r>
        <w:t xml:space="preserve">                   </w:t>
      </w:r>
    </w:p>
    <w:p w:rsidR="00C8466E" w:rsidRDefault="00C8466E" w:rsidP="00C8466E">
      <w:r>
        <w:t xml:space="preserve">                 Enable to </w:t>
      </w:r>
      <w:proofErr w:type="gramStart"/>
      <w:r>
        <w:t>second  tenant</w:t>
      </w:r>
      <w:proofErr w:type="gramEnd"/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-d'{"id":"</w:t>
      </w:r>
      <w:r w:rsidRPr="00C37DFF">
        <w:t xml:space="preserve"> </w:t>
      </w:r>
      <w:r w:rsidR="00735F90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mod-licenses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C8466E" w:rsidRPr="0022665C" w:rsidRDefault="00C8466E" w:rsidP="00C846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212964" w:rsidRDefault="00212964" w:rsidP="001D076B">
      <w:pPr>
        <w:pStyle w:val="ListParagraph"/>
        <w:rPr>
          <w:rFonts w:eastAsia="Times New Roman" w:cstheme="minorHAnsi"/>
          <w:b/>
          <w:bCs/>
          <w:color w:val="24292E"/>
          <w:sz w:val="32"/>
          <w:szCs w:val="32"/>
          <w:lang w:bidi="ar-EG"/>
        </w:rPr>
      </w:pPr>
    </w:p>
    <w:p w:rsidR="00DF48F4" w:rsidRDefault="00DF48F4" w:rsidP="001D076B">
      <w:pPr>
        <w:pStyle w:val="ListParagraph"/>
        <w:rPr>
          <w:rFonts w:eastAsia="Times New Roman" w:cstheme="minorHAnsi"/>
          <w:b/>
          <w:bCs/>
          <w:color w:val="24292E"/>
          <w:sz w:val="32"/>
          <w:szCs w:val="32"/>
          <w:lang w:bidi="ar-EG"/>
        </w:rPr>
      </w:pPr>
    </w:p>
    <w:p w:rsidR="00DF48F4" w:rsidRDefault="00DF48F4" w:rsidP="001D076B">
      <w:pPr>
        <w:pStyle w:val="ListParagraph"/>
        <w:rPr>
          <w:rFonts w:eastAsia="Times New Roman" w:cstheme="minorHAnsi"/>
          <w:b/>
          <w:bCs/>
          <w:color w:val="24292E"/>
          <w:sz w:val="32"/>
          <w:szCs w:val="32"/>
          <w:lang w:bidi="ar-EG"/>
        </w:rPr>
      </w:pPr>
    </w:p>
    <w:p w:rsidR="00DF48F4" w:rsidRDefault="00DF48F4" w:rsidP="001D076B">
      <w:pPr>
        <w:pStyle w:val="ListParagraph"/>
        <w:rPr>
          <w:rFonts w:eastAsia="Times New Roman" w:cstheme="minorHAnsi" w:hint="cs"/>
          <w:b/>
          <w:bCs/>
          <w:color w:val="24292E"/>
          <w:sz w:val="32"/>
          <w:szCs w:val="32"/>
          <w:rtl/>
          <w:lang w:bidi="ar-EG"/>
        </w:rPr>
      </w:pPr>
    </w:p>
    <w:p w:rsidR="00DF48F4" w:rsidRDefault="00DF48F4" w:rsidP="00DF4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 w:rsidRPr="00DF48F4">
        <w:rPr>
          <w:rFonts w:asciiTheme="minorHAnsi" w:hAnsiTheme="minorHAnsi" w:cstheme="minorHAnsi"/>
          <w:b/>
          <w:bCs/>
          <w:color w:val="24292E"/>
          <w:sz w:val="32"/>
          <w:szCs w:val="32"/>
        </w:rPr>
        <w:lastRenderedPageBreak/>
        <w:t>mod-inventory-storage</w:t>
      </w:r>
    </w:p>
    <w:p w:rsidR="00DF48F4" w:rsidRPr="00D142B3" w:rsidRDefault="00DF48F4" w:rsidP="00DF48F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DF48F4" w:rsidRDefault="00DF48F4" w:rsidP="00DF48F4">
      <w:pPr>
        <w:rPr>
          <w:rFonts w:ascii="Helvetica" w:hAnsi="Helvetica" w:cs="Helvetica"/>
          <w:color w:val="111111"/>
          <w:shd w:val="clear" w:color="auto" w:fill="FDFDFD"/>
        </w:rPr>
      </w:pPr>
      <w:r>
        <w:t xml:space="preserve">                            </w:t>
      </w:r>
      <w:hyperlink r:id="rId16" w:history="1">
        <w:proofErr w:type="gramStart"/>
        <w:r>
          <w:rPr>
            <w:rStyle w:val="Hyperlink"/>
            <w:rFonts w:ascii="Helvetica" w:hAnsi="Helvetica" w:cs="Helvetica"/>
            <w:color w:val="1756A9"/>
            <w:shd w:val="clear" w:color="auto" w:fill="FDFDFD"/>
          </w:rPr>
          <w:t>mod-inventory-storage</w:t>
        </w:r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> – Persistent storage to complement the inventory module.</w:t>
      </w:r>
    </w:p>
    <w:p w:rsidR="00DF48F4" w:rsidRDefault="00DF48F4" w:rsidP="00DF48F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DFDFD"/>
        </w:rPr>
        <w:t xml:space="preserve">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FOLIO compatible inventory storage module.</w:t>
      </w:r>
      <w:proofErr w:type="gramEnd"/>
    </w:p>
    <w:p w:rsidR="00DF48F4" w:rsidRDefault="00DF48F4" w:rsidP="00DF48F4">
      <w:pPr>
        <w:jc w:val="center"/>
        <w:rPr>
          <w:rFonts w:ascii="Helvetica" w:hAnsi="Helvetica" w:cs="Helvetica"/>
          <w:color w:val="111111"/>
          <w:shd w:val="clear" w:color="auto" w:fill="FDFDFD"/>
        </w:rPr>
      </w:pPr>
      <w:r>
        <w:rPr>
          <w:rFonts w:ascii="Helvetica" w:hAnsi="Helvetica" w:cs="Helvetica"/>
          <w:color w:val="111111"/>
          <w:shd w:val="clear" w:color="auto" w:fill="FDFDFD"/>
        </w:rPr>
        <w:t>Missing module to mod-codex-inventory,</w:t>
      </w:r>
      <w:r w:rsidRPr="00DF48F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Provides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based storage to 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    </w:t>
      </w:r>
      <w:r>
        <w:rPr>
          <w:rFonts w:ascii="Segoe UI" w:hAnsi="Segoe UI" w:cs="Segoe UI"/>
          <w:color w:val="24292E"/>
          <w:shd w:val="clear" w:color="auto" w:fill="FFFFFF"/>
        </w:rPr>
        <w:t>complement the </w:t>
      </w:r>
      <w:r>
        <w:rPr>
          <w:rFonts w:ascii="Segoe UI" w:hAnsi="Segoe UI" w:cs="Segoe UI"/>
          <w:shd w:val="clear" w:color="auto" w:fill="FFFFFF"/>
        </w:rPr>
        <w:t>inventory module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Written in Java, using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raml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-module-builder and uses Maven as its build system.</w:t>
      </w:r>
      <w:proofErr w:type="gramEnd"/>
    </w:p>
    <w:p w:rsidR="00DF48F4" w:rsidRPr="00CE1998" w:rsidRDefault="00DF48F4" w:rsidP="00DF48F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 w:hint="cs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the module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</w:t>
      </w:r>
      <w:r w:rsidRPr="00DF48F4">
        <w:rPr>
          <w:color w:val="1F497D" w:themeColor="text2"/>
        </w:rPr>
        <w:t>https://github.com/folio-org/mod-inventory-storage</w:t>
      </w:r>
    </w:p>
    <w:p w:rsidR="00DF48F4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Pr="00DF48F4">
        <w:rPr>
          <w:color w:val="1F497D" w:themeColor="text2"/>
        </w:rPr>
        <w:t>mod-inventory-storage</w:t>
      </w: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v5.2.5 is okay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DF48F4" w:rsidRDefault="00DF48F4" w:rsidP="00DF48F4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 w:hint="cs"/>
          <w:color w:val="24292E"/>
          <w:sz w:val="24"/>
          <w:szCs w:val="24"/>
          <w:rtl/>
        </w:rPr>
      </w:pPr>
      <w:r>
        <w:rPr>
          <w:rFonts w:ascii="Segoe UI" w:hAnsi="Segoe UI" w:cs="Segoe UI"/>
          <w:color w:val="24292E"/>
          <w:sz w:val="24"/>
          <w:szCs w:val="24"/>
        </w:rPr>
        <w:t>Declaring the module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</w:t>
      </w:r>
      <w:r w:rsidRPr="00D142B3">
        <w:t xml:space="preserve"> </w:t>
      </w:r>
      <w:r w:rsidRPr="00DF48F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mod-inventory-storage </w:t>
      </w: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DF48F4" w:rsidRPr="00212964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DF48F4" w:rsidRDefault="00DF48F4" w:rsidP="00DF48F4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Pr="00DF48F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mod-inventory-storage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_postgres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Pr="00DF48F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-inventory-</w:t>
      </w:r>
      <w:proofErr w:type="spellStart"/>
      <w:r w:rsidRPr="00DF48F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storage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Pr="0021296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</w:t>
      </w:r>
      <w:r w:rsidRPr="00DF48F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inventory-</w:t>
      </w:r>
      <w:proofErr w:type="spellStart"/>
      <w:r w:rsidRPr="00DF48F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storage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DF48F4" w:rsidRPr="00212964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DF48F4" w:rsidRDefault="00DF48F4" w:rsidP="00DF48F4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DF48F4" w:rsidRPr="0022665C" w:rsidRDefault="00DF48F4" w:rsidP="00DF48F4">
      <w:r>
        <w:t xml:space="preserve">                   Enable to first tenant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-d'{"id":"</w:t>
      </w:r>
      <w:r w:rsidRPr="00C37DFF">
        <w:t xml:space="preserve"> 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mod-</w:t>
      </w:r>
      <w:r w:rsidRPr="00DF48F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inventory-storage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tenant1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DF48F4" w:rsidRDefault="00DF48F4" w:rsidP="00DF48F4">
      <w:r>
        <w:t xml:space="preserve">                   </w:t>
      </w:r>
    </w:p>
    <w:p w:rsidR="00DF48F4" w:rsidRDefault="00DF48F4" w:rsidP="00DF48F4">
      <w:r>
        <w:lastRenderedPageBreak/>
        <w:t xml:space="preserve">                 Enable to </w:t>
      </w:r>
      <w:proofErr w:type="gramStart"/>
      <w:r>
        <w:t>second  tenant</w:t>
      </w:r>
      <w:proofErr w:type="gramEnd"/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-d'{"id":"</w:t>
      </w:r>
      <w:r w:rsidRPr="00C37DFF">
        <w:t xml:space="preserve"> </w:t>
      </w:r>
      <w:r w:rsidRPr="00DF48F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mod-inventory-storage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1D076B" w:rsidRDefault="001D076B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DF48F4" w:rsidRDefault="00CC68BD" w:rsidP="00CC68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 w:rsidRPr="00CC68BD">
        <w:rPr>
          <w:rFonts w:asciiTheme="minorHAnsi" w:hAnsiTheme="minorHAnsi" w:cstheme="minorHAnsi"/>
          <w:b/>
          <w:bCs/>
          <w:color w:val="24292E"/>
          <w:sz w:val="32"/>
          <w:szCs w:val="32"/>
        </w:rPr>
        <w:t>mod-configuration</w:t>
      </w:r>
    </w:p>
    <w:p w:rsidR="00DF48F4" w:rsidRPr="00D142B3" w:rsidRDefault="00DF48F4" w:rsidP="00DF48F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E"/>
          <w:sz w:val="32"/>
          <w:szCs w:val="32"/>
        </w:rPr>
        <w:t>Introduction</w:t>
      </w:r>
    </w:p>
    <w:p w:rsidR="00DF48F4" w:rsidRDefault="00CC68BD" w:rsidP="00DF48F4">
      <w:pPr>
        <w:rPr>
          <w:rFonts w:ascii="Segoe UI" w:hAnsi="Segoe UI" w:cs="Segoe UI"/>
          <w:color w:val="24292E"/>
          <w:shd w:val="clear" w:color="auto" w:fill="FFFFFF"/>
        </w:rPr>
      </w:pPr>
      <w:hyperlink r:id="rId17" w:history="1">
        <w:proofErr w:type="gramStart"/>
        <w:r>
          <w:rPr>
            <w:rStyle w:val="Hyperlink"/>
            <w:rFonts w:ascii="Helvetica" w:hAnsi="Helvetica" w:cs="Helvetica"/>
            <w:color w:val="111111"/>
            <w:shd w:val="clear" w:color="auto" w:fill="FDFDFD"/>
          </w:rPr>
          <w:t>mod-configuration</w:t>
        </w:r>
        <w:proofErr w:type="gramEnd"/>
      </w:hyperlink>
      <w:r>
        <w:rPr>
          <w:rFonts w:ascii="Helvetica" w:hAnsi="Helvetica" w:cs="Helvetica"/>
          <w:color w:val="111111"/>
          <w:shd w:val="clear" w:color="auto" w:fill="FDFDFD"/>
        </w:rPr>
        <w:t xml:space="preserve"> – Configuration module based on the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raml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 xml:space="preserve">-module-builder and a set of RAML and JSON Schemas backed by a 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PostgreSQL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 xml:space="preserve"> asynchronous implementation.</w:t>
      </w:r>
      <w:r w:rsidR="00DF48F4">
        <w:rPr>
          <w:rFonts w:ascii="Helvetica" w:hAnsi="Helvetica" w:cs="Helvetica"/>
          <w:color w:val="111111"/>
          <w:shd w:val="clear" w:color="auto" w:fill="FDFDFD"/>
        </w:rPr>
        <w:t xml:space="preserve">                       </w:t>
      </w:r>
    </w:p>
    <w:p w:rsidR="00DF48F4" w:rsidRDefault="00CC68BD" w:rsidP="00CC68BD">
      <w:pPr>
        <w:rPr>
          <w:rFonts w:ascii="Helvetica" w:hAnsi="Helvetica" w:cs="Helvetica"/>
          <w:color w:val="111111"/>
          <w:shd w:val="clear" w:color="auto" w:fill="FDFDFD"/>
        </w:rPr>
      </w:pPr>
      <w:r>
        <w:rPr>
          <w:rFonts w:ascii="Helvetica" w:hAnsi="Helvetica" w:cs="Helvetica"/>
          <w:color w:val="111111"/>
          <w:shd w:val="clear" w:color="auto" w:fill="FDFDFD"/>
        </w:rPr>
        <w:t xml:space="preserve">  Missing for mod-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coex</w:t>
      </w:r>
      <w:proofErr w:type="spellEnd"/>
      <w:r>
        <w:rPr>
          <w:rFonts w:ascii="Helvetica" w:hAnsi="Helvetica" w:cs="Helvetica"/>
          <w:color w:val="111111"/>
          <w:shd w:val="clear" w:color="auto" w:fill="FDFDFD"/>
        </w:rPr>
        <w:t>-</w:t>
      </w:r>
      <w:proofErr w:type="spellStart"/>
      <w:r>
        <w:rPr>
          <w:rFonts w:ascii="Helvetica" w:hAnsi="Helvetica" w:cs="Helvetica"/>
          <w:color w:val="111111"/>
          <w:shd w:val="clear" w:color="auto" w:fill="FDFDFD"/>
        </w:rPr>
        <w:t>ekb</w:t>
      </w:r>
      <w:proofErr w:type="spellEnd"/>
    </w:p>
    <w:p w:rsidR="00DF48F4" w:rsidRPr="00CE1998" w:rsidRDefault="00DF48F4" w:rsidP="00DF48F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 w:hint="cs"/>
          <w:b/>
          <w:bCs/>
          <w:color w:val="24292E"/>
          <w:sz w:val="32"/>
          <w:szCs w:val="32"/>
        </w:rPr>
      </w:pPr>
      <w:r w:rsidRPr="00872ADA">
        <w:rPr>
          <w:rFonts w:ascii="Segoe UI" w:hAnsi="Segoe UI" w:cs="Segoe UI"/>
          <w:b/>
          <w:bCs/>
          <w:color w:val="24292E"/>
          <w:shd w:val="clear" w:color="auto" w:fill="FFFFFF"/>
        </w:rPr>
        <w:t>fetch and compile the module</w:t>
      </w:r>
    </w:p>
    <w:p w:rsidR="00DF48F4" w:rsidRPr="00CE1998" w:rsidRDefault="00DF48F4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clone --recursive </w:t>
      </w:r>
      <w:r w:rsidR="00CC68BD" w:rsidRPr="00CC68BD">
        <w:rPr>
          <w:color w:val="1F497D" w:themeColor="text2"/>
        </w:rPr>
        <w:t>https://github.com/folio-org/mod-configuration</w:t>
      </w:r>
    </w:p>
    <w:p w:rsidR="00DF48F4" w:rsidRDefault="00DF48F4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="00CC68BD" w:rsidRPr="00CC68BD">
        <w:rPr>
          <w:color w:val="1F497D" w:themeColor="text2"/>
        </w:rPr>
        <w:t>mod-configuration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git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checkout master # v5.2.5 is okay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mvn</w:t>
      </w:r>
      <w:proofErr w:type="spellEnd"/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clean install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cd ..</w:t>
      </w:r>
      <w:proofErr w:type="gramEnd"/>
    </w:p>
    <w:p w:rsidR="00DF48F4" w:rsidRDefault="00DF48F4" w:rsidP="00DF48F4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 w:hint="cs"/>
          <w:color w:val="24292E"/>
          <w:sz w:val="24"/>
          <w:szCs w:val="24"/>
          <w:rtl/>
        </w:rPr>
      </w:pPr>
      <w:r>
        <w:rPr>
          <w:rFonts w:ascii="Segoe UI" w:hAnsi="Segoe UI" w:cs="Segoe UI"/>
          <w:color w:val="24292E"/>
          <w:sz w:val="24"/>
          <w:szCs w:val="24"/>
        </w:rPr>
        <w:t>Declaring the module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F48F4" w:rsidRPr="00CE1998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F48F4" w:rsidRPr="00CE1998" w:rsidRDefault="00DF48F4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</w:t>
      </w:r>
      <w:r w:rsidRPr="00D142B3">
        <w:t xml:space="preserve"> </w:t>
      </w:r>
      <w:r w:rsidR="00CC68BD" w:rsidRPr="00CC68BD">
        <w:rPr>
          <w:color w:val="1F497D" w:themeColor="text2"/>
        </w:rPr>
        <w:t>mod-configuration</w:t>
      </w:r>
      <w:r w:rsidR="00CC68BD"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ModuleDescriptor.json</w:t>
      </w:r>
      <w:proofErr w:type="spellEnd"/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DF48F4" w:rsidRPr="00212964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CE1998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http://localhost:9130/_/proxy/modules</w:t>
      </w:r>
    </w:p>
    <w:p w:rsidR="00DF48F4" w:rsidRDefault="00DF48F4" w:rsidP="00DF48F4">
      <w:pPr>
        <w:pStyle w:val="Heading3"/>
        <w:numPr>
          <w:ilvl w:val="0"/>
          <w:numId w:val="3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872ADA">
        <w:rPr>
          <w:rFonts w:ascii="Segoe UI" w:hAnsi="Segoe UI" w:cs="Segoe UI"/>
          <w:color w:val="24292E"/>
          <w:sz w:val="24"/>
          <w:szCs w:val="24"/>
        </w:rPr>
        <w:t>Deploying the modules</w:t>
      </w:r>
    </w:p>
    <w:p w:rsidR="00DF48F4" w:rsidRPr="0022665C" w:rsidRDefault="00DF48F4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cat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="00CC68BD" w:rsidRPr="00CC68BD">
        <w:rPr>
          <w:color w:val="1F497D" w:themeColor="text2"/>
        </w:rPr>
        <w:t>mod-configuration</w:t>
      </w:r>
      <w:r w:rsidRPr="00DF48F4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/target/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DeploymentDescriptor.json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DF48F4" w:rsidRPr="0022665C" w:rsidRDefault="00DF48F4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/..\///' | </w:t>
      </w:r>
      <w:proofErr w:type="spellStart"/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sed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's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embed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_postgres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=true//' &gt; /</w:t>
      </w:r>
      <w:proofErr w:type="spellStart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="00CC68BD" w:rsidRPr="00CC68BD">
        <w:rPr>
          <w:color w:val="1F497D" w:themeColor="text2"/>
        </w:rPr>
        <w:t>-</w:t>
      </w:r>
      <w:proofErr w:type="spellStart"/>
      <w:r w:rsidR="00CC68BD" w:rsidRPr="00CC68BD">
        <w:rPr>
          <w:color w:val="1F497D" w:themeColor="text2"/>
        </w:rPr>
        <w:t>configuration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F48F4" w:rsidRPr="0022665C" w:rsidRDefault="00DF48F4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-d @/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tmp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/deploy</w:t>
      </w:r>
      <w:r w:rsidR="00CC68BD" w:rsidRPr="00CC68BD">
        <w:rPr>
          <w:color w:val="1F497D" w:themeColor="text2"/>
        </w:rPr>
        <w:t>-</w:t>
      </w:r>
      <w:proofErr w:type="spellStart"/>
      <w:r w:rsidR="00CC68BD" w:rsidRPr="00CC68BD">
        <w:rPr>
          <w:color w:val="1F497D" w:themeColor="text2"/>
        </w:rPr>
        <w:t>configuration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.json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\</w:t>
      </w:r>
    </w:p>
    <w:p w:rsidR="00CC68BD" w:rsidRDefault="00DF48F4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http://localhost:9130/_/discovery/modules</w:t>
      </w:r>
    </w:p>
    <w:p w:rsidR="00CC68BD" w:rsidRPr="00CC68BD" w:rsidRDefault="00CC68BD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</w:p>
    <w:p w:rsidR="00CC68BD" w:rsidRDefault="00CC68BD" w:rsidP="00CC68BD">
      <w:pPr>
        <w:pStyle w:val="Heading3"/>
        <w:shd w:val="clear" w:color="auto" w:fill="FFFFFF"/>
        <w:spacing w:before="360" w:after="240"/>
        <w:ind w:left="1710"/>
        <w:rPr>
          <w:rFonts w:ascii="Segoe UI" w:hAnsi="Segoe UI" w:cs="Segoe UI"/>
          <w:color w:val="24292E"/>
          <w:sz w:val="24"/>
          <w:szCs w:val="24"/>
        </w:rPr>
      </w:pPr>
    </w:p>
    <w:p w:rsidR="00DF48F4" w:rsidRDefault="00DF48F4" w:rsidP="00DF48F4">
      <w:pPr>
        <w:pStyle w:val="Heading3"/>
        <w:numPr>
          <w:ilvl w:val="0"/>
          <w:numId w:val="8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 w:rsidRPr="007142E7">
        <w:rPr>
          <w:rFonts w:ascii="Segoe UI" w:hAnsi="Segoe UI" w:cs="Segoe UI"/>
          <w:color w:val="24292E"/>
          <w:sz w:val="24"/>
          <w:szCs w:val="24"/>
        </w:rPr>
        <w:t>Enabling modules and loading data</w:t>
      </w:r>
    </w:p>
    <w:p w:rsidR="00DF48F4" w:rsidRPr="0022665C" w:rsidRDefault="00DF48F4" w:rsidP="00DF48F4">
      <w:r>
        <w:t xml:space="preserve">                   Enable to first tenant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F48F4" w:rsidRPr="0022665C" w:rsidRDefault="00DF48F4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-d'{"id":"</w:t>
      </w:r>
      <w:r w:rsidRPr="00C37DFF">
        <w:t xml:space="preserve"> </w:t>
      </w:r>
      <w:r w:rsidR="00CC68BD" w:rsidRPr="00CC68BD">
        <w:rPr>
          <w:color w:val="1F497D" w:themeColor="text2"/>
        </w:rPr>
        <w:t>mod-configuration</w:t>
      </w:r>
      <w:r w:rsidR="00CC68BD"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tenant1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DF48F4" w:rsidRDefault="00DF48F4" w:rsidP="00DF48F4">
      <w:r>
        <w:t xml:space="preserve">                   </w:t>
      </w:r>
    </w:p>
    <w:p w:rsidR="00DF48F4" w:rsidRDefault="00DF48F4" w:rsidP="00DF48F4">
      <w:r>
        <w:t xml:space="preserve">                 Enable to </w:t>
      </w:r>
      <w:proofErr w:type="gramStart"/>
      <w:r>
        <w:t>second  tenant</w:t>
      </w:r>
      <w:proofErr w:type="gramEnd"/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curl</w:t>
      </w:r>
      <w:proofErr w:type="gram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-w '\n' -D - -X POST 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-H "Content-type: application/</w:t>
      </w:r>
      <w:proofErr w:type="spellStart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json</w:t>
      </w:r>
      <w:proofErr w:type="spellEnd"/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 \</w:t>
      </w:r>
    </w:p>
    <w:p w:rsidR="00DF48F4" w:rsidRPr="0022665C" w:rsidRDefault="00DF48F4" w:rsidP="00CC68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-d'{"id":"</w:t>
      </w:r>
      <w:r w:rsidRPr="00C37DFF">
        <w:t xml:space="preserve"> </w:t>
      </w:r>
      <w:r w:rsidR="00CC68BD" w:rsidRPr="00CC68BD">
        <w:rPr>
          <w:color w:val="1F497D" w:themeColor="text2"/>
        </w:rPr>
        <w:t>mod-configuration</w:t>
      </w:r>
      <w:r w:rsidR="00CC68BD"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"}' \</w:t>
      </w:r>
    </w:p>
    <w:p w:rsidR="00DF48F4" w:rsidRPr="0022665C" w:rsidRDefault="00DF48F4" w:rsidP="00DF48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97D" w:themeColor="text2"/>
          <w:sz w:val="20"/>
          <w:szCs w:val="20"/>
        </w:rPr>
      </w:pP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 xml:space="preserve">          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http://localhost:9130/_/proxy/tenants/</w:t>
      </w:r>
      <w:r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tenant2</w:t>
      </w:r>
      <w:r w:rsidRPr="0022665C">
        <w:rPr>
          <w:rFonts w:ascii="Consolas" w:eastAsia="Times New Roman" w:hAnsi="Consolas" w:cs="Courier New"/>
          <w:color w:val="1F497D" w:themeColor="text2"/>
          <w:sz w:val="20"/>
          <w:szCs w:val="20"/>
          <w:bdr w:val="none" w:sz="0" w:space="0" w:color="auto" w:frame="1"/>
        </w:rPr>
        <w:t>/modules</w:t>
      </w:r>
    </w:p>
    <w:p w:rsidR="00DF48F4" w:rsidRPr="001D076B" w:rsidRDefault="00DF48F4" w:rsidP="00DF48F4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DF48F4" w:rsidRDefault="00DF48F4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1D076B">
      <w:pPr>
        <w:pStyle w:val="ListParagraph"/>
        <w:rPr>
          <w:rFonts w:asciiTheme="majorHAnsi" w:hAnsiTheme="majorHAnsi"/>
          <w:color w:val="1F497D" w:themeColor="text2"/>
          <w:sz w:val="24"/>
          <w:szCs w:val="24"/>
        </w:rPr>
      </w:pPr>
    </w:p>
    <w:p w:rsidR="00CC68BD" w:rsidRDefault="00CC68BD" w:rsidP="00CC68BD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Conclusion </w:t>
      </w:r>
    </w:p>
    <w:p w:rsidR="00CC68BD" w:rsidRPr="00CC68BD" w:rsidRDefault="00CC68BD" w:rsidP="001D076B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  <w:r w:rsidRPr="00CC68BD">
        <w:rPr>
          <w:rFonts w:asciiTheme="majorHAnsi" w:hAnsiTheme="majorHAnsi"/>
          <w:color w:val="000000" w:themeColor="text1"/>
          <w:sz w:val="24"/>
          <w:szCs w:val="24"/>
        </w:rPr>
        <w:t xml:space="preserve">So I covered in this documentation the modules and the </w:t>
      </w:r>
      <w:proofErr w:type="gramStart"/>
      <w:r w:rsidRPr="00CC68BD">
        <w:rPr>
          <w:rFonts w:asciiTheme="majorHAnsi" w:hAnsiTheme="majorHAnsi"/>
          <w:color w:val="000000" w:themeColor="text1"/>
          <w:sz w:val="24"/>
          <w:szCs w:val="24"/>
        </w:rPr>
        <w:t>operations  like</w:t>
      </w:r>
      <w:proofErr w:type="gramEnd"/>
      <w:r w:rsidRPr="00CC68B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C68BD" w:rsidRDefault="00CC68BD" w:rsidP="001D076B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  <w:r w:rsidRPr="00CC68B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FB3BE3">
        <w:rPr>
          <w:rFonts w:asciiTheme="majorHAnsi" w:hAnsiTheme="majorHAnsi"/>
          <w:color w:val="000000" w:themeColor="text1"/>
          <w:sz w:val="24"/>
          <w:szCs w:val="24"/>
        </w:rPr>
        <w:t>B</w:t>
      </w:r>
      <w:r w:rsidRPr="00CC68BD">
        <w:rPr>
          <w:rFonts w:asciiTheme="majorHAnsi" w:hAnsiTheme="majorHAnsi"/>
          <w:color w:val="000000" w:themeColor="text1"/>
          <w:sz w:val="24"/>
          <w:szCs w:val="24"/>
        </w:rPr>
        <w:t xml:space="preserve">uild, </w:t>
      </w:r>
      <w:proofErr w:type="gramStart"/>
      <w:r w:rsidRPr="00CC68BD">
        <w:rPr>
          <w:rFonts w:asciiTheme="majorHAnsi" w:hAnsiTheme="majorHAnsi"/>
          <w:color w:val="000000" w:themeColor="text1"/>
          <w:sz w:val="24"/>
          <w:szCs w:val="24"/>
        </w:rPr>
        <w:t>post ,deploy</w:t>
      </w:r>
      <w:proofErr w:type="gramEnd"/>
      <w:r w:rsidRPr="00CC68BD">
        <w:rPr>
          <w:rFonts w:asciiTheme="majorHAnsi" w:hAnsiTheme="majorHAnsi"/>
          <w:color w:val="000000" w:themeColor="text1"/>
          <w:sz w:val="24"/>
          <w:szCs w:val="24"/>
        </w:rPr>
        <w:t>, enable” on the module which created</w:t>
      </w:r>
      <w:r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FB3BE3" w:rsidRDefault="00FB3BE3" w:rsidP="00FB3BE3">
      <w:pPr>
        <w:pStyle w:val="ListParagraph"/>
        <w:ind w:left="1710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FB3BE3" w:rsidRDefault="00FB3BE3" w:rsidP="00FB3BE3">
      <w:pPr>
        <w:pStyle w:val="ListParagraph"/>
        <w:ind w:left="1710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>Modules Running and enabled to tenants</w:t>
      </w:r>
    </w:p>
    <w:p w:rsidR="00FB3BE3" w:rsidRDefault="00FB3BE3" w:rsidP="00FB3BE3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mod-login</w:t>
      </w:r>
    </w:p>
    <w:p w:rsidR="00FB3BE3" w:rsidRDefault="00FB3BE3" w:rsidP="00FB3BE3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mod-users</w:t>
      </w:r>
    </w:p>
    <w:p w:rsidR="00FB3BE3" w:rsidRDefault="00FB3BE3" w:rsidP="00FB3BE3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mod</w:t>
      </w:r>
      <w:r w:rsidRPr="00FB3BE3">
        <w:rPr>
          <w:rFonts w:asciiTheme="majorHAnsi" w:hAnsiTheme="majorHAnsi"/>
          <w:color w:val="000000" w:themeColor="text1"/>
          <w:sz w:val="24"/>
          <w:szCs w:val="24"/>
        </w:rPr>
        <w:t xml:space="preserve"> -</w:t>
      </w:r>
      <w:proofErr w:type="spellStart"/>
      <w:r w:rsidRPr="00FB3BE3">
        <w:rPr>
          <w:rFonts w:asciiTheme="majorHAnsi" w:hAnsiTheme="majorHAnsi"/>
          <w:color w:val="000000" w:themeColor="text1"/>
          <w:sz w:val="24"/>
          <w:szCs w:val="24"/>
        </w:rPr>
        <w:t>erm</w:t>
      </w:r>
      <w:proofErr w:type="spellEnd"/>
      <w:r w:rsidRPr="00FB3BE3">
        <w:rPr>
          <w:rFonts w:asciiTheme="majorHAnsi" w:hAnsiTheme="majorHAnsi"/>
          <w:color w:val="000000" w:themeColor="text1"/>
          <w:sz w:val="24"/>
          <w:szCs w:val="24"/>
        </w:rPr>
        <w:t>-usage</w:t>
      </w:r>
    </w:p>
    <w:p w:rsidR="00FB3BE3" w:rsidRDefault="00FB3BE3" w:rsidP="00FB3BE3">
      <w:pPr>
        <w:pStyle w:val="ListParagraph"/>
        <w:numPr>
          <w:ilvl w:val="0"/>
          <w:numId w:val="2"/>
        </w:numPr>
        <w:rPr>
          <w:rFonts w:asciiTheme="majorHAnsi" w:hAnsiTheme="majorHAnsi" w:hint="cs"/>
          <w:color w:val="000000" w:themeColor="text1"/>
          <w:sz w:val="24"/>
          <w:szCs w:val="24"/>
        </w:rPr>
      </w:pPr>
      <w:r w:rsidRPr="00FB3BE3">
        <w:rPr>
          <w:rFonts w:asciiTheme="majorHAnsi" w:hAnsiTheme="majorHAnsi"/>
          <w:color w:val="000000" w:themeColor="text1"/>
          <w:sz w:val="24"/>
          <w:szCs w:val="24"/>
        </w:rPr>
        <w:t>mod-codex-inventory</w:t>
      </w:r>
    </w:p>
    <w:p w:rsidR="00FB3BE3" w:rsidRDefault="00FB3BE3" w:rsidP="00FB3BE3">
      <w:pPr>
        <w:pStyle w:val="ListParagraph"/>
        <w:numPr>
          <w:ilvl w:val="0"/>
          <w:numId w:val="2"/>
        </w:numPr>
        <w:rPr>
          <w:rFonts w:asciiTheme="majorHAnsi" w:hAnsiTheme="majorHAnsi" w:hint="cs"/>
          <w:color w:val="000000" w:themeColor="text1"/>
          <w:sz w:val="24"/>
          <w:szCs w:val="24"/>
        </w:rPr>
      </w:pPr>
      <w:r w:rsidRPr="00FB3BE3">
        <w:rPr>
          <w:rFonts w:asciiTheme="majorHAnsi" w:hAnsiTheme="majorHAnsi"/>
          <w:color w:val="000000" w:themeColor="text1"/>
          <w:sz w:val="24"/>
          <w:szCs w:val="24"/>
        </w:rPr>
        <w:t>mod-codex-mux</w:t>
      </w:r>
    </w:p>
    <w:p w:rsidR="00FB3BE3" w:rsidRDefault="00FB3BE3" w:rsidP="00FB3BE3">
      <w:pPr>
        <w:pStyle w:val="ListParagraph"/>
        <w:numPr>
          <w:ilvl w:val="0"/>
          <w:numId w:val="2"/>
        </w:numPr>
        <w:rPr>
          <w:rFonts w:asciiTheme="majorHAnsi" w:hAnsiTheme="majorHAnsi" w:hint="cs"/>
          <w:color w:val="000000" w:themeColor="text1"/>
          <w:sz w:val="24"/>
          <w:szCs w:val="24"/>
        </w:rPr>
      </w:pPr>
      <w:r w:rsidRPr="00FB3BE3">
        <w:rPr>
          <w:rFonts w:asciiTheme="majorHAnsi" w:hAnsiTheme="majorHAnsi"/>
          <w:color w:val="000000" w:themeColor="text1"/>
          <w:sz w:val="24"/>
          <w:szCs w:val="24"/>
        </w:rPr>
        <w:t>mod-inventory-storage</w:t>
      </w:r>
    </w:p>
    <w:p w:rsidR="00FB3BE3" w:rsidRDefault="00FB3BE3" w:rsidP="00FB3BE3">
      <w:pPr>
        <w:pStyle w:val="ListParagraph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</w:p>
    <w:p w:rsidR="00FB3BE3" w:rsidRDefault="00FB3BE3" w:rsidP="00FB3BE3">
      <w:pPr>
        <w:rPr>
          <w:rFonts w:ascii="Segoe UI" w:hAnsi="Segoe UI" w:cs="Segoe UI"/>
          <w:lang w:bidi="ar-EG"/>
        </w:rPr>
      </w:pPr>
      <w:r>
        <w:rPr>
          <w:rFonts w:ascii="Segoe UI" w:hAnsi="Segoe UI" w:cs="Segoe UI"/>
          <w:lang w:bidi="ar-EG"/>
        </w:rPr>
        <w:t>And some modules have problem in enable operation like:</w:t>
      </w:r>
    </w:p>
    <w:p w:rsidR="00FB3BE3" w:rsidRPr="00FB3BE3" w:rsidRDefault="00FB3BE3" w:rsidP="00FB3BE3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FB3BE3">
        <w:rPr>
          <w:rFonts w:asciiTheme="majorHAnsi" w:hAnsiTheme="majorHAnsi"/>
          <w:color w:val="000000" w:themeColor="text1"/>
          <w:sz w:val="24"/>
          <w:szCs w:val="24"/>
        </w:rPr>
        <w:t>mod-permissions</w:t>
      </w:r>
    </w:p>
    <w:p w:rsidR="00FB3BE3" w:rsidRDefault="00FB3BE3" w:rsidP="00FB3BE3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FB3BE3">
        <w:rPr>
          <w:rFonts w:asciiTheme="majorHAnsi" w:hAnsiTheme="majorHAnsi"/>
          <w:color w:val="000000" w:themeColor="text1"/>
          <w:sz w:val="24"/>
          <w:szCs w:val="24"/>
        </w:rPr>
        <w:t>mod</w:t>
      </w:r>
      <w:r>
        <w:rPr>
          <w:rFonts w:asciiTheme="majorHAnsi" w:hAnsiTheme="majorHAnsi"/>
          <w:color w:val="000000" w:themeColor="text1"/>
          <w:sz w:val="24"/>
          <w:szCs w:val="24"/>
        </w:rPr>
        <w:t>-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authtoken</w:t>
      </w:r>
      <w:proofErr w:type="spellEnd"/>
    </w:p>
    <w:p w:rsidR="00FB3BE3" w:rsidRDefault="00FB3BE3" w:rsidP="00FB3BE3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mod-codex-mock</w:t>
      </w:r>
    </w:p>
    <w:p w:rsidR="00FB3BE3" w:rsidRPr="00FB3BE3" w:rsidRDefault="00FB3BE3" w:rsidP="00FB3BE3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mod-codex-ekb</w:t>
      </w:r>
      <w:bookmarkStart w:id="0" w:name="_GoBack"/>
      <w:bookmarkEnd w:id="0"/>
    </w:p>
    <w:sectPr w:rsidR="00FB3BE3" w:rsidRPr="00FB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0C"/>
    <w:multiLevelType w:val="hybridMultilevel"/>
    <w:tmpl w:val="50AA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91DA1"/>
    <w:multiLevelType w:val="hybridMultilevel"/>
    <w:tmpl w:val="3EAE2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10AC1"/>
    <w:multiLevelType w:val="multilevel"/>
    <w:tmpl w:val="7DE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F1732"/>
    <w:multiLevelType w:val="hybridMultilevel"/>
    <w:tmpl w:val="583A1878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2E1D53D7"/>
    <w:multiLevelType w:val="hybridMultilevel"/>
    <w:tmpl w:val="4FE6BD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D162A68"/>
    <w:multiLevelType w:val="hybridMultilevel"/>
    <w:tmpl w:val="F06297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553546"/>
    <w:multiLevelType w:val="hybridMultilevel"/>
    <w:tmpl w:val="02C8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47BE7"/>
    <w:multiLevelType w:val="hybridMultilevel"/>
    <w:tmpl w:val="56CAF2E6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54074C52"/>
    <w:multiLevelType w:val="hybridMultilevel"/>
    <w:tmpl w:val="7570C6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810726"/>
    <w:multiLevelType w:val="hybridMultilevel"/>
    <w:tmpl w:val="C52A7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B0157A"/>
    <w:multiLevelType w:val="hybridMultilevel"/>
    <w:tmpl w:val="45E017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A387D04"/>
    <w:multiLevelType w:val="hybridMultilevel"/>
    <w:tmpl w:val="3E0E2796"/>
    <w:lvl w:ilvl="0" w:tplc="98881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8D"/>
    <w:rsid w:val="001D076B"/>
    <w:rsid w:val="00212964"/>
    <w:rsid w:val="0022665C"/>
    <w:rsid w:val="00417B60"/>
    <w:rsid w:val="007142E7"/>
    <w:rsid w:val="00735F90"/>
    <w:rsid w:val="00756E1D"/>
    <w:rsid w:val="007E4B3F"/>
    <w:rsid w:val="00872ADA"/>
    <w:rsid w:val="008C4603"/>
    <w:rsid w:val="009A4CD9"/>
    <w:rsid w:val="00A7731F"/>
    <w:rsid w:val="00AC461C"/>
    <w:rsid w:val="00AD6906"/>
    <w:rsid w:val="00C056E9"/>
    <w:rsid w:val="00C37DFF"/>
    <w:rsid w:val="00C43C27"/>
    <w:rsid w:val="00C6002D"/>
    <w:rsid w:val="00C8466E"/>
    <w:rsid w:val="00CC68BD"/>
    <w:rsid w:val="00CE1998"/>
    <w:rsid w:val="00D142B3"/>
    <w:rsid w:val="00D73F8D"/>
    <w:rsid w:val="00DF48F4"/>
    <w:rsid w:val="00F61477"/>
    <w:rsid w:val="00FB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6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4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B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4B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E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69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D6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4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14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C6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6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4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B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4B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E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69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D6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4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14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C6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lio-org/mod-permissions" TargetMode="External"/><Relationship Id="rId13" Type="http://schemas.openxmlformats.org/officeDocument/2006/relationships/hyperlink" Target="https://github.com/folio-org/mod-codex-ekb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folio-org/mod-login" TargetMode="External"/><Relationship Id="rId12" Type="http://schemas.openxmlformats.org/officeDocument/2006/relationships/hyperlink" Target="https://github.com/folio-org/mod-codex-mock" TargetMode="External"/><Relationship Id="rId17" Type="http://schemas.openxmlformats.org/officeDocument/2006/relationships/hyperlink" Target="https://github.com/folio-org/mod-configu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olio-org/mod-inventory-stor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olio-org/mod-users" TargetMode="External"/><Relationship Id="rId11" Type="http://schemas.openxmlformats.org/officeDocument/2006/relationships/hyperlink" Target="https://github.com/folio-org/mod-codex-invento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olio-org/mod-licenses" TargetMode="External"/><Relationship Id="rId10" Type="http://schemas.openxmlformats.org/officeDocument/2006/relationships/hyperlink" Target="https://github.com/folio-org/mod-codex-mu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folio-org/mod-authtoken" TargetMode="External"/><Relationship Id="rId14" Type="http://schemas.openxmlformats.org/officeDocument/2006/relationships/hyperlink" Target="https://github.com/folio-org/mod-erm-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3195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2019-09-17T21:54:00Z</dcterms:created>
  <dcterms:modified xsi:type="dcterms:W3CDTF">2019-09-17T21:54:00Z</dcterms:modified>
</cp:coreProperties>
</file>