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CA2E4" w14:textId="68FF89A1" w:rsidR="00BF0D83" w:rsidRDefault="00BF0D83" w:rsidP="008142CA">
      <w:pPr>
        <w:jc w:val="center"/>
      </w:pPr>
    </w:p>
    <w:p w14:paraId="2E4FD309" w14:textId="475FC92D" w:rsidR="002216E1" w:rsidRDefault="002216E1" w:rsidP="008142CA">
      <w:pPr>
        <w:jc w:val="center"/>
      </w:pPr>
    </w:p>
    <w:p w14:paraId="40B59312" w14:textId="10D7FD92" w:rsidR="002216E1" w:rsidRDefault="002216E1" w:rsidP="008142CA">
      <w:pPr>
        <w:jc w:val="center"/>
      </w:pPr>
    </w:p>
    <w:p w14:paraId="7134AF12" w14:textId="72594BFA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  <w:r w:rsidRPr="002216E1">
        <w:rPr>
          <w:rFonts w:cs="Times New Roman"/>
          <w:sz w:val="40"/>
          <w:szCs w:val="40"/>
          <w:lang w:val="ru-RU"/>
        </w:rPr>
        <w:t>Отчёт по лабораторной №</w:t>
      </w:r>
      <w:r w:rsidR="003E7B91" w:rsidRPr="00DE6E30">
        <w:rPr>
          <w:rFonts w:cs="Times New Roman"/>
          <w:sz w:val="40"/>
          <w:szCs w:val="40"/>
          <w:lang w:val="ru-RU"/>
        </w:rPr>
        <w:t>2</w:t>
      </w:r>
      <w:r w:rsidRPr="002216E1">
        <w:rPr>
          <w:rFonts w:cs="Times New Roman"/>
          <w:sz w:val="40"/>
          <w:szCs w:val="40"/>
          <w:lang w:val="ru-RU"/>
        </w:rPr>
        <w:t xml:space="preserve"> </w:t>
      </w:r>
    </w:p>
    <w:p w14:paraId="1A76272B" w14:textId="1965E1E3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  <w:r>
        <w:rPr>
          <w:rFonts w:cs="Times New Roman"/>
          <w:sz w:val="40"/>
          <w:szCs w:val="40"/>
          <w:lang w:val="ru-RU"/>
        </w:rPr>
        <w:t xml:space="preserve">«Применение критерия </w:t>
      </w:r>
      <w:r w:rsidR="001B6C8F">
        <w:rPr>
          <w:rFonts w:cs="Times New Roman"/>
          <w:sz w:val="40"/>
          <w:szCs w:val="40"/>
          <w:lang w:val="ru-RU"/>
        </w:rPr>
        <w:t>Фишер</w:t>
      </w:r>
      <w:r w:rsidR="00D773A0">
        <w:rPr>
          <w:rFonts w:cs="Times New Roman"/>
          <w:sz w:val="40"/>
          <w:szCs w:val="40"/>
          <w:lang w:val="ru-RU"/>
        </w:rPr>
        <w:t>а</w:t>
      </w:r>
      <w:r>
        <w:rPr>
          <w:rFonts w:cs="Times New Roman"/>
          <w:sz w:val="40"/>
          <w:szCs w:val="40"/>
          <w:lang w:val="ru-RU"/>
        </w:rPr>
        <w:t>»</w:t>
      </w:r>
    </w:p>
    <w:p w14:paraId="34319C13" w14:textId="77777777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</w:p>
    <w:p w14:paraId="66C17655" w14:textId="77777777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  <w:r w:rsidRPr="002216E1">
        <w:rPr>
          <w:rFonts w:cs="Times New Roman"/>
          <w:sz w:val="40"/>
          <w:szCs w:val="40"/>
          <w:lang w:val="ru-RU"/>
        </w:rPr>
        <w:t xml:space="preserve">по дисциплине </w:t>
      </w:r>
    </w:p>
    <w:p w14:paraId="49279052" w14:textId="41C968AC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  <w:r w:rsidRPr="002216E1">
        <w:rPr>
          <w:rFonts w:cs="Times New Roman"/>
          <w:sz w:val="40"/>
          <w:szCs w:val="40"/>
          <w:lang w:val="ru-RU"/>
        </w:rPr>
        <w:t>«Стохастические модели и анализ данных»</w:t>
      </w:r>
    </w:p>
    <w:p w14:paraId="0B6CE102" w14:textId="6B00B75B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</w:p>
    <w:p w14:paraId="619D1DCC" w14:textId="6E3D5154" w:rsidR="002216E1" w:rsidRDefault="002216E1" w:rsidP="00E7136B">
      <w:pPr>
        <w:rPr>
          <w:rFonts w:cs="Times New Roman"/>
          <w:sz w:val="40"/>
          <w:szCs w:val="40"/>
          <w:lang w:val="ru-RU"/>
        </w:rPr>
      </w:pPr>
    </w:p>
    <w:p w14:paraId="4165E7D8" w14:textId="7D7C2BB2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</w:p>
    <w:p w14:paraId="1FA550E4" w14:textId="46F482BC" w:rsidR="002216E1" w:rsidRPr="00E7136B" w:rsidRDefault="002216E1" w:rsidP="002216E1">
      <w:pPr>
        <w:jc w:val="right"/>
        <w:rPr>
          <w:rFonts w:cs="Times New Roman"/>
          <w:sz w:val="28"/>
          <w:szCs w:val="28"/>
          <w:lang w:val="ru-RU"/>
        </w:rPr>
      </w:pPr>
      <w:r w:rsidRPr="00E7136B">
        <w:rPr>
          <w:rFonts w:cs="Times New Roman"/>
          <w:sz w:val="28"/>
          <w:szCs w:val="28"/>
          <w:lang w:val="ru-RU"/>
        </w:rPr>
        <w:t>Выполнила: Кацман Н.И.</w:t>
      </w:r>
    </w:p>
    <w:p w14:paraId="2D483EF0" w14:textId="0E040E1A" w:rsidR="002216E1" w:rsidRPr="00E7136B" w:rsidRDefault="00E7136B" w:rsidP="002216E1">
      <w:pPr>
        <w:jc w:val="right"/>
        <w:rPr>
          <w:rFonts w:cs="Times New Roman"/>
          <w:sz w:val="28"/>
          <w:szCs w:val="28"/>
          <w:lang w:val="ru-RU"/>
        </w:rPr>
      </w:pPr>
      <w:r w:rsidRPr="00E7136B">
        <w:rPr>
          <w:rFonts w:cs="Times New Roman"/>
          <w:sz w:val="28"/>
          <w:szCs w:val="28"/>
          <w:lang w:val="ru-RU"/>
        </w:rPr>
        <w:t>г</w:t>
      </w:r>
      <w:r w:rsidR="002216E1" w:rsidRPr="00E7136B">
        <w:rPr>
          <w:rFonts w:cs="Times New Roman"/>
          <w:sz w:val="28"/>
          <w:szCs w:val="28"/>
          <w:lang w:val="ru-RU"/>
        </w:rPr>
        <w:t>руппа: 3640102/90201</w:t>
      </w:r>
    </w:p>
    <w:p w14:paraId="584255D0" w14:textId="77777777" w:rsidR="00E7136B" w:rsidRDefault="00E7136B" w:rsidP="002216E1">
      <w:pPr>
        <w:jc w:val="right"/>
        <w:rPr>
          <w:rFonts w:cs="Times New Roman"/>
          <w:sz w:val="28"/>
          <w:szCs w:val="28"/>
          <w:lang w:val="ru-RU"/>
        </w:rPr>
      </w:pPr>
    </w:p>
    <w:p w14:paraId="100CBF71" w14:textId="65C1D62C" w:rsidR="002216E1" w:rsidRPr="00E7136B" w:rsidRDefault="002216E1" w:rsidP="002216E1">
      <w:pPr>
        <w:jc w:val="right"/>
        <w:rPr>
          <w:rFonts w:cs="Times New Roman"/>
          <w:sz w:val="28"/>
          <w:szCs w:val="28"/>
          <w:lang w:val="ru-RU"/>
        </w:rPr>
      </w:pPr>
      <w:r w:rsidRPr="00E7136B">
        <w:rPr>
          <w:rFonts w:cs="Times New Roman"/>
          <w:sz w:val="28"/>
          <w:szCs w:val="28"/>
          <w:lang w:val="ru-RU"/>
        </w:rPr>
        <w:t xml:space="preserve">Проверил: </w:t>
      </w:r>
      <w:r w:rsidR="00E7136B" w:rsidRPr="00E7136B">
        <w:rPr>
          <w:rFonts w:cs="Times New Roman"/>
          <w:sz w:val="28"/>
          <w:szCs w:val="28"/>
          <w:lang w:val="ru-RU"/>
        </w:rPr>
        <w:t>к.ф.-м.н., доцент</w:t>
      </w:r>
    </w:p>
    <w:p w14:paraId="1464871B" w14:textId="19419003" w:rsidR="00E7136B" w:rsidRPr="00E7136B" w:rsidRDefault="00E7136B" w:rsidP="002216E1">
      <w:pPr>
        <w:jc w:val="right"/>
        <w:rPr>
          <w:rFonts w:cs="Times New Roman"/>
          <w:sz w:val="28"/>
          <w:szCs w:val="28"/>
          <w:lang w:val="ru-RU"/>
        </w:rPr>
      </w:pPr>
      <w:r w:rsidRPr="00E7136B">
        <w:rPr>
          <w:rFonts w:cs="Times New Roman"/>
          <w:sz w:val="28"/>
          <w:szCs w:val="28"/>
          <w:lang w:val="ru-RU"/>
        </w:rPr>
        <w:t>Баженов А.Н.</w:t>
      </w:r>
    </w:p>
    <w:p w14:paraId="3632AB2F" w14:textId="03E2E1C3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</w:p>
    <w:p w14:paraId="31FB971C" w14:textId="1BE0D987" w:rsidR="00E7136B" w:rsidRDefault="00E7136B" w:rsidP="008142CA">
      <w:pPr>
        <w:jc w:val="center"/>
        <w:rPr>
          <w:rFonts w:cs="Times New Roman"/>
          <w:sz w:val="40"/>
          <w:szCs w:val="40"/>
          <w:lang w:val="ru-RU"/>
        </w:rPr>
      </w:pPr>
    </w:p>
    <w:p w14:paraId="1C05C70B" w14:textId="24B1B0E9" w:rsidR="00E7136B" w:rsidRDefault="00E7136B" w:rsidP="008142CA">
      <w:pPr>
        <w:jc w:val="center"/>
        <w:rPr>
          <w:rFonts w:cs="Times New Roman"/>
          <w:sz w:val="40"/>
          <w:szCs w:val="40"/>
          <w:lang w:val="ru-RU"/>
        </w:rPr>
      </w:pPr>
    </w:p>
    <w:p w14:paraId="4FDCB229" w14:textId="60ABAEBA" w:rsidR="00E7136B" w:rsidRDefault="00E7136B" w:rsidP="008142CA">
      <w:pPr>
        <w:jc w:val="center"/>
        <w:rPr>
          <w:rFonts w:cs="Times New Roman"/>
          <w:sz w:val="40"/>
          <w:szCs w:val="40"/>
          <w:lang w:val="ru-RU"/>
        </w:rPr>
      </w:pPr>
    </w:p>
    <w:p w14:paraId="355AFBA0" w14:textId="7E73EBBC" w:rsidR="00E7136B" w:rsidRDefault="00E7136B" w:rsidP="008142CA">
      <w:pPr>
        <w:jc w:val="center"/>
        <w:rPr>
          <w:rFonts w:cs="Times New Roman"/>
          <w:sz w:val="40"/>
          <w:szCs w:val="40"/>
          <w:lang w:val="ru-RU"/>
        </w:rPr>
      </w:pPr>
    </w:p>
    <w:sdt>
      <w:sdtPr>
        <w:rPr>
          <w:rFonts w:eastAsiaTheme="minorHAnsi" w:cstheme="minorBidi"/>
          <w:b w:val="0"/>
          <w:sz w:val="24"/>
          <w:szCs w:val="22"/>
        </w:rPr>
        <w:id w:val="-44670659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24BFC38" w14:textId="4E2ABA49" w:rsidR="00E7136B" w:rsidRDefault="00E7136B">
          <w:pPr>
            <w:pStyle w:val="TOCHeading"/>
          </w:pPr>
          <w:r>
            <w:rPr>
              <w:lang w:val="ru-RU"/>
            </w:rPr>
            <w:t>Оглавление</w:t>
          </w:r>
        </w:p>
        <w:p w14:paraId="79EE4FC5" w14:textId="25D0A3AD" w:rsidR="00260BBD" w:rsidRDefault="00E7136B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252918" w:history="1">
            <w:r w:rsidR="00260BBD" w:rsidRPr="00ED17FB">
              <w:rPr>
                <w:rStyle w:val="Hyperlink"/>
                <w:noProof/>
                <w:lang w:val="ru-RU"/>
              </w:rPr>
              <w:t>Постановка задачи</w:t>
            </w:r>
            <w:r w:rsidR="00260BBD">
              <w:rPr>
                <w:noProof/>
                <w:webHidden/>
              </w:rPr>
              <w:tab/>
            </w:r>
            <w:r w:rsidR="00260BBD">
              <w:rPr>
                <w:noProof/>
                <w:webHidden/>
              </w:rPr>
              <w:fldChar w:fldCharType="begin"/>
            </w:r>
            <w:r w:rsidR="00260BBD">
              <w:rPr>
                <w:noProof/>
                <w:webHidden/>
              </w:rPr>
              <w:instrText xml:space="preserve"> PAGEREF _Toc67252918 \h </w:instrText>
            </w:r>
            <w:r w:rsidR="00260BBD">
              <w:rPr>
                <w:noProof/>
                <w:webHidden/>
              </w:rPr>
            </w:r>
            <w:r w:rsidR="00260BBD">
              <w:rPr>
                <w:noProof/>
                <w:webHidden/>
              </w:rPr>
              <w:fldChar w:fldCharType="separate"/>
            </w:r>
            <w:r w:rsidR="00260BBD">
              <w:rPr>
                <w:noProof/>
                <w:webHidden/>
              </w:rPr>
              <w:t>3</w:t>
            </w:r>
            <w:r w:rsidR="00260BBD">
              <w:rPr>
                <w:noProof/>
                <w:webHidden/>
              </w:rPr>
              <w:fldChar w:fldCharType="end"/>
            </w:r>
          </w:hyperlink>
        </w:p>
        <w:p w14:paraId="4677230A" w14:textId="0C895FFD" w:rsidR="00260BBD" w:rsidRDefault="00260BBD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252919" w:history="1">
            <w:r w:rsidRPr="00ED17FB">
              <w:rPr>
                <w:rStyle w:val="Hyperlink"/>
                <w:noProof/>
                <w:lang w:val="ru-RU"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_Toc67252919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814D1" w14:textId="23FC2571" w:rsidR="00260BBD" w:rsidRDefault="00260BBD">
          <w:pPr>
            <w:pStyle w:val="TOC2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252920" w:history="1">
            <w:r w:rsidRPr="00ED17FB">
              <w:rPr>
                <w:rStyle w:val="Hyperlink"/>
                <w:noProof/>
                <w:lang w:val="ru-RU"/>
              </w:rPr>
              <w:t>Критерий фишера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_Toc67252920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37C20" w14:textId="5F2988FB" w:rsidR="00260BBD" w:rsidRDefault="00260BBD">
          <w:pPr>
            <w:pStyle w:val="TOC3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252921" w:history="1">
            <w:r w:rsidRPr="00ED17FB">
              <w:rPr>
                <w:rStyle w:val="Hyperlink"/>
                <w:noProof/>
                <w:lang w:val="ru-RU"/>
              </w:rPr>
              <w:t>Описание критерия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_Toc67252921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DCE8A" w14:textId="537B1611" w:rsidR="00260BBD" w:rsidRDefault="00260BBD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252922" w:history="1">
            <w:r w:rsidRPr="00ED17FB">
              <w:rPr>
                <w:rStyle w:val="Hyperlink"/>
                <w:noProof/>
                <w:lang w:val="ru-RU"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_Toc67252922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941CD" w14:textId="0DBFDE39" w:rsidR="00260BBD" w:rsidRDefault="00260BBD">
          <w:pPr>
            <w:pStyle w:val="TOC2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252923" w:history="1">
            <w:r w:rsidRPr="00ED17FB">
              <w:rPr>
                <w:rStyle w:val="Hyperlink"/>
                <w:noProof/>
                <w:lang w:val="ru-RU"/>
              </w:rPr>
              <w:t>Исследуемые данные и язык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_Toc67252923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E1BC1" w14:textId="2EE68119" w:rsidR="00260BBD" w:rsidRDefault="00260BBD">
          <w:pPr>
            <w:pStyle w:val="TOC2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252924" w:history="1">
            <w:r w:rsidRPr="00ED17FB">
              <w:rPr>
                <w:rStyle w:val="Hyperlink"/>
                <w:noProof/>
                <w:lang w:val="ru-RU"/>
              </w:rPr>
              <w:t>Постановка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_Toc67252924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BA37D" w14:textId="25F1510E" w:rsidR="00260BBD" w:rsidRDefault="00260BBD">
          <w:pPr>
            <w:pStyle w:val="TOC3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252925" w:history="1">
            <w:r w:rsidRPr="00ED17FB">
              <w:rPr>
                <w:rStyle w:val="Hyperlink"/>
                <w:noProof/>
                <w:lang w:val="ru-RU"/>
              </w:rPr>
              <w:t>Выделение фоновой и информационной частей сигнала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_Toc67252925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BCD39" w14:textId="07155833" w:rsidR="00260BBD" w:rsidRDefault="00260BBD">
          <w:pPr>
            <w:pStyle w:val="TOC3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252926" w:history="1">
            <w:r w:rsidRPr="00ED17FB">
              <w:rPr>
                <w:rStyle w:val="Hyperlink"/>
                <w:noProof/>
                <w:lang w:val="ru-RU"/>
              </w:rPr>
              <w:t>Использование критерия Фишера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_Toc67252926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CE33E" w14:textId="70C221F4" w:rsidR="00260BBD" w:rsidRDefault="00260BBD">
          <w:pPr>
            <w:pStyle w:val="TOC2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252927" w:history="1">
            <w:r w:rsidRPr="00ED17FB">
              <w:rPr>
                <w:rStyle w:val="Hyperlink"/>
                <w:noProof/>
                <w:lang w:val="ru-RU"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_Toc67252927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68BB5" w14:textId="50FE4D26" w:rsidR="00260BBD" w:rsidRDefault="00260BBD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252928" w:history="1">
            <w:r w:rsidRPr="00ED17FB">
              <w:rPr>
                <w:rStyle w:val="Hyperlink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_Toc67252928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A4B7D" w14:textId="7CDC0A88" w:rsidR="00260BBD" w:rsidRDefault="00260BBD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252929" w:history="1">
            <w:r w:rsidRPr="00ED17FB">
              <w:rPr>
                <w:rStyle w:val="Hyperlink"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_Toc67252929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7CA68" w14:textId="4A9EBEBF" w:rsidR="00E7136B" w:rsidRDefault="00E7136B">
          <w:r>
            <w:rPr>
              <w:b/>
              <w:bCs/>
              <w:noProof/>
            </w:rPr>
            <w:fldChar w:fldCharType="end"/>
          </w:r>
        </w:p>
      </w:sdtContent>
    </w:sdt>
    <w:p w14:paraId="4027777E" w14:textId="1CB40C63" w:rsidR="00E7136B" w:rsidRPr="00E7136B" w:rsidRDefault="00E7136B" w:rsidP="00E7136B">
      <w:pPr>
        <w:rPr>
          <w:rFonts w:cs="Times New Roman"/>
          <w:sz w:val="40"/>
          <w:szCs w:val="40"/>
        </w:rPr>
      </w:pPr>
    </w:p>
    <w:p w14:paraId="75A47997" w14:textId="41D9862C" w:rsidR="00E7136B" w:rsidRPr="00E7136B" w:rsidRDefault="00E7136B">
      <w:pPr>
        <w:rPr>
          <w:rFonts w:cs="Times New Roman"/>
          <w:sz w:val="40"/>
          <w:szCs w:val="40"/>
        </w:rPr>
      </w:pPr>
      <w:r w:rsidRPr="00E7136B">
        <w:rPr>
          <w:rFonts w:cs="Times New Roman"/>
          <w:sz w:val="40"/>
          <w:szCs w:val="40"/>
        </w:rPr>
        <w:br w:type="page"/>
      </w:r>
    </w:p>
    <w:p w14:paraId="50FD2A9D" w14:textId="7DAC1229" w:rsidR="00E7136B" w:rsidRDefault="00E7136B" w:rsidP="00E7136B">
      <w:pPr>
        <w:pStyle w:val="Heading1"/>
        <w:rPr>
          <w:lang w:val="ru-RU"/>
        </w:rPr>
      </w:pPr>
      <w:bookmarkStart w:id="0" w:name="_Toc67252918"/>
      <w:r>
        <w:rPr>
          <w:lang w:val="ru-RU"/>
        </w:rPr>
        <w:lastRenderedPageBreak/>
        <w:t>Постановка задачи</w:t>
      </w:r>
      <w:bookmarkEnd w:id="0"/>
    </w:p>
    <w:p w14:paraId="30371516" w14:textId="4538AFCC" w:rsidR="00D773A0" w:rsidRDefault="00DE6E30" w:rsidP="00E7136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Считать набор сигналов из файла</w:t>
      </w:r>
    </w:p>
    <w:p w14:paraId="2ABCFECD" w14:textId="28F31516" w:rsidR="00DE6E30" w:rsidRDefault="00DE6E30" w:rsidP="00E7136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Выделить в сигналах: фоновую и информационную части (и переход между ними)</w:t>
      </w:r>
    </w:p>
    <w:p w14:paraId="107CB12E" w14:textId="3CF8F593" w:rsidR="00DE6E30" w:rsidRPr="00DE6E30" w:rsidRDefault="00DE6E30" w:rsidP="00E7136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Провести дисперсионный анализ используя критерий Фишера</w:t>
      </w:r>
    </w:p>
    <w:p w14:paraId="05D2D05B" w14:textId="70F5F430" w:rsidR="00D773A0" w:rsidRDefault="00D773A0" w:rsidP="00D773A0">
      <w:pPr>
        <w:pStyle w:val="Heading1"/>
        <w:rPr>
          <w:lang w:val="ru-RU"/>
        </w:rPr>
      </w:pPr>
      <w:bookmarkStart w:id="1" w:name="_Toc67252919"/>
      <w:r>
        <w:rPr>
          <w:lang w:val="ru-RU"/>
        </w:rPr>
        <w:t>Теоретическая часть</w:t>
      </w:r>
      <w:bookmarkEnd w:id="1"/>
    </w:p>
    <w:p w14:paraId="26A5BE57" w14:textId="06F66009" w:rsidR="00D773A0" w:rsidRDefault="00DE6E30" w:rsidP="00D773A0">
      <w:pPr>
        <w:pStyle w:val="Heading2"/>
        <w:rPr>
          <w:lang w:val="ru-RU"/>
        </w:rPr>
      </w:pPr>
      <w:bookmarkStart w:id="2" w:name="_Toc67252920"/>
      <w:r>
        <w:rPr>
          <w:lang w:val="ru-RU"/>
        </w:rPr>
        <w:t>Критерий фишера</w:t>
      </w:r>
      <w:bookmarkEnd w:id="2"/>
    </w:p>
    <w:p w14:paraId="2B02953B" w14:textId="4BD20FF7" w:rsidR="00DE6E30" w:rsidRPr="00DE6E30" w:rsidRDefault="00DE6E30" w:rsidP="00DE6E30">
      <w:pPr>
        <w:rPr>
          <w:lang w:val="ru-RU"/>
        </w:rPr>
      </w:pPr>
      <w:r w:rsidRPr="00DE6E30">
        <w:rPr>
          <w:i/>
          <w:iCs/>
          <w:lang w:val="ru-RU"/>
        </w:rPr>
        <w:t>Критерий Фишера</w:t>
      </w:r>
      <w:r w:rsidRPr="00DE6E30">
        <w:t> </w:t>
      </w:r>
      <w:r w:rsidRPr="00DE6E30">
        <w:rPr>
          <w:lang w:val="ru-RU"/>
        </w:rPr>
        <w:t>применяется для проверки равенства</w:t>
      </w:r>
      <w:r>
        <w:t> </w:t>
      </w:r>
      <w:r>
        <w:rPr>
          <w:lang w:val="ru-RU"/>
        </w:rPr>
        <w:t>дисперсий</w:t>
      </w:r>
      <w:r w:rsidRPr="00DE6E30">
        <w:rPr>
          <w:lang w:val="ru-RU"/>
        </w:rPr>
        <w:t xml:space="preserve"> двух выборок. Его относят к</w:t>
      </w:r>
      <w:r>
        <w:t> </w:t>
      </w:r>
      <w:r w:rsidRPr="00DE6E30">
        <w:rPr>
          <w:i/>
          <w:iCs/>
          <w:lang w:val="ru-RU"/>
        </w:rPr>
        <w:t>критериям рассеяния</w:t>
      </w:r>
      <w:r w:rsidRPr="00DE6E30">
        <w:rPr>
          <w:lang w:val="ru-RU"/>
        </w:rPr>
        <w:t>.</w:t>
      </w:r>
    </w:p>
    <w:p w14:paraId="1D23BCEC" w14:textId="77777777" w:rsidR="00DE6E30" w:rsidRPr="00F07D57" w:rsidRDefault="00DE6E30" w:rsidP="00DE6E30">
      <w:pPr>
        <w:rPr>
          <w:color w:val="000000" w:themeColor="text1"/>
        </w:rPr>
      </w:pPr>
      <w:proofErr w:type="spellStart"/>
      <w:r w:rsidRPr="00F07D57">
        <w:rPr>
          <w:color w:val="000000" w:themeColor="text1"/>
        </w:rPr>
        <w:t>При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проверке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гипотезы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положения</w:t>
      </w:r>
      <w:proofErr w:type="spellEnd"/>
      <w:r w:rsidRPr="00F07D57">
        <w:rPr>
          <w:color w:val="000000" w:themeColor="text1"/>
        </w:rPr>
        <w:t xml:space="preserve"> (</w:t>
      </w:r>
      <w:proofErr w:type="spellStart"/>
      <w:r w:rsidRPr="00F07D57">
        <w:rPr>
          <w:color w:val="000000" w:themeColor="text1"/>
        </w:rPr>
        <w:t>гипотезы</w:t>
      </w:r>
      <w:proofErr w:type="spellEnd"/>
      <w:r w:rsidRPr="00F07D57">
        <w:rPr>
          <w:color w:val="000000" w:themeColor="text1"/>
        </w:rPr>
        <w:t xml:space="preserve"> о </w:t>
      </w:r>
      <w:proofErr w:type="spellStart"/>
      <w:r w:rsidRPr="00F07D57">
        <w:rPr>
          <w:color w:val="000000" w:themeColor="text1"/>
        </w:rPr>
        <w:t>равенстве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средних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значений</w:t>
      </w:r>
      <w:proofErr w:type="spellEnd"/>
      <w:r w:rsidRPr="00F07D57">
        <w:rPr>
          <w:color w:val="000000" w:themeColor="text1"/>
        </w:rPr>
        <w:t xml:space="preserve"> в </w:t>
      </w:r>
      <w:proofErr w:type="spellStart"/>
      <w:r w:rsidRPr="00F07D57">
        <w:rPr>
          <w:color w:val="000000" w:themeColor="text1"/>
        </w:rPr>
        <w:t>двух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выборках</w:t>
      </w:r>
      <w:proofErr w:type="spellEnd"/>
      <w:r w:rsidRPr="00F07D57">
        <w:rPr>
          <w:color w:val="000000" w:themeColor="text1"/>
        </w:rPr>
        <w:t xml:space="preserve">) с </w:t>
      </w:r>
      <w:proofErr w:type="spellStart"/>
      <w:r w:rsidRPr="00F07D57">
        <w:rPr>
          <w:color w:val="000000" w:themeColor="text1"/>
        </w:rPr>
        <w:t>использованием</w:t>
      </w:r>
      <w:proofErr w:type="spellEnd"/>
      <w:r w:rsidRPr="00F07D57">
        <w:rPr>
          <w:color w:val="000000" w:themeColor="text1"/>
        </w:rPr>
        <w:t> </w:t>
      </w:r>
      <w:proofErr w:type="spellStart"/>
      <w:r w:rsidRPr="00F07D57">
        <w:rPr>
          <w:color w:val="000000" w:themeColor="text1"/>
        </w:rPr>
        <w:fldChar w:fldCharType="begin"/>
      </w:r>
      <w:r w:rsidRPr="00F07D57">
        <w:rPr>
          <w:color w:val="000000" w:themeColor="text1"/>
        </w:rPr>
        <w:instrText xml:space="preserve"> HYPERLINK "http://www.machinelearning.ru/wiki/index.php?title=%D0%9A%D1%80%D0%B8%D1%82%D0%B5%D1%80%D0%B8%D0%B9_%D0%A1%D1%82%D1%8C%D1%8E%D0%B4%D0%B5%D0%BD%D1%82%D0%B0" \o "Критерий Стьюдента" </w:instrText>
      </w:r>
      <w:r w:rsidRPr="00F07D57">
        <w:rPr>
          <w:color w:val="000000" w:themeColor="text1"/>
        </w:rPr>
        <w:fldChar w:fldCharType="separate"/>
      </w:r>
      <w:r w:rsidRPr="00F07D57">
        <w:rPr>
          <w:rStyle w:val="Hyperlink"/>
          <w:color w:val="000000" w:themeColor="text1"/>
          <w:u w:val="none"/>
        </w:rPr>
        <w:t>критерия</w:t>
      </w:r>
      <w:proofErr w:type="spellEnd"/>
      <w:r w:rsidRPr="00F07D57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F07D57">
        <w:rPr>
          <w:rStyle w:val="Hyperlink"/>
          <w:color w:val="000000" w:themeColor="text1"/>
          <w:u w:val="none"/>
        </w:rPr>
        <w:t>Стьюдента</w:t>
      </w:r>
      <w:proofErr w:type="spellEnd"/>
      <w:r w:rsidRPr="00F07D57">
        <w:rPr>
          <w:color w:val="000000" w:themeColor="text1"/>
        </w:rPr>
        <w:fldChar w:fldCharType="end"/>
      </w:r>
      <w:r w:rsidRPr="00F07D57">
        <w:rPr>
          <w:color w:val="000000" w:themeColor="text1"/>
        </w:rPr>
        <w:t> </w:t>
      </w:r>
      <w:proofErr w:type="spellStart"/>
      <w:r w:rsidRPr="00F07D57">
        <w:rPr>
          <w:color w:val="000000" w:themeColor="text1"/>
        </w:rPr>
        <w:t>имеет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смысл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предварительно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проверить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гипотезу</w:t>
      </w:r>
      <w:proofErr w:type="spellEnd"/>
      <w:r w:rsidRPr="00F07D57">
        <w:rPr>
          <w:color w:val="000000" w:themeColor="text1"/>
        </w:rPr>
        <w:t xml:space="preserve"> о </w:t>
      </w:r>
      <w:proofErr w:type="spellStart"/>
      <w:r w:rsidRPr="00F07D57">
        <w:rPr>
          <w:color w:val="000000" w:themeColor="text1"/>
        </w:rPr>
        <w:t>равенстве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дисперсий</w:t>
      </w:r>
      <w:proofErr w:type="spellEnd"/>
      <w:r w:rsidRPr="00F07D57">
        <w:rPr>
          <w:color w:val="000000" w:themeColor="text1"/>
        </w:rPr>
        <w:t xml:space="preserve">. </w:t>
      </w:r>
      <w:proofErr w:type="spellStart"/>
      <w:r w:rsidRPr="00F07D57">
        <w:rPr>
          <w:color w:val="000000" w:themeColor="text1"/>
        </w:rPr>
        <w:t>Если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она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верна</w:t>
      </w:r>
      <w:proofErr w:type="spellEnd"/>
      <w:r w:rsidRPr="00F07D57">
        <w:rPr>
          <w:color w:val="000000" w:themeColor="text1"/>
        </w:rPr>
        <w:t xml:space="preserve">, </w:t>
      </w:r>
      <w:proofErr w:type="spellStart"/>
      <w:r w:rsidRPr="00F07D57">
        <w:rPr>
          <w:color w:val="000000" w:themeColor="text1"/>
        </w:rPr>
        <w:t>то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для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сравнения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средних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можно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воспользоваться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более</w:t>
      </w:r>
      <w:proofErr w:type="spellEnd"/>
      <w:r w:rsidRPr="00F07D57">
        <w:rPr>
          <w:color w:val="000000" w:themeColor="text1"/>
        </w:rPr>
        <w:t> </w:t>
      </w:r>
      <w:proofErr w:type="spellStart"/>
      <w:r w:rsidRPr="00F07D57">
        <w:rPr>
          <w:color w:val="000000" w:themeColor="text1"/>
        </w:rPr>
        <w:fldChar w:fldCharType="begin"/>
      </w:r>
      <w:r w:rsidRPr="00F07D57">
        <w:rPr>
          <w:color w:val="000000" w:themeColor="text1"/>
        </w:rPr>
        <w:instrText xml:space="preserve"> HYPERLINK "http://www.machinelearning.ru/wiki/index.php?title=%D0%9C%D0%BE%D1%89%D0%BD%D0%BE%D1%81%D1%82%D1%8C_%D0%BA%D1%80%D0%B8%D1%82%D0%B5%D1%80%D0%B8%D1%8F" \o "Мощность критерия" </w:instrText>
      </w:r>
      <w:r w:rsidRPr="00F07D57">
        <w:rPr>
          <w:color w:val="000000" w:themeColor="text1"/>
        </w:rPr>
        <w:fldChar w:fldCharType="separate"/>
      </w:r>
      <w:r w:rsidRPr="00F07D57">
        <w:rPr>
          <w:rStyle w:val="Hyperlink"/>
          <w:color w:val="000000" w:themeColor="text1"/>
          <w:u w:val="none"/>
        </w:rPr>
        <w:t>мощным</w:t>
      </w:r>
      <w:proofErr w:type="spellEnd"/>
      <w:r w:rsidRPr="00F07D57">
        <w:rPr>
          <w:color w:val="000000" w:themeColor="text1"/>
        </w:rPr>
        <w:fldChar w:fldCharType="end"/>
      </w:r>
      <w:r w:rsidRPr="00F07D57">
        <w:rPr>
          <w:color w:val="000000" w:themeColor="text1"/>
        </w:rPr>
        <w:t> </w:t>
      </w:r>
      <w:proofErr w:type="spellStart"/>
      <w:r w:rsidRPr="00F07D57">
        <w:rPr>
          <w:color w:val="000000" w:themeColor="text1"/>
        </w:rPr>
        <w:t>критерием</w:t>
      </w:r>
      <w:proofErr w:type="spellEnd"/>
      <w:r w:rsidRPr="00F07D57">
        <w:rPr>
          <w:color w:val="000000" w:themeColor="text1"/>
        </w:rPr>
        <w:t>.</w:t>
      </w:r>
    </w:p>
    <w:p w14:paraId="7F135DF5" w14:textId="77777777" w:rsidR="00DE6E30" w:rsidRPr="00F07D57" w:rsidRDefault="00DE6E30" w:rsidP="00DE6E30">
      <w:pPr>
        <w:rPr>
          <w:color w:val="000000" w:themeColor="text1"/>
        </w:rPr>
      </w:pPr>
      <w:r w:rsidRPr="00F07D57">
        <w:rPr>
          <w:color w:val="000000" w:themeColor="text1"/>
        </w:rPr>
        <w:t>В </w:t>
      </w:r>
      <w:proofErr w:type="spellStart"/>
      <w:r w:rsidRPr="00F07D57">
        <w:rPr>
          <w:color w:val="000000" w:themeColor="text1"/>
        </w:rPr>
        <w:fldChar w:fldCharType="begin"/>
      </w:r>
      <w:r w:rsidRPr="00F07D57">
        <w:rPr>
          <w:color w:val="000000" w:themeColor="text1"/>
        </w:rPr>
        <w:instrText xml:space="preserve"> HYPERLINK "http://www.machinelearning.ru/wiki/index.php?title=%D0%A0%D0%B5%D0%B3%D1%80%D0%B5%D1%81%D1%81%D0%B8%D0%BE%D0%BD%D0%BD%D1%8B%D0%B9_%D0%B0%D0%BD%D0%B0%D0%BB%D0%B8%D0%B7" \o "Регрессионный анализ" </w:instrText>
      </w:r>
      <w:r w:rsidRPr="00F07D57">
        <w:rPr>
          <w:color w:val="000000" w:themeColor="text1"/>
        </w:rPr>
        <w:fldChar w:fldCharType="separate"/>
      </w:r>
      <w:r w:rsidRPr="00F07D57">
        <w:rPr>
          <w:rStyle w:val="Hyperlink"/>
          <w:color w:val="000000" w:themeColor="text1"/>
          <w:u w:val="none"/>
        </w:rPr>
        <w:t>регрессионном</w:t>
      </w:r>
      <w:proofErr w:type="spellEnd"/>
      <w:r w:rsidRPr="00F07D57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F07D57">
        <w:rPr>
          <w:rStyle w:val="Hyperlink"/>
          <w:color w:val="000000" w:themeColor="text1"/>
          <w:u w:val="none"/>
        </w:rPr>
        <w:t>анализе</w:t>
      </w:r>
      <w:proofErr w:type="spellEnd"/>
      <w:r w:rsidRPr="00F07D57">
        <w:rPr>
          <w:color w:val="000000" w:themeColor="text1"/>
        </w:rPr>
        <w:fldChar w:fldCharType="end"/>
      </w:r>
      <w:r w:rsidRPr="00F07D57">
        <w:rPr>
          <w:color w:val="000000" w:themeColor="text1"/>
        </w:rPr>
        <w:t> </w:t>
      </w:r>
      <w:proofErr w:type="spellStart"/>
      <w:r w:rsidRPr="00F07D57">
        <w:rPr>
          <w:color w:val="000000" w:themeColor="text1"/>
        </w:rPr>
        <w:t>критерий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Фишера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позволяет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оценивать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значимость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линейных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регрессионных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моделей</w:t>
      </w:r>
      <w:proofErr w:type="spellEnd"/>
      <w:r w:rsidRPr="00F07D57">
        <w:rPr>
          <w:color w:val="000000" w:themeColor="text1"/>
        </w:rPr>
        <w:t xml:space="preserve">. В </w:t>
      </w:r>
      <w:proofErr w:type="spellStart"/>
      <w:r w:rsidRPr="00F07D57">
        <w:rPr>
          <w:color w:val="000000" w:themeColor="text1"/>
        </w:rPr>
        <w:t>частности</w:t>
      </w:r>
      <w:proofErr w:type="spellEnd"/>
      <w:r w:rsidRPr="00F07D57">
        <w:rPr>
          <w:color w:val="000000" w:themeColor="text1"/>
        </w:rPr>
        <w:t xml:space="preserve">, </w:t>
      </w:r>
      <w:proofErr w:type="spellStart"/>
      <w:r w:rsidRPr="00F07D57">
        <w:rPr>
          <w:color w:val="000000" w:themeColor="text1"/>
        </w:rPr>
        <w:t>он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используется</w:t>
      </w:r>
      <w:proofErr w:type="spellEnd"/>
      <w:r w:rsidRPr="00F07D57">
        <w:rPr>
          <w:color w:val="000000" w:themeColor="text1"/>
        </w:rPr>
        <w:t xml:space="preserve"> в </w:t>
      </w:r>
      <w:proofErr w:type="spellStart"/>
      <w:r w:rsidRPr="00F07D57">
        <w:rPr>
          <w:color w:val="000000" w:themeColor="text1"/>
        </w:rPr>
        <w:fldChar w:fldCharType="begin"/>
      </w:r>
      <w:r w:rsidRPr="00F07D57">
        <w:rPr>
          <w:color w:val="000000" w:themeColor="text1"/>
        </w:rPr>
        <w:instrText xml:space="preserve"> HYPERLINK "http://www.machinelearning.ru/wiki/index.php?title=%D0%A8%D0%B0%D0%B3%D0%BE%D0%B2%D0%B0%D1%8F_%D1%80%D0%B5%D0%B3%D1%80%D0%B5%D1%81%D1%81%D0%B8%D1%8F" \o "Шаговая регрессия" </w:instrText>
      </w:r>
      <w:r w:rsidRPr="00F07D57">
        <w:rPr>
          <w:color w:val="000000" w:themeColor="text1"/>
        </w:rPr>
        <w:fldChar w:fldCharType="separate"/>
      </w:r>
      <w:r w:rsidRPr="00F07D57">
        <w:rPr>
          <w:rStyle w:val="Hyperlink"/>
          <w:color w:val="000000" w:themeColor="text1"/>
          <w:u w:val="none"/>
        </w:rPr>
        <w:t>шаговой</w:t>
      </w:r>
      <w:proofErr w:type="spellEnd"/>
      <w:r w:rsidRPr="00F07D57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F07D57">
        <w:rPr>
          <w:rStyle w:val="Hyperlink"/>
          <w:color w:val="000000" w:themeColor="text1"/>
          <w:u w:val="none"/>
        </w:rPr>
        <w:t>регрессии</w:t>
      </w:r>
      <w:proofErr w:type="spellEnd"/>
      <w:r w:rsidRPr="00F07D57">
        <w:rPr>
          <w:color w:val="000000" w:themeColor="text1"/>
        </w:rPr>
        <w:fldChar w:fldCharType="end"/>
      </w:r>
      <w:r w:rsidRPr="00F07D57">
        <w:rPr>
          <w:color w:val="000000" w:themeColor="text1"/>
        </w:rPr>
        <w:t> </w:t>
      </w:r>
      <w:proofErr w:type="spellStart"/>
      <w:r w:rsidRPr="00F07D57">
        <w:rPr>
          <w:color w:val="000000" w:themeColor="text1"/>
        </w:rPr>
        <w:t>для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проверки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целесообразности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включения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или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исключения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независимых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переменных</w:t>
      </w:r>
      <w:proofErr w:type="spellEnd"/>
      <w:r w:rsidRPr="00F07D57">
        <w:rPr>
          <w:color w:val="000000" w:themeColor="text1"/>
        </w:rPr>
        <w:t xml:space="preserve"> (</w:t>
      </w:r>
      <w:proofErr w:type="spellStart"/>
      <w:r w:rsidRPr="00F07D57">
        <w:rPr>
          <w:color w:val="000000" w:themeColor="text1"/>
        </w:rPr>
        <w:t>признаков</w:t>
      </w:r>
      <w:proofErr w:type="spellEnd"/>
      <w:r w:rsidRPr="00F07D57">
        <w:rPr>
          <w:color w:val="000000" w:themeColor="text1"/>
        </w:rPr>
        <w:t xml:space="preserve">) в </w:t>
      </w:r>
      <w:proofErr w:type="spellStart"/>
      <w:r w:rsidRPr="00F07D57">
        <w:rPr>
          <w:color w:val="000000" w:themeColor="text1"/>
        </w:rPr>
        <w:t>регрессионную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модель</w:t>
      </w:r>
      <w:proofErr w:type="spellEnd"/>
      <w:r w:rsidRPr="00F07D57">
        <w:rPr>
          <w:color w:val="000000" w:themeColor="text1"/>
        </w:rPr>
        <w:t>.</w:t>
      </w:r>
    </w:p>
    <w:p w14:paraId="250870FF" w14:textId="77777777" w:rsidR="00DE6E30" w:rsidRPr="00F07D57" w:rsidRDefault="00DE6E30" w:rsidP="00DE6E30">
      <w:pPr>
        <w:rPr>
          <w:color w:val="000000" w:themeColor="text1"/>
        </w:rPr>
      </w:pPr>
      <w:r w:rsidRPr="00F07D57">
        <w:rPr>
          <w:color w:val="000000" w:themeColor="text1"/>
        </w:rPr>
        <w:t>В </w:t>
      </w:r>
      <w:proofErr w:type="spellStart"/>
      <w:r w:rsidRPr="00F07D57">
        <w:rPr>
          <w:color w:val="000000" w:themeColor="text1"/>
        </w:rPr>
        <w:fldChar w:fldCharType="begin"/>
      </w:r>
      <w:r w:rsidRPr="00F07D57">
        <w:rPr>
          <w:color w:val="000000" w:themeColor="text1"/>
        </w:rPr>
        <w:instrText xml:space="preserve"> HYPERLINK "http://www.machinelearning.ru/wiki/index.php?title=%D0%94%D0%B8%D1%81%D0%BF%D0%B5%D1%80%D1%81%D0%B8%D0%BE%D0%BD%D0%BD%D1%8B%D0%B9_%D0%B0%D0%BD%D0%B0%D0%BB%D0%B8%D0%B7" \o "Дисперсионный анализ" </w:instrText>
      </w:r>
      <w:r w:rsidRPr="00F07D57">
        <w:rPr>
          <w:color w:val="000000" w:themeColor="text1"/>
        </w:rPr>
        <w:fldChar w:fldCharType="separate"/>
      </w:r>
      <w:r w:rsidRPr="00F07D57">
        <w:rPr>
          <w:rStyle w:val="Hyperlink"/>
          <w:color w:val="000000" w:themeColor="text1"/>
          <w:u w:val="none"/>
        </w:rPr>
        <w:t>дисперсионном</w:t>
      </w:r>
      <w:proofErr w:type="spellEnd"/>
      <w:r w:rsidRPr="00F07D57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F07D57">
        <w:rPr>
          <w:rStyle w:val="Hyperlink"/>
          <w:color w:val="000000" w:themeColor="text1"/>
          <w:u w:val="none"/>
        </w:rPr>
        <w:t>анализе</w:t>
      </w:r>
      <w:proofErr w:type="spellEnd"/>
      <w:r w:rsidRPr="00F07D57">
        <w:rPr>
          <w:color w:val="000000" w:themeColor="text1"/>
        </w:rPr>
        <w:fldChar w:fldCharType="end"/>
      </w:r>
      <w:r w:rsidRPr="00F07D57">
        <w:rPr>
          <w:color w:val="000000" w:themeColor="text1"/>
        </w:rPr>
        <w:t> </w:t>
      </w:r>
      <w:proofErr w:type="spellStart"/>
      <w:r w:rsidRPr="00F07D57">
        <w:rPr>
          <w:color w:val="000000" w:themeColor="text1"/>
        </w:rPr>
        <w:t>критерий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Фишера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позволяет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оценивать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значимость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факторов</w:t>
      </w:r>
      <w:proofErr w:type="spellEnd"/>
      <w:r w:rsidRPr="00F07D57">
        <w:rPr>
          <w:color w:val="000000" w:themeColor="text1"/>
        </w:rPr>
        <w:t xml:space="preserve"> и </w:t>
      </w:r>
      <w:proofErr w:type="spellStart"/>
      <w:r w:rsidRPr="00F07D57">
        <w:rPr>
          <w:color w:val="000000" w:themeColor="text1"/>
        </w:rPr>
        <w:t>их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взаимодействия</w:t>
      </w:r>
      <w:proofErr w:type="spellEnd"/>
      <w:r w:rsidRPr="00F07D57">
        <w:rPr>
          <w:color w:val="000000" w:themeColor="text1"/>
        </w:rPr>
        <w:t>.</w:t>
      </w:r>
    </w:p>
    <w:p w14:paraId="4FE3BD2E" w14:textId="77777777" w:rsidR="00DE6E30" w:rsidRPr="00F07D57" w:rsidRDefault="00DE6E30" w:rsidP="00DE6E30">
      <w:pPr>
        <w:rPr>
          <w:color w:val="000000" w:themeColor="text1"/>
          <w:lang w:val="ru-RU"/>
        </w:rPr>
      </w:pPr>
      <w:proofErr w:type="spellStart"/>
      <w:r w:rsidRPr="00F07D57">
        <w:rPr>
          <w:color w:val="000000" w:themeColor="text1"/>
        </w:rPr>
        <w:t>Критерий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Фишера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основан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на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дополнительных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предположениях</w:t>
      </w:r>
      <w:proofErr w:type="spellEnd"/>
      <w:r w:rsidRPr="00F07D57">
        <w:rPr>
          <w:color w:val="000000" w:themeColor="text1"/>
        </w:rPr>
        <w:t xml:space="preserve"> о </w:t>
      </w:r>
      <w:proofErr w:type="spellStart"/>
      <w:r w:rsidRPr="00F07D57">
        <w:rPr>
          <w:color w:val="000000" w:themeColor="text1"/>
        </w:rPr>
        <w:t>независимости</w:t>
      </w:r>
      <w:proofErr w:type="spellEnd"/>
      <w:r w:rsidRPr="00F07D57">
        <w:rPr>
          <w:color w:val="000000" w:themeColor="text1"/>
        </w:rPr>
        <w:t xml:space="preserve"> и </w:t>
      </w:r>
      <w:proofErr w:type="spellStart"/>
      <w:r w:rsidRPr="00F07D57">
        <w:rPr>
          <w:color w:val="000000" w:themeColor="text1"/>
        </w:rPr>
        <w:t>нормальности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выборок</w:t>
      </w:r>
      <w:proofErr w:type="spellEnd"/>
      <w:r w:rsidRPr="00F07D57">
        <w:rPr>
          <w:color w:val="000000" w:themeColor="text1"/>
        </w:rPr>
        <w:t xml:space="preserve"> </w:t>
      </w:r>
      <w:proofErr w:type="spellStart"/>
      <w:r w:rsidRPr="00F07D57">
        <w:rPr>
          <w:color w:val="000000" w:themeColor="text1"/>
        </w:rPr>
        <w:t>данных</w:t>
      </w:r>
      <w:proofErr w:type="spellEnd"/>
      <w:r w:rsidRPr="00F07D57">
        <w:rPr>
          <w:color w:val="000000" w:themeColor="text1"/>
        </w:rPr>
        <w:t xml:space="preserve">. </w:t>
      </w:r>
      <w:r w:rsidRPr="00F07D57">
        <w:rPr>
          <w:color w:val="000000" w:themeColor="text1"/>
          <w:lang w:val="ru-RU"/>
        </w:rPr>
        <w:t>Перед его применением рекомендуется выполнить</w:t>
      </w:r>
      <w:r w:rsidRPr="00F07D57">
        <w:rPr>
          <w:color w:val="000000" w:themeColor="text1"/>
        </w:rPr>
        <w:t> </w:t>
      </w:r>
      <w:hyperlink r:id="rId8" w:tooltip="Критерии нормальности" w:history="1">
        <w:r w:rsidRPr="00F07D57">
          <w:rPr>
            <w:rStyle w:val="Hyperlink"/>
            <w:color w:val="000000" w:themeColor="text1"/>
            <w:u w:val="none"/>
            <w:lang w:val="ru-RU"/>
          </w:rPr>
          <w:t>проверку нормальности</w:t>
        </w:r>
      </w:hyperlink>
      <w:r w:rsidRPr="00F07D57">
        <w:rPr>
          <w:color w:val="000000" w:themeColor="text1"/>
          <w:lang w:val="ru-RU"/>
        </w:rPr>
        <w:t>.</w:t>
      </w:r>
    </w:p>
    <w:p w14:paraId="0BC725E2" w14:textId="77777777" w:rsidR="00660014" w:rsidRPr="00660014" w:rsidRDefault="00660014" w:rsidP="00660014">
      <w:pPr>
        <w:rPr>
          <w:lang w:val="ru-RU"/>
        </w:rPr>
      </w:pPr>
    </w:p>
    <w:p w14:paraId="4C318C6B" w14:textId="1695D2E7" w:rsidR="00D773A0" w:rsidRDefault="00DE6E30" w:rsidP="00DE6E30">
      <w:pPr>
        <w:pStyle w:val="Heading3"/>
        <w:rPr>
          <w:lang w:val="ru-RU"/>
        </w:rPr>
      </w:pPr>
      <w:bookmarkStart w:id="3" w:name="_Toc67252921"/>
      <w:r>
        <w:rPr>
          <w:lang w:val="ru-RU"/>
        </w:rPr>
        <w:t>Описание критерия</w:t>
      </w:r>
      <w:bookmarkEnd w:id="3"/>
    </w:p>
    <w:p w14:paraId="0167263E" w14:textId="2706F848" w:rsidR="00DE6E30" w:rsidRPr="00F07D57" w:rsidRDefault="00DE6E30" w:rsidP="00DE6E30">
      <w:pPr>
        <w:rPr>
          <w:lang w:val="ru-RU"/>
        </w:rPr>
      </w:pPr>
      <w:r w:rsidRPr="00F07D57">
        <w:rPr>
          <w:lang w:val="ru-RU"/>
        </w:rPr>
        <w:t>Пусть заданы две</w:t>
      </w:r>
      <w:r w:rsidRPr="00F07D57">
        <w:t> </w:t>
      </w:r>
      <w:hyperlink r:id="rId9" w:tooltip="Выборка" w:history="1">
        <w:r w:rsidRPr="00F07D57">
          <w:rPr>
            <w:rStyle w:val="Hyperlink"/>
            <w:color w:val="000000" w:themeColor="text1"/>
            <w:u w:val="none"/>
            <w:lang w:val="ru-RU"/>
          </w:rPr>
          <w:t>выборки</w:t>
        </w:r>
      </w:hyperlink>
      <m:oMath>
        <m:r>
          <w:rPr>
            <w:rFonts w:ascii="Cambria Math" w:hAnsi="Cambria Math"/>
            <w:lang w:val="ru-RU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n</m:t>
            </m:r>
          </m:sup>
        </m:sSup>
        <m: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  <w:lang w:val="ru-RU"/>
          </w:rPr>
          <m:t xml:space="preserve">∈R; 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y</m:t>
            </m:r>
          </m:e>
          <m:sup>
            <m:r>
              <w:rPr>
                <w:rFonts w:ascii="Cambria Math" w:hAnsi="Cambria Math"/>
                <w:lang w:val="ru-RU"/>
              </w:rPr>
              <m:t>m</m:t>
            </m:r>
          </m:sup>
        </m:sSup>
        <m: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m</m:t>
                </m:r>
              </m:sub>
            </m:sSub>
          </m:e>
        </m:d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  <w:lang w:val="ru-RU"/>
          </w:rPr>
          <m:t>∈R</m:t>
        </m:r>
      </m:oMath>
      <w:r w:rsidRPr="00F07D57">
        <w:rPr>
          <w:lang w:val="ru-RU"/>
        </w:rPr>
        <w:t>.</w:t>
      </w:r>
    </w:p>
    <w:p w14:paraId="6D32D058" w14:textId="79D3DB68" w:rsidR="00DE6E30" w:rsidRPr="00F07D57" w:rsidRDefault="00DE6E30" w:rsidP="00DE6E30">
      <w:pPr>
        <w:rPr>
          <w:lang w:val="ru-RU"/>
        </w:rPr>
      </w:pPr>
      <w:r w:rsidRPr="00F07D57">
        <w:rPr>
          <w:lang w:val="ru-RU"/>
        </w:rPr>
        <w:t>Обозначим через</w:t>
      </w:r>
      <w:r w:rsidRPr="00F07D57">
        <w:t>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</m:oMath>
      <w:r w:rsidRPr="00F07D57">
        <w:t> </w:t>
      </w:r>
      <w:r w:rsidRPr="00F07D57">
        <w:rPr>
          <w:lang w:val="ru-RU"/>
        </w:rPr>
        <w:t>и</w:t>
      </w:r>
      <w:r w:rsidRPr="00F07D57">
        <w:t>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</m:oMath>
      <w:r w:rsidRPr="00F07D57">
        <w:t> </w:t>
      </w:r>
      <w:hyperlink r:id="rId10" w:tooltip="Дисперсия случайной величины" w:history="1">
        <w:r w:rsidRPr="00F07D57">
          <w:rPr>
            <w:rStyle w:val="Hyperlink"/>
            <w:color w:val="000000" w:themeColor="text1"/>
            <w:u w:val="none"/>
            <w:lang w:val="ru-RU"/>
          </w:rPr>
          <w:t>дисперсии</w:t>
        </w:r>
      </w:hyperlink>
      <w:r w:rsidRPr="00F07D57">
        <w:t> </w:t>
      </w:r>
      <w:r w:rsidRPr="00F07D57">
        <w:rPr>
          <w:lang w:val="ru-RU"/>
        </w:rPr>
        <w:t>выборок</w:t>
      </w:r>
      <w:r w:rsidRPr="00F07D57">
        <w:t> 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n</m:t>
            </m:r>
          </m:sup>
        </m:sSup>
      </m:oMath>
      <w:r w:rsidRPr="00F07D57">
        <w:t> </w:t>
      </w:r>
      <w:r w:rsidRPr="00F07D57">
        <w:rPr>
          <w:lang w:val="ru-RU"/>
        </w:rPr>
        <w:t>и</w:t>
      </w:r>
      <w:r w:rsidRPr="00F07D57">
        <w:t> 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y</m:t>
            </m:r>
          </m:e>
          <m:sup>
            <m:r>
              <w:rPr>
                <w:rFonts w:ascii="Cambria Math" w:hAnsi="Cambria Math"/>
                <w:lang w:val="ru-RU"/>
              </w:rPr>
              <m:t>m</m:t>
            </m:r>
          </m:sup>
        </m:sSup>
      </m:oMath>
      <w:r w:rsidRPr="00F07D57">
        <w:rPr>
          <w:lang w:val="ru-RU"/>
        </w:rPr>
        <w:t>,</w:t>
      </w:r>
      <w:r w:rsidRPr="00F07D57">
        <w:t>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</m:oMath>
      <w:r w:rsidRPr="00F07D57">
        <w:t> </w:t>
      </w:r>
      <w:r w:rsidRPr="00F07D57">
        <w:rPr>
          <w:lang w:val="ru-RU"/>
        </w:rPr>
        <w:t>и</w:t>
      </w:r>
      <w:r w:rsidRPr="00F07D57">
        <w:t>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</m:oMath>
      <w:r w:rsidRPr="00F07D57">
        <w:t> </w:t>
      </w:r>
      <w:r w:rsidRPr="00F07D57">
        <w:rPr>
          <w:lang w:val="ru-RU"/>
        </w:rPr>
        <w:t>— выборочные оценки дисперсий</w:t>
      </w:r>
      <w:r w:rsidRPr="00F07D57">
        <w:t>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</m:oMath>
      <w:r w:rsidR="0056333C" w:rsidRPr="00F07D57">
        <w:t> </w:t>
      </w:r>
      <w:r w:rsidR="0056333C" w:rsidRPr="00F07D57">
        <w:rPr>
          <w:lang w:val="ru-RU"/>
        </w:rPr>
        <w:t>и</w:t>
      </w:r>
      <w:r w:rsidR="0056333C" w:rsidRPr="00F07D57">
        <w:t>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</m:oMath>
      <w:r w:rsidR="0056333C" w:rsidRPr="00F07D57">
        <w:t> </w:t>
      </w:r>
      <w:r w:rsidRPr="00F07D57">
        <w:rPr>
          <w:lang w:val="ru-RU"/>
        </w:rPr>
        <w:t>:</w:t>
      </w:r>
    </w:p>
    <w:p w14:paraId="516FA62C" w14:textId="2CBC54B1" w:rsidR="00DE6E30" w:rsidRPr="0056333C" w:rsidRDefault="0056333C" w:rsidP="00DE6E30">
      <w:pPr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e>
        </m:nary>
      </m:oMath>
      <w:r w:rsidR="00DE6E30" w:rsidRPr="0056333C">
        <w:rPr>
          <w:lang w:val="ru-RU"/>
        </w:rPr>
        <w:t>;</w:t>
      </w:r>
    </w:p>
    <w:p w14:paraId="4346C212" w14:textId="0D01DA0F" w:rsidR="00DE6E30" w:rsidRPr="0056333C" w:rsidRDefault="0056333C" w:rsidP="00DE6E30">
      <w:pPr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ru-RU"/>
              </w:rPr>
              <m:t>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e>
        </m:nary>
      </m:oMath>
      <w:r w:rsidR="00DE6E30" w:rsidRPr="0056333C">
        <w:rPr>
          <w:lang w:val="ru-RU"/>
        </w:rPr>
        <w:t>,</w:t>
      </w:r>
    </w:p>
    <w:p w14:paraId="0C900F73" w14:textId="77777777" w:rsidR="00DE6E30" w:rsidRPr="00DE6E30" w:rsidRDefault="00DE6E30" w:rsidP="00DE6E30">
      <w:proofErr w:type="spellStart"/>
      <w:r w:rsidRPr="00DE6E30">
        <w:t>где</w:t>
      </w:r>
      <w:proofErr w:type="spellEnd"/>
    </w:p>
    <w:p w14:paraId="0DAD5944" w14:textId="6E91C6E4" w:rsidR="00DE6E30" w:rsidRPr="00F07D57" w:rsidRDefault="0056333C" w:rsidP="00DE6E30">
      <w:pPr>
        <w:rPr>
          <w:lang w:val="ru-RU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F07D57">
        <w:rPr>
          <w:lang w:val="ru-RU"/>
        </w:rPr>
        <w:t xml:space="preserve">;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F07D57">
        <w:rPr>
          <w:lang w:val="ru-RU"/>
        </w:rPr>
        <w:t xml:space="preserve"> </w:t>
      </w:r>
      <w:r w:rsidR="00DE6E30" w:rsidRPr="00F07D57">
        <w:t> </w:t>
      </w:r>
      <w:r w:rsidR="00DE6E30" w:rsidRPr="00F07D57">
        <w:rPr>
          <w:lang w:val="ru-RU"/>
        </w:rPr>
        <w:t>— выборочные средние выборок</w:t>
      </w:r>
      <w:r w:rsidR="00DE6E30" w:rsidRPr="00F07D57">
        <w:t> 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n</m:t>
            </m:r>
          </m:sup>
        </m:sSup>
      </m:oMath>
      <w:r w:rsidRPr="00F07D57">
        <w:t> </w:t>
      </w:r>
      <w:r w:rsidRPr="00F07D57">
        <w:rPr>
          <w:lang w:val="ru-RU"/>
        </w:rPr>
        <w:t>и</w:t>
      </w:r>
      <w:r w:rsidRPr="00F07D57">
        <w:t> 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y</m:t>
            </m:r>
          </m:e>
          <m:sup>
            <m:r>
              <w:rPr>
                <w:rFonts w:ascii="Cambria Math" w:hAnsi="Cambria Math"/>
                <w:lang w:val="ru-RU"/>
              </w:rPr>
              <m:t>m</m:t>
            </m:r>
          </m:sup>
        </m:sSup>
      </m:oMath>
      <w:r w:rsidRPr="00F07D57">
        <w:rPr>
          <w:rFonts w:eastAsiaTheme="minorEastAsia"/>
          <w:lang w:val="ru-RU"/>
        </w:rPr>
        <w:t>.</w:t>
      </w:r>
    </w:p>
    <w:p w14:paraId="4E4638CE" w14:textId="29CAE557" w:rsidR="00DE6E30" w:rsidRPr="00F07D57" w:rsidRDefault="00DE6E30" w:rsidP="00DE6E30">
      <w:r w:rsidRPr="00F07D57">
        <w:rPr>
          <w:lang w:val="ru-RU"/>
        </w:rPr>
        <w:t>Дополнительное предположение: выборки</w:t>
      </w:r>
      <w:r w:rsidRPr="00F07D57">
        <w:t> 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n</m:t>
            </m:r>
          </m:sup>
        </m:sSup>
      </m:oMath>
      <w:r w:rsidR="0056333C" w:rsidRPr="00F07D57">
        <w:t> </w:t>
      </w:r>
      <w:r w:rsidR="0056333C" w:rsidRPr="00F07D57">
        <w:rPr>
          <w:lang w:val="ru-RU"/>
        </w:rPr>
        <w:t>и</w:t>
      </w:r>
      <w:r w:rsidR="0056333C" w:rsidRPr="00F07D57">
        <w:t> 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y</m:t>
            </m:r>
          </m:e>
          <m:sup>
            <m:r>
              <w:rPr>
                <w:rFonts w:ascii="Cambria Math" w:hAnsi="Cambria Math"/>
                <w:lang w:val="ru-RU"/>
              </w:rPr>
              <m:t>m</m:t>
            </m:r>
          </m:sup>
        </m:sSup>
      </m:oMath>
      <w:r w:rsidRPr="00F07D57">
        <w:t> </w:t>
      </w:r>
      <w:r w:rsidRPr="00F07D57">
        <w:rPr>
          <w:lang w:val="ru-RU"/>
        </w:rPr>
        <w:t>являются</w:t>
      </w:r>
      <w:r w:rsidRPr="00F07D57">
        <w:t> </w:t>
      </w:r>
      <w:hyperlink r:id="rId11" w:tooltip="Нормальное распределение" w:history="1">
        <w:r w:rsidRPr="00F07D57">
          <w:rPr>
            <w:rStyle w:val="Hyperlink"/>
            <w:color w:val="000000" w:themeColor="text1"/>
            <w:u w:val="none"/>
            <w:lang w:val="ru-RU"/>
          </w:rPr>
          <w:t>нормальными</w:t>
        </w:r>
      </w:hyperlink>
      <w:r w:rsidRPr="00F07D57">
        <w:rPr>
          <w:lang w:val="ru-RU"/>
        </w:rPr>
        <w:t xml:space="preserve">. </w:t>
      </w:r>
      <w:proofErr w:type="spellStart"/>
      <w:r w:rsidRPr="00F07D57">
        <w:t>Критерий</w:t>
      </w:r>
      <w:proofErr w:type="spellEnd"/>
      <w:r w:rsidRPr="00F07D57">
        <w:t xml:space="preserve"> </w:t>
      </w:r>
      <w:proofErr w:type="spellStart"/>
      <w:r w:rsidRPr="00F07D57">
        <w:t>Фишера</w:t>
      </w:r>
      <w:proofErr w:type="spellEnd"/>
      <w:r w:rsidRPr="00F07D57">
        <w:t xml:space="preserve"> </w:t>
      </w:r>
      <w:proofErr w:type="spellStart"/>
      <w:r w:rsidRPr="00F07D57">
        <w:t>чувствителен</w:t>
      </w:r>
      <w:proofErr w:type="spellEnd"/>
      <w:r w:rsidRPr="00F07D57">
        <w:t xml:space="preserve"> к </w:t>
      </w:r>
      <w:proofErr w:type="spellStart"/>
      <w:r w:rsidRPr="00F07D57">
        <w:t>нарушению</w:t>
      </w:r>
      <w:proofErr w:type="spellEnd"/>
      <w:r w:rsidRPr="00F07D57">
        <w:t xml:space="preserve"> </w:t>
      </w:r>
      <w:proofErr w:type="spellStart"/>
      <w:r w:rsidRPr="00F07D57">
        <w:t>предположения</w:t>
      </w:r>
      <w:proofErr w:type="spellEnd"/>
      <w:r w:rsidRPr="00F07D57">
        <w:t xml:space="preserve"> о </w:t>
      </w:r>
      <w:proofErr w:type="spellStart"/>
      <w:r w:rsidRPr="00F07D57">
        <w:t>нормальности</w:t>
      </w:r>
      <w:proofErr w:type="spellEnd"/>
      <w:r w:rsidRPr="00F07D57">
        <w:t>.</w:t>
      </w:r>
    </w:p>
    <w:p w14:paraId="76FE0C07" w14:textId="17D4FC18" w:rsidR="00DE6E30" w:rsidRPr="00F07D57" w:rsidRDefault="00DE6E30" w:rsidP="00DE6E30">
      <w:hyperlink r:id="rId12" w:tooltip="Нулевая гипотеза" w:history="1">
        <w:proofErr w:type="spellStart"/>
        <w:r w:rsidRPr="00F07D57">
          <w:rPr>
            <w:rStyle w:val="Hyperlink"/>
            <w:color w:val="000000" w:themeColor="text1"/>
            <w:u w:val="none"/>
          </w:rPr>
          <w:t>Нулевая</w:t>
        </w:r>
        <w:proofErr w:type="spellEnd"/>
        <w:r w:rsidRPr="00F07D57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F07D57">
          <w:rPr>
            <w:rStyle w:val="Hyperlink"/>
            <w:color w:val="000000" w:themeColor="text1"/>
            <w:u w:val="none"/>
          </w:rPr>
          <w:t>гипотеза</w:t>
        </w:r>
        <w:proofErr w:type="spellEnd"/>
      </w:hyperlink>
      <w:r w:rsidRPr="00F07D57"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</m:oMath>
    </w:p>
    <w:p w14:paraId="72A4B87B" w14:textId="721A100B" w:rsidR="00DE6E30" w:rsidRPr="00F07D57" w:rsidRDefault="00DE6E30" w:rsidP="00DE6E30">
      <w:proofErr w:type="spellStart"/>
      <w:r w:rsidRPr="00F07D57">
        <w:lastRenderedPageBreak/>
        <w:t>Статистика</w:t>
      </w:r>
      <w:proofErr w:type="spellEnd"/>
      <w:r w:rsidRPr="00F07D57">
        <w:t xml:space="preserve"> </w:t>
      </w:r>
      <w:proofErr w:type="spellStart"/>
      <w:r w:rsidRPr="00F07D57">
        <w:t>критерия</w:t>
      </w:r>
      <w:proofErr w:type="spellEnd"/>
      <w:r w:rsidRPr="00F07D57">
        <w:t xml:space="preserve"> </w:t>
      </w:r>
      <w:proofErr w:type="spellStart"/>
      <w:r w:rsidRPr="00F07D57">
        <w:t>Фишера</w:t>
      </w:r>
      <w:proofErr w:type="spellEnd"/>
      <w:r w:rsidRPr="00F07D57">
        <w:t>:</w:t>
      </w:r>
      <w:r w:rsidR="0056333C" w:rsidRPr="00F07D57">
        <w:t xml:space="preserve">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bSup>
          </m:den>
        </m:f>
      </m:oMath>
    </w:p>
    <w:p w14:paraId="34464A69" w14:textId="5D77680B" w:rsidR="00DE6E30" w:rsidRPr="00F07D57" w:rsidRDefault="00DE6E30" w:rsidP="00DE6E30">
      <w:pPr>
        <w:rPr>
          <w:lang w:val="ru-RU"/>
        </w:rPr>
      </w:pPr>
      <w:r w:rsidRPr="00F07D57">
        <w:rPr>
          <w:lang w:val="ru-RU"/>
        </w:rPr>
        <w:t>имеет</w:t>
      </w:r>
      <w:r w:rsidRPr="00F07D57">
        <w:t> </w:t>
      </w:r>
      <w:hyperlink r:id="rId13" w:tooltip="Распределение Фишера" w:history="1">
        <w:r w:rsidRPr="00F07D57">
          <w:rPr>
            <w:rStyle w:val="Hyperlink"/>
            <w:color w:val="000000" w:themeColor="text1"/>
            <w:u w:val="none"/>
            <w:lang w:val="ru-RU"/>
          </w:rPr>
          <w:t>распределение Фишера</w:t>
        </w:r>
      </w:hyperlink>
      <w:r w:rsidRPr="00F07D57">
        <w:t> </w:t>
      </w:r>
      <w:r w:rsidRPr="00F07D57">
        <w:rPr>
          <w:lang w:val="ru-RU"/>
        </w:rPr>
        <w:t>с</w:t>
      </w:r>
      <w:r w:rsidRPr="00F07D57">
        <w:t> </w:t>
      </w:r>
      <w:r w:rsidRPr="00F07D57">
        <w:drawing>
          <wp:inline distT="0" distB="0" distL="0" distR="0" wp14:anchorId="0962E18C" wp14:editId="68BA27EC">
            <wp:extent cx="304800" cy="114300"/>
            <wp:effectExtent l="0" t="0" r="0" b="0"/>
            <wp:docPr id="18" name="Picture 18" descr="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-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D57">
        <w:t> </w:t>
      </w:r>
      <w:r w:rsidRPr="00F07D57">
        <w:rPr>
          <w:lang w:val="ru-RU"/>
        </w:rPr>
        <w:t>и</w:t>
      </w:r>
      <w:r w:rsidRPr="00F07D57">
        <w:t> </w:t>
      </w:r>
      <w:r w:rsidRPr="00F07D57">
        <w:drawing>
          <wp:inline distT="0" distB="0" distL="0" distR="0" wp14:anchorId="317373E1" wp14:editId="2E4EB4BD">
            <wp:extent cx="381000" cy="114300"/>
            <wp:effectExtent l="0" t="0" r="0" b="0"/>
            <wp:docPr id="17" name="Picture 17" descr="m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-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D57">
        <w:t> </w:t>
      </w:r>
      <w:r w:rsidRPr="00F07D57">
        <w:rPr>
          <w:lang w:val="ru-RU"/>
        </w:rPr>
        <w:t xml:space="preserve">степенями свободы. </w:t>
      </w:r>
      <w:proofErr w:type="spellStart"/>
      <w:r w:rsidRPr="00F07D57">
        <w:t>Обычно</w:t>
      </w:r>
      <w:proofErr w:type="spellEnd"/>
      <w:r w:rsidRPr="00F07D57">
        <w:t xml:space="preserve"> в </w:t>
      </w:r>
      <w:proofErr w:type="spellStart"/>
      <w:r w:rsidRPr="00F07D57">
        <w:t>числителе</w:t>
      </w:r>
      <w:proofErr w:type="spellEnd"/>
      <w:r w:rsidRPr="00F07D57">
        <w:t xml:space="preserve"> </w:t>
      </w:r>
      <w:proofErr w:type="spellStart"/>
      <w:r w:rsidRPr="00F07D57">
        <w:t>ставится</w:t>
      </w:r>
      <w:proofErr w:type="spellEnd"/>
      <w:r w:rsidRPr="00F07D57">
        <w:t xml:space="preserve"> </w:t>
      </w:r>
      <w:proofErr w:type="spellStart"/>
      <w:r w:rsidRPr="00F07D57">
        <w:t>большая</w:t>
      </w:r>
      <w:proofErr w:type="spellEnd"/>
      <w:r w:rsidRPr="00F07D57">
        <w:t xml:space="preserve"> </w:t>
      </w:r>
      <w:proofErr w:type="spellStart"/>
      <w:r w:rsidRPr="00F07D57">
        <w:t>из</w:t>
      </w:r>
      <w:proofErr w:type="spellEnd"/>
      <w:r w:rsidRPr="00F07D57">
        <w:t xml:space="preserve"> </w:t>
      </w:r>
      <w:proofErr w:type="spellStart"/>
      <w:r w:rsidRPr="00F07D57">
        <w:t>двух</w:t>
      </w:r>
      <w:proofErr w:type="spellEnd"/>
      <w:r w:rsidRPr="00F07D57">
        <w:t xml:space="preserve"> </w:t>
      </w:r>
      <w:proofErr w:type="spellStart"/>
      <w:r w:rsidRPr="00F07D57">
        <w:t>сравниваемых</w:t>
      </w:r>
      <w:proofErr w:type="spellEnd"/>
      <w:r w:rsidRPr="00F07D57">
        <w:t xml:space="preserve"> </w:t>
      </w:r>
      <w:proofErr w:type="spellStart"/>
      <w:r w:rsidRPr="00F07D57">
        <w:t>дисперсий</w:t>
      </w:r>
      <w:proofErr w:type="spellEnd"/>
      <w:r w:rsidRPr="00F07D57">
        <w:t xml:space="preserve">. </w:t>
      </w:r>
      <w:r w:rsidRPr="00F07D57">
        <w:rPr>
          <w:lang w:val="ru-RU"/>
        </w:rPr>
        <w:t>Тогда</w:t>
      </w:r>
      <w:r w:rsidRPr="00F07D57">
        <w:t> </w:t>
      </w:r>
      <w:hyperlink r:id="rId16" w:tooltip="Критическая область критерия" w:history="1">
        <w:r w:rsidRPr="00F07D57">
          <w:rPr>
            <w:rStyle w:val="Hyperlink"/>
            <w:color w:val="000000" w:themeColor="text1"/>
            <w:u w:val="none"/>
            <w:lang w:val="ru-RU"/>
          </w:rPr>
          <w:t>критической областью критерия</w:t>
        </w:r>
      </w:hyperlink>
      <w:r w:rsidRPr="00F07D57">
        <w:t> </w:t>
      </w:r>
      <w:r w:rsidRPr="00F07D57">
        <w:rPr>
          <w:lang w:val="ru-RU"/>
        </w:rPr>
        <w:t>является правый хвост распределения Фишера, что соотвествует альтернативной гипотезе</w:t>
      </w:r>
      <w:r w:rsidRPr="00F07D57">
        <w:t>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lang w:val="ru-RU"/>
              </w:rPr>
              <m:t>'</m:t>
            </m:r>
          </m:sup>
        </m:sSubSup>
      </m:oMath>
      <w:r w:rsidRPr="00F07D57">
        <w:rPr>
          <w:lang w:val="ru-RU"/>
        </w:rPr>
        <w:t>.</w:t>
      </w:r>
    </w:p>
    <w:p w14:paraId="07A15E36" w14:textId="0BA4DB88" w:rsidR="00DE6E30" w:rsidRPr="0056333C" w:rsidRDefault="00DE6E30" w:rsidP="00DE6E30">
      <w:pPr>
        <w:rPr>
          <w:lang w:val="ru-RU"/>
        </w:rPr>
      </w:pPr>
      <w:r w:rsidRPr="0056333C">
        <w:rPr>
          <w:lang w:val="ru-RU"/>
        </w:rPr>
        <w:t>Критерий</w:t>
      </w:r>
      <w:r w:rsidRPr="00DE6E30">
        <w:t> </w:t>
      </w:r>
      <w:r w:rsidRPr="0056333C">
        <w:rPr>
          <w:lang w:val="ru-RU"/>
        </w:rPr>
        <w:t>(при</w:t>
      </w:r>
      <w:r w:rsidRPr="00DE6E30">
        <w:t> </w:t>
      </w:r>
      <w:hyperlink r:id="rId17" w:tooltip="Уровень значимости" w:history="1">
        <w:r w:rsidRPr="0056333C">
          <w:rPr>
            <w:rStyle w:val="Hyperlink"/>
            <w:color w:val="000000" w:themeColor="text1"/>
            <w:u w:val="none"/>
            <w:lang w:val="ru-RU"/>
          </w:rPr>
          <w:t>уровне значимости</w:t>
        </w:r>
      </w:hyperlink>
      <w:r w:rsidRPr="00DE6E30">
        <w:t> </w:t>
      </w:r>
      <w:r w:rsidR="0056333C">
        <w:rPr>
          <w:rFonts w:cs="Times New Roman"/>
        </w:rPr>
        <w:t>α</w:t>
      </w:r>
      <w:r w:rsidRPr="0056333C">
        <w:rPr>
          <w:lang w:val="ru-RU"/>
        </w:rPr>
        <w:t>):</w:t>
      </w:r>
    </w:p>
    <w:p w14:paraId="54A7FCB5" w14:textId="1E5DAC15" w:rsidR="00DE6E30" w:rsidRPr="0056333C" w:rsidRDefault="00DE6E30" w:rsidP="00DE6E30">
      <w:pPr>
        <w:rPr>
          <w:lang w:val="ru-RU"/>
        </w:rPr>
      </w:pPr>
      <w:r w:rsidRPr="0056333C">
        <w:rPr>
          <w:lang w:val="ru-RU"/>
        </w:rPr>
        <w:t>против альтернативы</w:t>
      </w:r>
      <w:r w:rsidRPr="00DE6E30"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</m:oMath>
    </w:p>
    <w:p w14:paraId="4B968358" w14:textId="31026F56" w:rsidR="00DE6E30" w:rsidRPr="0056333C" w:rsidRDefault="00DE6E30" w:rsidP="0056333C">
      <w:pPr>
        <w:pStyle w:val="ListParagraph"/>
        <w:numPr>
          <w:ilvl w:val="0"/>
          <w:numId w:val="15"/>
        </w:numPr>
        <w:rPr>
          <w:lang w:val="ru-RU"/>
        </w:rPr>
      </w:pPr>
      <w:r w:rsidRPr="0056333C">
        <w:rPr>
          <w:lang w:val="ru-RU"/>
        </w:rPr>
        <w:t>если</w:t>
      </w:r>
      <m:oMath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α/2</m:t>
            </m:r>
          </m:sub>
        </m:sSub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 xml:space="preserve">-1, 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ru-RU"/>
          </w:rPr>
          <m:t>-1)</m:t>
        </m:r>
      </m:oMath>
      <w:r w:rsidRPr="00DE6E30">
        <w:t> </w:t>
      </w:r>
      <w:r w:rsidRPr="0056333C">
        <w:rPr>
          <w:lang w:val="ru-RU"/>
        </w:rPr>
        <w:t>или</w:t>
      </w:r>
      <w:r w:rsidRPr="00DE6E30">
        <w:t> 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  <m:r>
              <w:rPr>
                <w:rFonts w:ascii="Cambria Math" w:hAnsi="Cambria Math"/>
                <w:lang w:val="ru-RU"/>
              </w:rPr>
              <m:t>-α/2</m:t>
            </m:r>
          </m:sub>
        </m:sSub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 xml:space="preserve">-1, 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ru-RU"/>
          </w:rPr>
          <m:t>-1)</m:t>
        </m:r>
      </m:oMath>
      <w:r w:rsidRPr="0056333C">
        <w:rPr>
          <w:lang w:val="ru-RU"/>
        </w:rPr>
        <w:t>, то нулевая гипотеза</w:t>
      </w:r>
      <w:r w:rsidRPr="00DE6E30"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DE6E30">
        <w:t> </w:t>
      </w:r>
      <w:r w:rsidRPr="0056333C">
        <w:rPr>
          <w:lang w:val="ru-RU"/>
        </w:rPr>
        <w:t>отвергается в пользу альтернативы</w:t>
      </w:r>
      <w:r w:rsidRPr="00DE6E30"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56333C">
        <w:rPr>
          <w:lang w:val="ru-RU"/>
        </w:rPr>
        <w:t>.</w:t>
      </w:r>
    </w:p>
    <w:p w14:paraId="6839ADC5" w14:textId="450FC1E8" w:rsidR="00DE6E30" w:rsidRPr="00DE6E30" w:rsidRDefault="00DE6E30" w:rsidP="00DE6E30">
      <w:proofErr w:type="spellStart"/>
      <w:r w:rsidRPr="00DE6E30">
        <w:t>против</w:t>
      </w:r>
      <w:proofErr w:type="spellEnd"/>
      <w:r w:rsidRPr="00DE6E30">
        <w:t xml:space="preserve"> </w:t>
      </w:r>
      <w:proofErr w:type="spellStart"/>
      <w:r w:rsidRPr="00DE6E30">
        <w:t>альтернативы</w:t>
      </w:r>
      <w:proofErr w:type="spellEnd"/>
      <w:r w:rsidRPr="00DE6E30">
        <w:t>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lang w:val="ru-RU"/>
              </w:rPr>
              <m:t>'</m:t>
            </m:r>
          </m:sup>
        </m:sSubSup>
        <m:r>
          <w:rPr>
            <w:rFonts w:ascii="Cambria Math" w:hAnsi="Cambria Math"/>
          </w:rPr>
          <m:t xml:space="preserve">: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  <m: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</m:oMath>
    </w:p>
    <w:p w14:paraId="07CC4080" w14:textId="06E95D61" w:rsidR="00DE6E30" w:rsidRPr="0056333C" w:rsidRDefault="00DE6E30" w:rsidP="0056333C">
      <w:pPr>
        <w:pStyle w:val="ListParagraph"/>
        <w:numPr>
          <w:ilvl w:val="0"/>
          <w:numId w:val="15"/>
        </w:numPr>
        <w:rPr>
          <w:lang w:val="ru-RU"/>
        </w:rPr>
      </w:pPr>
      <w:r w:rsidRPr="0056333C">
        <w:rPr>
          <w:lang w:val="ru-RU"/>
        </w:rPr>
        <w:t>если</w:t>
      </w:r>
      <w:r w:rsidRPr="00DE6E30">
        <w:t> 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  <m:r>
              <w:rPr>
                <w:rFonts w:ascii="Cambria Math" w:hAnsi="Cambria Math"/>
                <w:lang w:val="ru-RU"/>
              </w:rPr>
              <m:t>-α</m:t>
            </m:r>
          </m:sub>
        </m:sSub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 xml:space="preserve">-1, 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ru-RU"/>
          </w:rPr>
          <m:t>-1)</m:t>
        </m:r>
      </m:oMath>
      <w:r w:rsidRPr="0056333C">
        <w:rPr>
          <w:lang w:val="ru-RU"/>
        </w:rPr>
        <w:t>, то нулевая гипотеза</w:t>
      </w:r>
      <w:r w:rsidRPr="00DE6E30"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DE6E30">
        <w:t> </w:t>
      </w:r>
      <w:r w:rsidRPr="0056333C">
        <w:rPr>
          <w:lang w:val="ru-RU"/>
        </w:rPr>
        <w:t>отвергается в пользу альтернативы</w:t>
      </w:r>
      <w:r w:rsidRPr="00DE6E30">
        <w:t>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lang w:val="ru-RU"/>
              </w:rPr>
              <m:t>'</m:t>
            </m:r>
          </m:sup>
        </m:sSubSup>
      </m:oMath>
      <w:r w:rsidRPr="0056333C">
        <w:rPr>
          <w:lang w:val="ru-RU"/>
        </w:rPr>
        <w:t>;</w:t>
      </w:r>
    </w:p>
    <w:p w14:paraId="41D3317C" w14:textId="1C6B18F6" w:rsidR="00DE6E30" w:rsidRPr="0056333C" w:rsidRDefault="00DE6E30" w:rsidP="00DE6E30">
      <w:pPr>
        <w:rPr>
          <w:lang w:val="ru-RU"/>
        </w:rPr>
      </w:pPr>
      <w:r w:rsidRPr="0056333C">
        <w:rPr>
          <w:lang w:val="ru-RU"/>
        </w:rPr>
        <w:t>где</w:t>
      </w:r>
      <w:r w:rsidRPr="00DE6E30"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α</m:t>
            </m:r>
          </m:sub>
        </m:sSub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 xml:space="preserve">-1, 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ru-RU"/>
          </w:rPr>
          <m:t>-1)</m:t>
        </m:r>
      </m:oMath>
      <w:r w:rsidR="00F07D57" w:rsidRPr="0056333C">
        <w:rPr>
          <w:lang w:val="ru-RU"/>
        </w:rPr>
        <w:t xml:space="preserve"> </w:t>
      </w:r>
      <w:r w:rsidRPr="00DE6E30">
        <w:t> </w:t>
      </w:r>
      <w:r w:rsidRPr="0056333C">
        <w:rPr>
          <w:lang w:val="ru-RU"/>
        </w:rPr>
        <w:t>есть</w:t>
      </w:r>
      <w:r w:rsidRPr="00DE6E30">
        <w:t> </w:t>
      </w:r>
      <w:r w:rsidR="0056333C">
        <w:rPr>
          <w:rFonts w:cs="Times New Roman"/>
        </w:rPr>
        <w:t>α</w:t>
      </w:r>
      <w:r w:rsidRPr="0056333C">
        <w:rPr>
          <w:lang w:val="ru-RU"/>
        </w:rPr>
        <w:t>-</w:t>
      </w:r>
      <w:r w:rsidRPr="0056333C">
        <w:fldChar w:fldCharType="begin"/>
      </w:r>
      <w:r w:rsidRPr="0056333C">
        <w:rPr>
          <w:lang w:val="ru-RU"/>
        </w:rPr>
        <w:instrText xml:space="preserve"> </w:instrText>
      </w:r>
      <w:r w:rsidRPr="0056333C">
        <w:instrText>HYPERLINK</w:instrText>
      </w:r>
      <w:r w:rsidRPr="0056333C">
        <w:rPr>
          <w:lang w:val="ru-RU"/>
        </w:rPr>
        <w:instrText xml:space="preserve"> "</w:instrText>
      </w:r>
      <w:r w:rsidRPr="0056333C">
        <w:instrText>http</w:instrText>
      </w:r>
      <w:r w:rsidRPr="0056333C">
        <w:rPr>
          <w:lang w:val="ru-RU"/>
        </w:rPr>
        <w:instrText>://</w:instrText>
      </w:r>
      <w:r w:rsidRPr="0056333C">
        <w:instrText>www</w:instrText>
      </w:r>
      <w:r w:rsidRPr="0056333C">
        <w:rPr>
          <w:lang w:val="ru-RU"/>
        </w:rPr>
        <w:instrText>.</w:instrText>
      </w:r>
      <w:r w:rsidRPr="0056333C">
        <w:instrText>machinelearning</w:instrText>
      </w:r>
      <w:r w:rsidRPr="0056333C">
        <w:rPr>
          <w:lang w:val="ru-RU"/>
        </w:rPr>
        <w:instrText>.</w:instrText>
      </w:r>
      <w:r w:rsidRPr="0056333C">
        <w:instrText>ru</w:instrText>
      </w:r>
      <w:r w:rsidRPr="0056333C">
        <w:rPr>
          <w:lang w:val="ru-RU"/>
        </w:rPr>
        <w:instrText>/</w:instrText>
      </w:r>
      <w:r w:rsidRPr="0056333C">
        <w:instrText>wiki</w:instrText>
      </w:r>
      <w:r w:rsidRPr="0056333C">
        <w:rPr>
          <w:lang w:val="ru-RU"/>
        </w:rPr>
        <w:instrText>/</w:instrText>
      </w:r>
      <w:r w:rsidRPr="0056333C">
        <w:instrText>index</w:instrText>
      </w:r>
      <w:r w:rsidRPr="0056333C">
        <w:rPr>
          <w:lang w:val="ru-RU"/>
        </w:rPr>
        <w:instrText>.</w:instrText>
      </w:r>
      <w:r w:rsidRPr="0056333C">
        <w:instrText>php</w:instrText>
      </w:r>
      <w:r w:rsidRPr="0056333C">
        <w:rPr>
          <w:lang w:val="ru-RU"/>
        </w:rPr>
        <w:instrText>?</w:instrText>
      </w:r>
      <w:r w:rsidRPr="0056333C">
        <w:instrText>title</w:instrText>
      </w:r>
      <w:r w:rsidRPr="0056333C">
        <w:rPr>
          <w:lang w:val="ru-RU"/>
        </w:rPr>
        <w:instrText>=%</w:instrText>
      </w:r>
      <w:r w:rsidRPr="0056333C">
        <w:instrText>D</w:instrText>
      </w:r>
      <w:r w:rsidRPr="0056333C">
        <w:rPr>
          <w:lang w:val="ru-RU"/>
        </w:rPr>
        <w:instrText>0%9</w:instrText>
      </w:r>
      <w:r w:rsidRPr="0056333C">
        <w:instrText>A</w:instrText>
      </w:r>
      <w:r w:rsidRPr="0056333C">
        <w:rPr>
          <w:lang w:val="ru-RU"/>
        </w:rPr>
        <w:instrText>%</w:instrText>
      </w:r>
      <w:r w:rsidRPr="0056333C">
        <w:instrText>D</w:instrText>
      </w:r>
      <w:r w:rsidRPr="0056333C">
        <w:rPr>
          <w:lang w:val="ru-RU"/>
        </w:rPr>
        <w:instrText>0%</w:instrText>
      </w:r>
      <w:r w:rsidRPr="0056333C">
        <w:instrText>B</w:instrText>
      </w:r>
      <w:r w:rsidRPr="0056333C">
        <w:rPr>
          <w:lang w:val="ru-RU"/>
        </w:rPr>
        <w:instrText>2%</w:instrText>
      </w:r>
      <w:r w:rsidRPr="0056333C">
        <w:instrText>D</w:instrText>
      </w:r>
      <w:r w:rsidRPr="0056333C">
        <w:rPr>
          <w:lang w:val="ru-RU"/>
        </w:rPr>
        <w:instrText>0%</w:instrText>
      </w:r>
      <w:r w:rsidRPr="0056333C">
        <w:instrText>B</w:instrText>
      </w:r>
      <w:r w:rsidRPr="0056333C">
        <w:rPr>
          <w:lang w:val="ru-RU"/>
        </w:rPr>
        <w:instrText>0%</w:instrText>
      </w:r>
      <w:r w:rsidRPr="0056333C">
        <w:instrText>D</w:instrText>
      </w:r>
      <w:r w:rsidRPr="0056333C">
        <w:rPr>
          <w:lang w:val="ru-RU"/>
        </w:rPr>
        <w:instrText>0%</w:instrText>
      </w:r>
      <w:r w:rsidRPr="0056333C">
        <w:instrText>BD</w:instrText>
      </w:r>
      <w:r w:rsidRPr="0056333C">
        <w:rPr>
          <w:lang w:val="ru-RU"/>
        </w:rPr>
        <w:instrText>%</w:instrText>
      </w:r>
      <w:r w:rsidRPr="0056333C">
        <w:instrText>D</w:instrText>
      </w:r>
      <w:r w:rsidRPr="0056333C">
        <w:rPr>
          <w:lang w:val="ru-RU"/>
        </w:rPr>
        <w:instrText>1%82%</w:instrText>
      </w:r>
      <w:r w:rsidRPr="0056333C">
        <w:instrText>D</w:instrText>
      </w:r>
      <w:r w:rsidRPr="0056333C">
        <w:rPr>
          <w:lang w:val="ru-RU"/>
        </w:rPr>
        <w:instrText>0%</w:instrText>
      </w:r>
      <w:r w:rsidRPr="0056333C">
        <w:instrText>B</w:instrText>
      </w:r>
      <w:r w:rsidRPr="0056333C">
        <w:rPr>
          <w:lang w:val="ru-RU"/>
        </w:rPr>
        <w:instrText>8%</w:instrText>
      </w:r>
      <w:r w:rsidRPr="0056333C">
        <w:instrText>D</w:instrText>
      </w:r>
      <w:r w:rsidRPr="0056333C">
        <w:rPr>
          <w:lang w:val="ru-RU"/>
        </w:rPr>
        <w:instrText>0%</w:instrText>
      </w:r>
      <w:r w:rsidRPr="0056333C">
        <w:instrText>BB</w:instrText>
      </w:r>
      <w:r w:rsidRPr="0056333C">
        <w:rPr>
          <w:lang w:val="ru-RU"/>
        </w:rPr>
        <w:instrText>%</w:instrText>
      </w:r>
      <w:r w:rsidRPr="0056333C">
        <w:instrText>D</w:instrText>
      </w:r>
      <w:r w:rsidRPr="0056333C">
        <w:rPr>
          <w:lang w:val="ru-RU"/>
        </w:rPr>
        <w:instrText>1%8</w:instrText>
      </w:r>
      <w:r w:rsidRPr="0056333C">
        <w:instrText>C</w:instrText>
      </w:r>
      <w:r w:rsidRPr="0056333C">
        <w:rPr>
          <w:lang w:val="ru-RU"/>
        </w:rPr>
        <w:instrText>" \</w:instrText>
      </w:r>
      <w:r w:rsidRPr="0056333C">
        <w:instrText>o</w:instrText>
      </w:r>
      <w:r w:rsidRPr="0056333C">
        <w:rPr>
          <w:lang w:val="ru-RU"/>
        </w:rPr>
        <w:instrText xml:space="preserve"> "Квантиль" </w:instrText>
      </w:r>
      <w:r w:rsidRPr="0056333C">
        <w:fldChar w:fldCharType="separate"/>
      </w:r>
      <w:r w:rsidRPr="0056333C">
        <w:rPr>
          <w:rStyle w:val="Hyperlink"/>
          <w:color w:val="000000" w:themeColor="text1"/>
          <w:u w:val="none"/>
          <w:lang w:val="ru-RU"/>
        </w:rPr>
        <w:t>квантиль</w:t>
      </w:r>
      <w:r w:rsidRPr="0056333C">
        <w:fldChar w:fldCharType="end"/>
      </w:r>
      <w:r w:rsidRPr="00DE6E30">
        <w:t> </w:t>
      </w:r>
      <w:r w:rsidRPr="0056333C">
        <w:rPr>
          <w:lang w:val="ru-RU"/>
        </w:rPr>
        <w:t>распределения Фишера с</w:t>
      </w:r>
      <w:r w:rsidRPr="00DE6E30">
        <w:t> 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-</m:t>
        </m:r>
        <m:r>
          <w:rPr>
            <w:rFonts w:ascii="Cambria Math" w:hAnsi="Cambria Math"/>
            <w:lang w:val="ru-RU"/>
          </w:rPr>
          <m:t>1</m:t>
        </m:r>
      </m:oMath>
      <w:r w:rsidRPr="00DE6E30">
        <w:t> </w:t>
      </w:r>
      <w:r w:rsidRPr="0056333C">
        <w:rPr>
          <w:lang w:val="ru-RU"/>
        </w:rPr>
        <w:t>и</w:t>
      </w:r>
      <w:r w:rsidRPr="00DE6E30">
        <w:t> 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ru-RU"/>
          </w:rPr>
          <m:t>-</m:t>
        </m:r>
        <m:r>
          <w:rPr>
            <w:rFonts w:ascii="Cambria Math" w:hAnsi="Cambria Math"/>
            <w:lang w:val="ru-RU"/>
          </w:rPr>
          <m:t>1</m:t>
        </m:r>
      </m:oMath>
      <w:r w:rsidR="0056333C" w:rsidRPr="00DE6E30">
        <w:t> </w:t>
      </w:r>
      <w:r w:rsidRPr="00DE6E30">
        <w:t> </w:t>
      </w:r>
      <w:r w:rsidRPr="0056333C">
        <w:rPr>
          <w:lang w:val="ru-RU"/>
        </w:rPr>
        <w:t>степенями свободы.</w:t>
      </w:r>
    </w:p>
    <w:p w14:paraId="468B4A91" w14:textId="77777777" w:rsidR="00660014" w:rsidRPr="00660014" w:rsidRDefault="00660014" w:rsidP="00660014">
      <w:pPr>
        <w:rPr>
          <w:lang w:val="ru-RU"/>
        </w:rPr>
      </w:pPr>
    </w:p>
    <w:p w14:paraId="5798B539" w14:textId="1C8451A6" w:rsidR="00D773A0" w:rsidRDefault="00D773A0" w:rsidP="00D773A0">
      <w:pPr>
        <w:pStyle w:val="Heading1"/>
        <w:rPr>
          <w:lang w:val="ru-RU"/>
        </w:rPr>
      </w:pPr>
      <w:bookmarkStart w:id="4" w:name="_Toc67252922"/>
      <w:r>
        <w:rPr>
          <w:lang w:val="ru-RU"/>
        </w:rPr>
        <w:t>Практическая часть</w:t>
      </w:r>
      <w:bookmarkEnd w:id="4"/>
    </w:p>
    <w:p w14:paraId="1B3D0355" w14:textId="607315E9" w:rsidR="00EC1DF1" w:rsidRPr="00EC1DF1" w:rsidRDefault="00296A0F" w:rsidP="00EC1DF1">
      <w:pPr>
        <w:pStyle w:val="Heading2"/>
        <w:rPr>
          <w:lang w:val="ru-RU"/>
        </w:rPr>
      </w:pPr>
      <w:bookmarkStart w:id="5" w:name="_Toc67252923"/>
      <w:r>
        <w:rPr>
          <w:lang w:val="ru-RU"/>
        </w:rPr>
        <w:t>Исследуемые данные</w:t>
      </w:r>
      <w:r w:rsidR="00EC1DF1">
        <w:rPr>
          <w:lang w:val="ru-RU"/>
        </w:rPr>
        <w:t xml:space="preserve"> и язык реализации</w:t>
      </w:r>
      <w:bookmarkEnd w:id="5"/>
    </w:p>
    <w:p w14:paraId="02C5D0B6" w14:textId="487EE964" w:rsidR="00D773A0" w:rsidRDefault="00320C3E" w:rsidP="00D773A0">
      <w:pPr>
        <w:rPr>
          <w:b/>
          <w:bCs/>
          <w:lang w:val="ru-RU"/>
        </w:rPr>
      </w:pPr>
      <w:r>
        <w:rPr>
          <w:lang w:val="ru-RU"/>
        </w:rPr>
        <w:t>Для</w:t>
      </w:r>
      <w:r w:rsidR="00CA784E">
        <w:rPr>
          <w:lang w:val="ru-RU"/>
        </w:rPr>
        <w:t xml:space="preserve"> выполнения данный работы был выбран язык </w:t>
      </w:r>
      <w:r w:rsidR="00CA784E" w:rsidRPr="00CA784E">
        <w:rPr>
          <w:b/>
          <w:bCs/>
        </w:rPr>
        <w:t>R</w:t>
      </w:r>
      <w:r w:rsidR="00CA784E">
        <w:rPr>
          <w:b/>
          <w:bCs/>
          <w:lang w:val="ru-RU"/>
        </w:rPr>
        <w:t>.</w:t>
      </w:r>
    </w:p>
    <w:p w14:paraId="00415D18" w14:textId="5066F456" w:rsidR="00AA75A6" w:rsidRDefault="00296A0F" w:rsidP="00AA75A6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Для исследования был использован файл с записанными сигналами. В нём 800 сигналов по 1024 значения</w:t>
      </w:r>
    </w:p>
    <w:p w14:paraId="18B85937" w14:textId="1237E019" w:rsidR="00296A0F" w:rsidRDefault="00296A0F" w:rsidP="00AA75A6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Работа проводилась над несколькими разными сигналами</w:t>
      </w:r>
    </w:p>
    <w:p w14:paraId="2A47A0CD" w14:textId="368F1FC7" w:rsidR="00EC1DF1" w:rsidRDefault="00EC1DF1" w:rsidP="00EC1DF1">
      <w:pPr>
        <w:pStyle w:val="Heading2"/>
        <w:rPr>
          <w:lang w:val="ru-RU"/>
        </w:rPr>
      </w:pPr>
      <w:bookmarkStart w:id="6" w:name="_Toc67252924"/>
      <w:r>
        <w:rPr>
          <w:lang w:val="ru-RU"/>
        </w:rPr>
        <w:t>Постановка экспериментов</w:t>
      </w:r>
      <w:bookmarkEnd w:id="6"/>
    </w:p>
    <w:p w14:paraId="2BC2DB6D" w14:textId="35B9B42A" w:rsidR="00296A0F" w:rsidRPr="00296A0F" w:rsidRDefault="00296A0F" w:rsidP="00296A0F">
      <w:pPr>
        <w:rPr>
          <w:lang w:val="ru-RU"/>
        </w:rPr>
      </w:pPr>
      <w:r>
        <w:rPr>
          <w:lang w:val="ru-RU"/>
        </w:rPr>
        <w:t>В контексте данной задачи интересно исследовать схожесть дисперсий фоновой и информационной частей сигнала. Для этого надо выделить из сигнала фон, информационную часть и переходы между ними. А после этого можно будет использовать критерий Фишера для проверки гипотезы о том, что дисперсии информационной и фоновой частей сигнала совпадают</w:t>
      </w:r>
    </w:p>
    <w:p w14:paraId="47A8EE33" w14:textId="049CDB07" w:rsidR="00F07D57" w:rsidRDefault="00F07D57" w:rsidP="00F07D57">
      <w:pPr>
        <w:pStyle w:val="Heading3"/>
        <w:rPr>
          <w:lang w:val="ru-RU"/>
        </w:rPr>
      </w:pPr>
      <w:bookmarkStart w:id="7" w:name="_Toc67252925"/>
      <w:r>
        <w:rPr>
          <w:lang w:val="ru-RU"/>
        </w:rPr>
        <w:t>Выделение фоновой и информационной частей сигнала</w:t>
      </w:r>
      <w:bookmarkEnd w:id="7"/>
    </w:p>
    <w:p w14:paraId="108B5B03" w14:textId="357A96FC" w:rsidR="00296A0F" w:rsidRDefault="00296A0F" w:rsidP="00296A0F">
      <w:pPr>
        <w:rPr>
          <w:lang w:val="ru-RU"/>
        </w:rPr>
      </w:pPr>
      <w:r>
        <w:rPr>
          <w:lang w:val="ru-RU"/>
        </w:rPr>
        <w:t>Первым делом сигнал был сглажен, для этого был использован медианный фильтр.</w:t>
      </w:r>
    </w:p>
    <w:p w14:paraId="3AFF1AF0" w14:textId="136FDC9F" w:rsidR="00260BBD" w:rsidRDefault="00296A0F" w:rsidP="00296A0F">
      <w:pPr>
        <w:rPr>
          <w:lang w:val="ru-RU"/>
        </w:rPr>
      </w:pPr>
      <w:r>
        <w:rPr>
          <w:lang w:val="ru-RU"/>
        </w:rPr>
        <w:t>После сглаживания можно предполагать, что переходы между фоном и информационной частью сигнала монотонны. Основываясь на этом предположении можно найти достаточно точные границы между фоном/переходами/информацией:</w:t>
      </w:r>
    </w:p>
    <w:p w14:paraId="456F709D" w14:textId="77777777" w:rsidR="00260BBD" w:rsidRDefault="00260BBD">
      <w:pPr>
        <w:rPr>
          <w:lang w:val="ru-RU"/>
        </w:rPr>
      </w:pPr>
      <w:r>
        <w:rPr>
          <w:lang w:val="ru-RU"/>
        </w:rPr>
        <w:br w:type="page"/>
      </w:r>
    </w:p>
    <w:p w14:paraId="502E1887" w14:textId="77777777" w:rsidR="00296A0F" w:rsidRDefault="00296A0F" w:rsidP="00296A0F">
      <w:pPr>
        <w:rPr>
          <w:lang w:val="ru-RU"/>
        </w:rPr>
      </w:pPr>
    </w:p>
    <w:p w14:paraId="6585268E" w14:textId="6C0B3433" w:rsidR="00296A0F" w:rsidRDefault="00296A0F" w:rsidP="00296A0F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Постороив гистограмму можем найти наиболее редко встречающиеся значения</w:t>
      </w:r>
      <w:r w:rsidR="00C96B9E">
        <w:rPr>
          <w:lang w:val="ru-RU"/>
        </w:rPr>
        <w:t xml:space="preserve"> – они будут соответстовать переходам. Возьмём по одному значению с каждого из переходв (их два: фон </w:t>
      </w:r>
      <w:r w:rsidR="00C96B9E" w:rsidRPr="00C96B9E">
        <w:rPr>
          <w:lang w:val="ru-RU"/>
        </w:rPr>
        <w:t xml:space="preserve">-&gt; </w:t>
      </w:r>
      <w:r w:rsidR="00C96B9E">
        <w:rPr>
          <w:lang w:val="ru-RU"/>
        </w:rPr>
        <w:t>информация и информация -</w:t>
      </w:r>
      <w:r w:rsidR="00C96B9E" w:rsidRPr="00C96B9E">
        <w:rPr>
          <w:lang w:val="ru-RU"/>
        </w:rPr>
        <w:t xml:space="preserve">&gt; </w:t>
      </w:r>
      <w:r w:rsidR="00C96B9E">
        <w:rPr>
          <w:lang w:val="ru-RU"/>
        </w:rPr>
        <w:t>фон)</w:t>
      </w:r>
    </w:p>
    <w:p w14:paraId="16B36067" w14:textId="77777777" w:rsidR="00260BBD" w:rsidRDefault="008B2B2B" w:rsidP="00260BBD">
      <w:pPr>
        <w:pStyle w:val="ListParagraph"/>
        <w:keepNext/>
        <w:jc w:val="center"/>
      </w:pPr>
      <w:r w:rsidRPr="008B2B2B">
        <w:rPr>
          <w:lang w:val="ru-RU"/>
        </w:rPr>
        <w:drawing>
          <wp:inline distT="0" distB="0" distL="0" distR="0" wp14:anchorId="4D684195" wp14:editId="2748143A">
            <wp:extent cx="4724400" cy="3007058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3583" cy="303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6D29" w14:textId="2A3D844E" w:rsidR="008B2B2B" w:rsidRDefault="00260BBD" w:rsidP="00260BBD">
      <w:pPr>
        <w:pStyle w:val="Caption"/>
        <w:jc w:val="center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ru-RU"/>
        </w:rPr>
        <w:t xml:space="preserve"> Гистограмма значений сигнала 33</w:t>
      </w:r>
    </w:p>
    <w:p w14:paraId="31E28C90" w14:textId="0D7BA95B" w:rsidR="00C96B9E" w:rsidRDefault="00C96B9E" w:rsidP="00296A0F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Для каждого из выбранных в предыдущем пункте значений будем двигаться влево и вправо проверяя не изменится ли монотонность. Точка смены монотонности – граница между фоном/информацией и переходом (это может быть не настоящей точкой перехода  между фоном/информацией и переходом, но точкой, находящейся достаточно близко к ней)</w:t>
      </w:r>
    </w:p>
    <w:p w14:paraId="18C780DE" w14:textId="77777777" w:rsidR="008B2B2B" w:rsidRDefault="008B2B2B" w:rsidP="00260BBD">
      <w:pPr>
        <w:pStyle w:val="ListParagraph"/>
        <w:keepNext/>
        <w:jc w:val="center"/>
      </w:pPr>
      <w:r w:rsidRPr="008B2B2B">
        <w:rPr>
          <w:lang w:val="ru-RU"/>
        </w:rPr>
        <w:drawing>
          <wp:inline distT="0" distB="0" distL="0" distR="0" wp14:anchorId="60B79C57" wp14:editId="09C1BB96">
            <wp:extent cx="4789717" cy="3053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7682" cy="307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BADC" w14:textId="3027C21C" w:rsidR="008B2B2B" w:rsidRDefault="008B2B2B" w:rsidP="008B2B2B">
      <w:pPr>
        <w:pStyle w:val="Caption"/>
        <w:jc w:val="center"/>
        <w:rPr>
          <w:lang w:val="ru-RU"/>
        </w:rPr>
      </w:pPr>
      <w:r w:rsidRPr="008B2B2B">
        <w:rPr>
          <w:lang w:val="ru-RU"/>
        </w:rPr>
        <w:t xml:space="preserve">Рисунок </w:t>
      </w:r>
      <w:r>
        <w:fldChar w:fldCharType="begin"/>
      </w:r>
      <w:r w:rsidRPr="008B2B2B">
        <w:rPr>
          <w:lang w:val="ru-RU"/>
        </w:rPr>
        <w:instrText xml:space="preserve"> </w:instrText>
      </w:r>
      <w:r>
        <w:instrText>SEQ</w:instrText>
      </w:r>
      <w:r w:rsidRPr="008B2B2B">
        <w:rPr>
          <w:lang w:val="ru-RU"/>
        </w:rPr>
        <w:instrText xml:space="preserve"> Рисунок \* </w:instrText>
      </w:r>
      <w:r>
        <w:instrText>ARABIC</w:instrText>
      </w:r>
      <w:r w:rsidRPr="008B2B2B">
        <w:rPr>
          <w:lang w:val="ru-RU"/>
        </w:rPr>
        <w:instrText xml:space="preserve"> </w:instrText>
      </w:r>
      <w:r>
        <w:fldChar w:fldCharType="separate"/>
      </w:r>
      <w:r w:rsidR="00260BBD">
        <w:rPr>
          <w:noProof/>
        </w:rPr>
        <w:t>2</w:t>
      </w:r>
      <w:r>
        <w:fldChar w:fldCharType="end"/>
      </w:r>
      <w:r>
        <w:rPr>
          <w:lang w:val="ru-RU"/>
        </w:rPr>
        <w:t xml:space="preserve"> Сигнал 33. Красный - фон, Зелёный - Информация</w:t>
      </w:r>
    </w:p>
    <w:p w14:paraId="09297DAA" w14:textId="77777777" w:rsidR="00C96B9E" w:rsidRDefault="00C96B9E" w:rsidP="00C96B9E">
      <w:pPr>
        <w:rPr>
          <w:lang w:val="ru-RU"/>
        </w:rPr>
      </w:pPr>
      <w:r>
        <w:rPr>
          <w:lang w:val="ru-RU"/>
        </w:rPr>
        <w:lastRenderedPageBreak/>
        <w:t xml:space="preserve">В результате для каждого из сигналов были определены 5 интервалов: </w:t>
      </w:r>
    </w:p>
    <w:p w14:paraId="2D22DFD3" w14:textId="77777777" w:rsidR="00C96B9E" w:rsidRDefault="00C96B9E" w:rsidP="00C96B9E">
      <w:pPr>
        <w:pStyle w:val="ListParagraph"/>
        <w:numPr>
          <w:ilvl w:val="0"/>
          <w:numId w:val="15"/>
        </w:numPr>
        <w:rPr>
          <w:lang w:val="ru-RU"/>
        </w:rPr>
      </w:pPr>
      <w:r w:rsidRPr="00C96B9E">
        <w:rPr>
          <w:lang w:val="ru-RU"/>
        </w:rPr>
        <w:t>лева</w:t>
      </w:r>
      <w:r>
        <w:rPr>
          <w:lang w:val="ru-RU"/>
        </w:rPr>
        <w:t>я</w:t>
      </w:r>
      <w:r w:rsidRPr="00C96B9E">
        <w:rPr>
          <w:lang w:val="ru-RU"/>
        </w:rPr>
        <w:t xml:space="preserve"> часть фона</w:t>
      </w:r>
    </w:p>
    <w:p w14:paraId="6164A421" w14:textId="7951B16E" w:rsidR="00C96B9E" w:rsidRDefault="00C96B9E" w:rsidP="00C96B9E">
      <w:pPr>
        <w:pStyle w:val="ListParagraph"/>
        <w:numPr>
          <w:ilvl w:val="0"/>
          <w:numId w:val="15"/>
        </w:numPr>
        <w:rPr>
          <w:lang w:val="ru-RU"/>
        </w:rPr>
      </w:pPr>
      <w:r w:rsidRPr="00C96B9E">
        <w:rPr>
          <w:lang w:val="ru-RU"/>
        </w:rPr>
        <w:t>переход от фона к информационной части</w:t>
      </w:r>
      <w:r>
        <w:rPr>
          <w:lang w:val="ru-RU"/>
        </w:rPr>
        <w:t xml:space="preserve"> сигнала</w:t>
      </w:r>
    </w:p>
    <w:p w14:paraId="4E10D0E1" w14:textId="25095E9D" w:rsidR="00C96B9E" w:rsidRDefault="00C96B9E" w:rsidP="00C96B9E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информационная часть сигнала</w:t>
      </w:r>
    </w:p>
    <w:p w14:paraId="110320BF" w14:textId="2FB3390D" w:rsidR="00C96B9E" w:rsidRDefault="00C96B9E" w:rsidP="00C96B9E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переход от информационной части сигнала к фоновой</w:t>
      </w:r>
    </w:p>
    <w:p w14:paraId="09A06D7C" w14:textId="4A1274ED" w:rsidR="00C96B9E" w:rsidRPr="00C96B9E" w:rsidRDefault="00C96B9E" w:rsidP="00C96B9E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правая часть фона</w:t>
      </w:r>
    </w:p>
    <w:p w14:paraId="4B26A279" w14:textId="2F684577" w:rsidR="00F07D57" w:rsidRDefault="00F07D57" w:rsidP="00F07D57">
      <w:pPr>
        <w:pStyle w:val="Heading3"/>
        <w:rPr>
          <w:lang w:val="ru-RU"/>
        </w:rPr>
      </w:pPr>
      <w:bookmarkStart w:id="8" w:name="_Toc67252926"/>
      <w:r>
        <w:rPr>
          <w:lang w:val="ru-RU"/>
        </w:rPr>
        <w:t>Использование критерия Фишера</w:t>
      </w:r>
      <w:bookmarkEnd w:id="8"/>
    </w:p>
    <w:p w14:paraId="4E3DB98D" w14:textId="3B1E9045" w:rsidR="00C96B9E" w:rsidRDefault="00C96B9E" w:rsidP="00C96B9E">
      <w:pPr>
        <w:rPr>
          <w:lang w:val="ru-RU"/>
        </w:rPr>
      </w:pPr>
      <w:r>
        <w:rPr>
          <w:lang w:val="ru-RU"/>
        </w:rPr>
        <w:t>Интервалы перехода от фоновой к информационной части сигнала и обратно очевидно далеки от нормального распределения, так что</w:t>
      </w:r>
      <w:r w:rsidR="00977421">
        <w:rPr>
          <w:lang w:val="ru-RU"/>
        </w:rPr>
        <w:t xml:space="preserve"> они в данной части не рассматриваются</w:t>
      </w:r>
    </w:p>
    <w:p w14:paraId="41CD3CD5" w14:textId="079FBFE9" w:rsidR="00977421" w:rsidRDefault="00977421" w:rsidP="00C96B9E">
      <w:pPr>
        <w:rPr>
          <w:lang w:val="ru-RU"/>
        </w:rPr>
      </w:pPr>
      <w:r>
        <w:rPr>
          <w:lang w:val="ru-RU"/>
        </w:rPr>
        <w:t xml:space="preserve">Интересно попробовать выяснить является ли дисперсия в информационной части сигналов такой же как и в фоновой. Для этого </w:t>
      </w:r>
      <w:r w:rsidR="00C44BFD">
        <w:rPr>
          <w:lang w:val="ru-RU"/>
        </w:rPr>
        <w:t>«склеим» правую и левую части фона и посчитаем критерий Фишера для двух выборок: склееный фон и информационная часть сигнала</w:t>
      </w:r>
    </w:p>
    <w:p w14:paraId="58637493" w14:textId="77777777" w:rsidR="00977421" w:rsidRPr="00C96B9E" w:rsidRDefault="00977421" w:rsidP="00C96B9E">
      <w:pPr>
        <w:rPr>
          <w:lang w:val="ru-RU"/>
        </w:rPr>
      </w:pPr>
    </w:p>
    <w:p w14:paraId="63ACE944" w14:textId="4B0DA4AC" w:rsidR="0063571C" w:rsidRDefault="0063571C" w:rsidP="0063571C">
      <w:pPr>
        <w:pStyle w:val="Heading2"/>
        <w:rPr>
          <w:lang w:val="ru-RU"/>
        </w:rPr>
      </w:pPr>
      <w:bookmarkStart w:id="9" w:name="_Toc67252927"/>
      <w:r>
        <w:rPr>
          <w:lang w:val="ru-RU"/>
        </w:rPr>
        <w:t>Результаты</w:t>
      </w:r>
      <w:bookmarkEnd w:id="9"/>
    </w:p>
    <w:p w14:paraId="5EA118C1" w14:textId="3AF4406F" w:rsidR="000270D2" w:rsidRPr="000270D2" w:rsidRDefault="000270D2" w:rsidP="000270D2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 таблице ниже приведены посчитанные критерии Фишера для оценки вероятности того, что гипотеза о равенстве дисперсий верна (уровень значимости был взят равням 0,05)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1654"/>
        <w:gridCol w:w="1554"/>
        <w:gridCol w:w="1561"/>
        <w:gridCol w:w="1561"/>
        <w:gridCol w:w="1562"/>
      </w:tblGrid>
      <w:tr w:rsidR="000270D2" w14:paraId="212685EB" w14:textId="77777777" w:rsidTr="00CE02D8">
        <w:tc>
          <w:tcPr>
            <w:tcW w:w="1705" w:type="dxa"/>
          </w:tcPr>
          <w:p w14:paraId="14E8C414" w14:textId="77777777" w:rsidR="000270D2" w:rsidRPr="00F72A02" w:rsidRDefault="000270D2" w:rsidP="00CE02D8">
            <w:pPr>
              <w:rPr>
                <w:lang w:val="ru-RU"/>
              </w:rPr>
            </w:pPr>
            <w:r>
              <w:rPr>
                <w:lang w:val="ru-RU"/>
              </w:rPr>
              <w:t>Номер сигнала</w:t>
            </w:r>
          </w:p>
        </w:tc>
        <w:tc>
          <w:tcPr>
            <w:tcW w:w="1677" w:type="dxa"/>
          </w:tcPr>
          <w:p w14:paraId="40B6F85A" w14:textId="77777777" w:rsidR="000270D2" w:rsidRDefault="000270D2" w:rsidP="00CE02D8">
            <w:pPr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1574" w:type="dxa"/>
          </w:tcPr>
          <w:p w14:paraId="46625A4E" w14:textId="77777777" w:rsidR="000270D2" w:rsidRPr="00F72A02" w:rsidRDefault="000270D2" w:rsidP="00CE02D8">
            <w:r>
              <w:t>118</w:t>
            </w:r>
          </w:p>
        </w:tc>
        <w:tc>
          <w:tcPr>
            <w:tcW w:w="1574" w:type="dxa"/>
          </w:tcPr>
          <w:p w14:paraId="462F325C" w14:textId="77777777" w:rsidR="000270D2" w:rsidRPr="00F00845" w:rsidRDefault="000270D2" w:rsidP="00CE02D8">
            <w:r>
              <w:t>198</w:t>
            </w:r>
          </w:p>
        </w:tc>
        <w:tc>
          <w:tcPr>
            <w:tcW w:w="1574" w:type="dxa"/>
          </w:tcPr>
          <w:p w14:paraId="1BABCCF7" w14:textId="77777777" w:rsidR="000270D2" w:rsidRPr="00F00845" w:rsidRDefault="000270D2" w:rsidP="00CE02D8">
            <w:r>
              <w:t>219</w:t>
            </w:r>
          </w:p>
        </w:tc>
        <w:tc>
          <w:tcPr>
            <w:tcW w:w="1575" w:type="dxa"/>
          </w:tcPr>
          <w:p w14:paraId="28E2D588" w14:textId="77777777" w:rsidR="000270D2" w:rsidRPr="00F00845" w:rsidRDefault="000270D2" w:rsidP="00CE02D8">
            <w:r>
              <w:t>512</w:t>
            </w:r>
          </w:p>
        </w:tc>
      </w:tr>
      <w:tr w:rsidR="000270D2" w14:paraId="5293247D" w14:textId="77777777" w:rsidTr="00CE02D8">
        <w:tc>
          <w:tcPr>
            <w:tcW w:w="1705" w:type="dxa"/>
          </w:tcPr>
          <w:p w14:paraId="5DEC5519" w14:textId="77777777" w:rsidR="000270D2" w:rsidRDefault="000270D2" w:rsidP="00CE02D8">
            <w:pPr>
              <w:rPr>
                <w:lang w:val="ru-RU"/>
              </w:rPr>
            </w:pPr>
            <w:r>
              <w:rPr>
                <w:lang w:val="ru-RU"/>
              </w:rPr>
              <w:t>Критерий Фишера</w:t>
            </w:r>
          </w:p>
        </w:tc>
        <w:tc>
          <w:tcPr>
            <w:tcW w:w="1677" w:type="dxa"/>
          </w:tcPr>
          <w:p w14:paraId="4E8979EC" w14:textId="77777777" w:rsidR="000270D2" w:rsidRDefault="000270D2" w:rsidP="00CE02D8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0486</w:t>
            </w:r>
          </w:p>
        </w:tc>
        <w:tc>
          <w:tcPr>
            <w:tcW w:w="1574" w:type="dxa"/>
          </w:tcPr>
          <w:p w14:paraId="0B172469" w14:textId="77777777" w:rsidR="000270D2" w:rsidRPr="00F72A02" w:rsidRDefault="000270D2" w:rsidP="00CE02D8">
            <w:r>
              <w:t>0.73058</w:t>
            </w:r>
          </w:p>
        </w:tc>
        <w:tc>
          <w:tcPr>
            <w:tcW w:w="1574" w:type="dxa"/>
          </w:tcPr>
          <w:p w14:paraId="11DC832D" w14:textId="77777777" w:rsidR="000270D2" w:rsidRPr="00F00845" w:rsidRDefault="000270D2" w:rsidP="00CE02D8">
            <w:r>
              <w:t>0.76281</w:t>
            </w:r>
          </w:p>
        </w:tc>
        <w:tc>
          <w:tcPr>
            <w:tcW w:w="1574" w:type="dxa"/>
          </w:tcPr>
          <w:p w14:paraId="53A0FD35" w14:textId="77777777" w:rsidR="000270D2" w:rsidRPr="00F00845" w:rsidRDefault="000270D2" w:rsidP="00CE02D8">
            <w:r>
              <w:t>0.95389</w:t>
            </w:r>
          </w:p>
        </w:tc>
        <w:tc>
          <w:tcPr>
            <w:tcW w:w="1575" w:type="dxa"/>
          </w:tcPr>
          <w:p w14:paraId="621ECC5E" w14:textId="77777777" w:rsidR="000270D2" w:rsidRPr="00F00845" w:rsidRDefault="000270D2" w:rsidP="00CE02D8">
            <w:r>
              <w:t>1.0639</w:t>
            </w:r>
          </w:p>
        </w:tc>
      </w:tr>
      <w:tr w:rsidR="000270D2" w14:paraId="61E225CB" w14:textId="77777777" w:rsidTr="00CE02D8">
        <w:tc>
          <w:tcPr>
            <w:tcW w:w="1705" w:type="dxa"/>
          </w:tcPr>
          <w:p w14:paraId="71EBB04A" w14:textId="77777777" w:rsidR="000270D2" w:rsidRDefault="000270D2" w:rsidP="00CE02D8">
            <w:pPr>
              <w:rPr>
                <w:lang w:val="ru-RU"/>
              </w:rPr>
            </w:pPr>
            <w:r>
              <w:rPr>
                <w:lang w:val="ru-RU"/>
              </w:rPr>
              <w:t>95% доверительный интервал</w:t>
            </w:r>
          </w:p>
        </w:tc>
        <w:tc>
          <w:tcPr>
            <w:tcW w:w="1677" w:type="dxa"/>
          </w:tcPr>
          <w:p w14:paraId="79D701C3" w14:textId="77777777" w:rsidR="000270D2" w:rsidRPr="00F72A02" w:rsidRDefault="000270D2" w:rsidP="00CE02D8">
            <w:r>
              <w:t>[0.810809, 1.2024887]</w:t>
            </w:r>
          </w:p>
        </w:tc>
        <w:tc>
          <w:tcPr>
            <w:tcW w:w="1574" w:type="dxa"/>
          </w:tcPr>
          <w:p w14:paraId="486B91D9" w14:textId="77777777" w:rsidR="000270D2" w:rsidRPr="00F72A02" w:rsidRDefault="000270D2" w:rsidP="00CE02D8">
            <w:r>
              <w:t>[0.811559, 1.201395]</w:t>
            </w:r>
          </w:p>
        </w:tc>
        <w:tc>
          <w:tcPr>
            <w:tcW w:w="1574" w:type="dxa"/>
          </w:tcPr>
          <w:p w14:paraId="61C6FCFC" w14:textId="77777777" w:rsidR="000270D2" w:rsidRPr="00F00845" w:rsidRDefault="000270D2" w:rsidP="00CE02D8">
            <w:r>
              <w:t>[0.8104348, 1.2147390]</w:t>
            </w:r>
          </w:p>
        </w:tc>
        <w:tc>
          <w:tcPr>
            <w:tcW w:w="1574" w:type="dxa"/>
          </w:tcPr>
          <w:p w14:paraId="29E43081" w14:textId="77777777" w:rsidR="000270D2" w:rsidRPr="00F00845" w:rsidRDefault="000270D2" w:rsidP="00CE02D8">
            <w:r>
              <w:t>[0.8229711, 1.200764]</w:t>
            </w:r>
          </w:p>
        </w:tc>
        <w:tc>
          <w:tcPr>
            <w:tcW w:w="1575" w:type="dxa"/>
          </w:tcPr>
          <w:p w14:paraId="3225A05A" w14:textId="77777777" w:rsidR="000270D2" w:rsidRDefault="000270D2" w:rsidP="00CE02D8">
            <w:r>
              <w:t>[0.8182286,</w:t>
            </w:r>
          </w:p>
          <w:p w14:paraId="68856E37" w14:textId="77777777" w:rsidR="000270D2" w:rsidRPr="00F00845" w:rsidRDefault="000270D2" w:rsidP="00CE02D8">
            <w:r>
              <w:t>1.2029646]</w:t>
            </w:r>
          </w:p>
        </w:tc>
      </w:tr>
    </w:tbl>
    <w:p w14:paraId="7CB9B631" w14:textId="73525634" w:rsidR="0063571C" w:rsidRDefault="0063571C" w:rsidP="00DF16E5">
      <w:pPr>
        <w:rPr>
          <w:rFonts w:eastAsiaTheme="minorEastAsia"/>
          <w:lang w:val="ru-RU"/>
        </w:rPr>
      </w:pPr>
    </w:p>
    <w:p w14:paraId="0F85C782" w14:textId="6BB4E182" w:rsidR="0063571C" w:rsidRDefault="008B2B2B" w:rsidP="0063571C">
      <w:pPr>
        <w:pStyle w:val="Heading1"/>
        <w:rPr>
          <w:lang w:val="ru-RU"/>
        </w:rPr>
      </w:pPr>
      <w:bookmarkStart w:id="10" w:name="_Toc67252928"/>
      <w:r>
        <w:rPr>
          <w:lang w:val="ru-RU"/>
        </w:rPr>
        <w:t>З</w:t>
      </w:r>
      <w:r w:rsidR="0063571C">
        <w:rPr>
          <w:lang w:val="ru-RU"/>
        </w:rPr>
        <w:t>аключение</w:t>
      </w:r>
      <w:bookmarkEnd w:id="10"/>
    </w:p>
    <w:p w14:paraId="5AA0A96C" w14:textId="77777777" w:rsidR="008B2B2B" w:rsidRDefault="008B2B2B" w:rsidP="008B2B2B">
      <w:pPr>
        <w:rPr>
          <w:lang w:val="ru-RU"/>
        </w:rPr>
      </w:pPr>
      <w:r>
        <w:rPr>
          <w:lang w:val="ru-RU"/>
        </w:rPr>
        <w:t>В ходе работы был написан код, позволяющий для заданного номера сигнала из входного файла:</w:t>
      </w:r>
    </w:p>
    <w:p w14:paraId="60906993" w14:textId="77777777" w:rsidR="008B2B2B" w:rsidRDefault="008B2B2B" w:rsidP="008B2B2B">
      <w:pPr>
        <w:pStyle w:val="ListParagraph"/>
        <w:numPr>
          <w:ilvl w:val="0"/>
          <w:numId w:val="17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Получить данные этого сигнала</w:t>
      </w:r>
    </w:p>
    <w:p w14:paraId="1F2F2856" w14:textId="77777777" w:rsidR="008B2B2B" w:rsidRDefault="008B2B2B" w:rsidP="008B2B2B">
      <w:pPr>
        <w:pStyle w:val="ListParagraph"/>
        <w:numPr>
          <w:ilvl w:val="0"/>
          <w:numId w:val="17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Выделить в сигнале фоновую и иноформационные части</w:t>
      </w:r>
    </w:p>
    <w:p w14:paraId="6F2B2F59" w14:textId="2F82A819" w:rsidR="008B2B2B" w:rsidRDefault="008B2B2B" w:rsidP="008B2B2B">
      <w:pPr>
        <w:pStyle w:val="ListParagraph"/>
        <w:numPr>
          <w:ilvl w:val="0"/>
          <w:numId w:val="17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Проверить гипотезу о том что дисперсии фоновой и информационной частей сигнала совпадают</w:t>
      </w:r>
    </w:p>
    <w:p w14:paraId="42779C33" w14:textId="44B5CCB9" w:rsidR="008B2B2B" w:rsidRPr="008B2B2B" w:rsidRDefault="008B2B2B" w:rsidP="008B2B2B">
      <w:pPr>
        <w:rPr>
          <w:rFonts w:eastAsiaTheme="minorEastAsia"/>
          <w:lang w:val="ru-RU"/>
        </w:rPr>
      </w:pPr>
      <w:r w:rsidRPr="008B2B2B">
        <w:rPr>
          <w:rFonts w:eastAsiaTheme="minorEastAsia"/>
          <w:lang w:val="ru-RU"/>
        </w:rPr>
        <w:t xml:space="preserve">Из данных, приведённых в таблице выше (и вычисленных, но не вошедших в эту таблицу), можно сделать вывод, что скорее всего дисперсии фоновой и информационной части сигналов из входного файла совпадают. </w:t>
      </w:r>
    </w:p>
    <w:p w14:paraId="302A308A" w14:textId="52439D60" w:rsidR="00DC271C" w:rsidRPr="00180F7C" w:rsidRDefault="00180F7C" w:rsidP="00DC271C">
      <w:pPr>
        <w:rPr>
          <w:lang w:val="ru-RU"/>
        </w:rPr>
      </w:pPr>
      <w:r>
        <w:rPr>
          <w:lang w:val="ru-RU"/>
        </w:rPr>
        <w:t xml:space="preserve">Файл кода и этот отчёт можно посмотреть </w:t>
      </w:r>
      <w:r>
        <w:fldChar w:fldCharType="begin"/>
      </w:r>
      <w:r w:rsidR="00260BBD">
        <w:instrText>HYPERLINK</w:instrText>
      </w:r>
      <w:r w:rsidR="00260BBD" w:rsidRPr="00260BBD">
        <w:rPr>
          <w:lang w:val="ru-RU"/>
        </w:rPr>
        <w:instrText xml:space="preserve"> "</w:instrText>
      </w:r>
      <w:r w:rsidR="00260BBD">
        <w:instrText>https</w:instrText>
      </w:r>
      <w:r w:rsidR="00260BBD" w:rsidRPr="00260BBD">
        <w:rPr>
          <w:lang w:val="ru-RU"/>
        </w:rPr>
        <w:instrText>://</w:instrText>
      </w:r>
      <w:r w:rsidR="00260BBD">
        <w:instrText>github</w:instrText>
      </w:r>
      <w:r w:rsidR="00260BBD" w:rsidRPr="00260BBD">
        <w:rPr>
          <w:lang w:val="ru-RU"/>
        </w:rPr>
        <w:instrText>.</w:instrText>
      </w:r>
      <w:r w:rsidR="00260BBD">
        <w:instrText>com</w:instrText>
      </w:r>
      <w:r w:rsidR="00260BBD" w:rsidRPr="00260BBD">
        <w:rPr>
          <w:lang w:val="ru-RU"/>
        </w:rPr>
        <w:instrText>/</w:instrText>
      </w:r>
      <w:r w:rsidR="00260BBD">
        <w:instrText>Hadegda</w:instrText>
      </w:r>
      <w:r w:rsidR="00260BBD" w:rsidRPr="00260BBD">
        <w:rPr>
          <w:lang w:val="ru-RU"/>
        </w:rPr>
        <w:instrText>/</w:instrText>
      </w:r>
      <w:r w:rsidR="00260BBD">
        <w:instrText>Stochastic</w:instrText>
      </w:r>
      <w:r w:rsidR="00260BBD" w:rsidRPr="00260BBD">
        <w:rPr>
          <w:lang w:val="ru-RU"/>
        </w:rPr>
        <w:instrText>-</w:instrText>
      </w:r>
      <w:r w:rsidR="00260BBD">
        <w:instrText>labs</w:instrText>
      </w:r>
      <w:r w:rsidR="00260BBD" w:rsidRPr="00260BBD">
        <w:rPr>
          <w:lang w:val="ru-RU"/>
        </w:rPr>
        <w:instrText>/</w:instrText>
      </w:r>
      <w:r w:rsidR="00260BBD">
        <w:instrText>blob</w:instrText>
      </w:r>
      <w:r w:rsidR="00260BBD" w:rsidRPr="00260BBD">
        <w:rPr>
          <w:lang w:val="ru-RU"/>
        </w:rPr>
        <w:instrText>/</w:instrText>
      </w:r>
      <w:r w:rsidR="00260BBD">
        <w:instrText>main</w:instrText>
      </w:r>
      <w:r w:rsidR="00260BBD" w:rsidRPr="00260BBD">
        <w:rPr>
          <w:lang w:val="ru-RU"/>
        </w:rPr>
        <w:instrText>/</w:instrText>
      </w:r>
      <w:r w:rsidR="00260BBD">
        <w:instrText>lab</w:instrText>
      </w:r>
      <w:r w:rsidR="00260BBD" w:rsidRPr="00260BBD">
        <w:rPr>
          <w:lang w:val="ru-RU"/>
        </w:rPr>
        <w:instrText>2_</w:instrText>
      </w:r>
      <w:r w:rsidR="00260BBD">
        <w:instrText>Fisher</w:instrText>
      </w:r>
      <w:r w:rsidR="00260BBD" w:rsidRPr="00260BBD">
        <w:rPr>
          <w:lang w:val="ru-RU"/>
        </w:rPr>
        <w:instrText>/</w:instrText>
      </w:r>
      <w:r w:rsidR="00260BBD">
        <w:instrText>stochastic</w:instrText>
      </w:r>
      <w:r w:rsidR="00260BBD" w:rsidRPr="00260BBD">
        <w:rPr>
          <w:lang w:val="ru-RU"/>
        </w:rPr>
        <w:instrText>2.</w:instrText>
      </w:r>
      <w:r w:rsidR="00260BBD">
        <w:instrText>R</w:instrText>
      </w:r>
      <w:r w:rsidR="00260BBD" w:rsidRPr="00260BBD">
        <w:rPr>
          <w:lang w:val="ru-RU"/>
        </w:rPr>
        <w:instrText>"</w:instrText>
      </w:r>
      <w:r>
        <w:fldChar w:fldCharType="separate"/>
      </w:r>
      <w:r w:rsidRPr="00180F7C">
        <w:rPr>
          <w:rStyle w:val="Hyperlink"/>
          <w:lang w:val="ru-RU"/>
        </w:rPr>
        <w:t>зд</w:t>
      </w:r>
      <w:r w:rsidRPr="00180F7C">
        <w:rPr>
          <w:rStyle w:val="Hyperlink"/>
          <w:lang w:val="ru-RU"/>
        </w:rPr>
        <w:t>е</w:t>
      </w:r>
      <w:r w:rsidRPr="00180F7C">
        <w:rPr>
          <w:rStyle w:val="Hyperlink"/>
          <w:lang w:val="ru-RU"/>
        </w:rPr>
        <w:t>сь</w:t>
      </w:r>
      <w:r>
        <w:fldChar w:fldCharType="end"/>
      </w:r>
      <w:r>
        <w:rPr>
          <w:lang w:val="ru-RU"/>
        </w:rPr>
        <w:t>.</w:t>
      </w:r>
    </w:p>
    <w:p w14:paraId="7CBCD44F" w14:textId="1AB0F7A8" w:rsidR="00747E5A" w:rsidRDefault="00747E5A" w:rsidP="00747E5A">
      <w:pPr>
        <w:pStyle w:val="Heading1"/>
        <w:rPr>
          <w:lang w:val="ru-RU"/>
        </w:rPr>
      </w:pPr>
      <w:bookmarkStart w:id="11" w:name="_Toc67252929"/>
      <w:r>
        <w:rPr>
          <w:lang w:val="ru-RU"/>
        </w:rPr>
        <w:lastRenderedPageBreak/>
        <w:t>Список литературы</w:t>
      </w:r>
      <w:bookmarkEnd w:id="11"/>
    </w:p>
    <w:p w14:paraId="47C59561" w14:textId="49329CE8" w:rsidR="00E7136B" w:rsidRPr="00E7136B" w:rsidRDefault="00F07D57" w:rsidP="003E7B9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Критерий Фишера</w:t>
      </w:r>
      <w:r w:rsidR="00193CFB">
        <w:rPr>
          <w:lang w:val="ru-RU"/>
        </w:rPr>
        <w:t xml:space="preserve"> </w:t>
      </w:r>
      <w:r w:rsidR="00193CFB" w:rsidRPr="00193CFB">
        <w:rPr>
          <w:lang w:val="ru-RU"/>
        </w:rPr>
        <w:t>[</w:t>
      </w:r>
      <w:r w:rsidR="00193CFB">
        <w:rPr>
          <w:lang w:val="ru-RU"/>
        </w:rPr>
        <w:t>Электронный ресурс</w:t>
      </w:r>
      <w:r w:rsidR="00193CFB" w:rsidRPr="00193CFB">
        <w:rPr>
          <w:lang w:val="ru-RU"/>
        </w:rPr>
        <w:t>]</w:t>
      </w:r>
      <w:r w:rsidR="00193CFB">
        <w:rPr>
          <w:lang w:val="ru-RU"/>
        </w:rPr>
        <w:t xml:space="preserve"> </w:t>
      </w:r>
      <w:r w:rsidR="00193CFB">
        <w:rPr>
          <w:lang w:val="ru-RU"/>
        </w:rPr>
        <w:br/>
      </w:r>
      <w:proofErr w:type="spellStart"/>
      <w:r w:rsidR="00193CFB">
        <w:t>url</w:t>
      </w:r>
      <w:proofErr w:type="spellEnd"/>
      <w:r w:rsidR="00193CFB" w:rsidRPr="00193CFB">
        <w:rPr>
          <w:lang w:val="ru-RU"/>
        </w:rPr>
        <w:t xml:space="preserve">: </w:t>
      </w:r>
      <w:r w:rsidRPr="00F07D57">
        <w:rPr>
          <w:lang w:val="ru-RU"/>
        </w:rPr>
        <w:t>http://www.machinelearning.ru/wiki/index.php?title=Критерий_Фишера</w:t>
      </w:r>
      <w:r w:rsidR="00193CFB">
        <w:rPr>
          <w:lang w:val="ru-RU"/>
        </w:rPr>
        <w:br/>
        <w:t>Дата обращения: 1</w:t>
      </w:r>
      <w:r w:rsidR="003E7B91" w:rsidRPr="001B6C8F">
        <w:rPr>
          <w:lang w:val="ru-RU"/>
        </w:rPr>
        <w:t>6</w:t>
      </w:r>
      <w:r w:rsidR="00193CFB">
        <w:rPr>
          <w:lang w:val="ru-RU"/>
        </w:rPr>
        <w:t>.03.21</w:t>
      </w:r>
    </w:p>
    <w:sectPr w:rsidR="00E7136B" w:rsidRPr="00E7136B" w:rsidSect="00E7136B">
      <w:footerReference w:type="default" r:id="rId20"/>
      <w:headerReference w:type="first" r:id="rId21"/>
      <w:footerReference w:type="first" r:id="rId22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C3BA2" w14:textId="77777777" w:rsidR="00512D95" w:rsidRDefault="00512D95" w:rsidP="002216E1">
      <w:pPr>
        <w:spacing w:after="0" w:line="240" w:lineRule="auto"/>
      </w:pPr>
      <w:r>
        <w:separator/>
      </w:r>
    </w:p>
  </w:endnote>
  <w:endnote w:type="continuationSeparator" w:id="0">
    <w:p w14:paraId="3F7340A0" w14:textId="77777777" w:rsidR="00512D95" w:rsidRDefault="00512D95" w:rsidP="00221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5977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7BDDB" w14:textId="76206E4E" w:rsidR="00F00845" w:rsidRDefault="00F008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B6A173" w14:textId="231C114F" w:rsidR="00F00845" w:rsidRPr="002216E1" w:rsidRDefault="00F00845" w:rsidP="002216E1">
    <w:pPr>
      <w:pStyle w:val="Footer"/>
      <w:jc w:val="center"/>
      <w:rPr>
        <w:rFonts w:cs="Times New Roman"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ECE1A" w14:textId="77777777" w:rsidR="00F00845" w:rsidRPr="002216E1" w:rsidRDefault="00F00845" w:rsidP="00E7136B">
    <w:pPr>
      <w:pStyle w:val="Footer"/>
      <w:jc w:val="center"/>
      <w:rPr>
        <w:rFonts w:cs="Times New Roman"/>
        <w:lang w:val="ru-RU"/>
      </w:rPr>
    </w:pPr>
    <w:r w:rsidRPr="002216E1">
      <w:rPr>
        <w:rFonts w:cs="Times New Roman"/>
        <w:lang w:val="ru-RU"/>
      </w:rPr>
      <w:t>Санкт-Петербург</w:t>
    </w:r>
  </w:p>
  <w:p w14:paraId="7835731D" w14:textId="77777777" w:rsidR="00F00845" w:rsidRPr="002216E1" w:rsidRDefault="00F00845" w:rsidP="00E7136B">
    <w:pPr>
      <w:pStyle w:val="Footer"/>
      <w:jc w:val="center"/>
      <w:rPr>
        <w:rFonts w:cs="Times New Roman"/>
        <w:lang w:val="ru-RU"/>
      </w:rPr>
    </w:pPr>
    <w:r w:rsidRPr="002216E1">
      <w:rPr>
        <w:rFonts w:cs="Times New Roman"/>
        <w:lang w:val="ru-RU"/>
      </w:rPr>
      <w:t>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F3044" w14:textId="77777777" w:rsidR="00512D95" w:rsidRDefault="00512D95" w:rsidP="002216E1">
      <w:pPr>
        <w:spacing w:after="0" w:line="240" w:lineRule="auto"/>
      </w:pPr>
      <w:r>
        <w:separator/>
      </w:r>
    </w:p>
  </w:footnote>
  <w:footnote w:type="continuationSeparator" w:id="0">
    <w:p w14:paraId="08834D3C" w14:textId="77777777" w:rsidR="00512D95" w:rsidRDefault="00512D95" w:rsidP="002216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E4833" w14:textId="77777777" w:rsidR="00F00845" w:rsidRPr="002216E1" w:rsidRDefault="00F00845" w:rsidP="00E7136B">
    <w:pPr>
      <w:pStyle w:val="Header"/>
      <w:jc w:val="center"/>
      <w:rPr>
        <w:rFonts w:cs="Times New Roman"/>
        <w:sz w:val="28"/>
        <w:szCs w:val="28"/>
        <w:lang w:val="ru-RU"/>
      </w:rPr>
    </w:pPr>
    <w:r w:rsidRPr="002216E1">
      <w:rPr>
        <w:rFonts w:cs="Times New Roman"/>
        <w:sz w:val="28"/>
        <w:szCs w:val="28"/>
        <w:lang w:val="ru-RU"/>
      </w:rPr>
      <w:t>Санкт-Петербургский Политехнический университет Петра Великого</w:t>
    </w:r>
  </w:p>
  <w:p w14:paraId="30C4BF18" w14:textId="77777777" w:rsidR="00F00845" w:rsidRPr="002216E1" w:rsidRDefault="00F00845" w:rsidP="00E7136B">
    <w:pPr>
      <w:pStyle w:val="Header"/>
      <w:jc w:val="center"/>
      <w:rPr>
        <w:rFonts w:cs="Times New Roman"/>
        <w:sz w:val="28"/>
        <w:szCs w:val="28"/>
        <w:lang w:val="ru-RU"/>
      </w:rPr>
    </w:pPr>
    <w:r w:rsidRPr="002216E1">
      <w:rPr>
        <w:rFonts w:cs="Times New Roman"/>
        <w:sz w:val="28"/>
        <w:szCs w:val="28"/>
        <w:lang w:val="ru-RU"/>
      </w:rPr>
      <w:t>Институт прикладной математики и механики</w:t>
    </w:r>
  </w:p>
  <w:p w14:paraId="06E3CB39" w14:textId="77777777" w:rsidR="00F00845" w:rsidRPr="002216E1" w:rsidRDefault="00F00845" w:rsidP="00E7136B">
    <w:pPr>
      <w:pStyle w:val="Header"/>
      <w:jc w:val="center"/>
      <w:rPr>
        <w:rFonts w:cs="Times New Roman"/>
        <w:sz w:val="28"/>
        <w:szCs w:val="28"/>
        <w:lang w:val="ru-RU"/>
      </w:rPr>
    </w:pPr>
    <w:r w:rsidRPr="002216E1">
      <w:rPr>
        <w:rFonts w:cs="Times New Roman"/>
        <w:sz w:val="28"/>
        <w:szCs w:val="28"/>
        <w:lang w:val="ru-RU"/>
      </w:rPr>
      <w:t>Высшая школа прикладной математики и вычислительной физики</w:t>
    </w:r>
  </w:p>
  <w:p w14:paraId="1A29A866" w14:textId="77777777" w:rsidR="00F00845" w:rsidRPr="00E7136B" w:rsidRDefault="00F00845">
    <w:pPr>
      <w:pStyle w:val="Header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F01E2"/>
    <w:multiLevelType w:val="hybridMultilevel"/>
    <w:tmpl w:val="E402B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694744"/>
    <w:multiLevelType w:val="multilevel"/>
    <w:tmpl w:val="69F075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72D1B"/>
    <w:multiLevelType w:val="hybridMultilevel"/>
    <w:tmpl w:val="21E6D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4E25531"/>
    <w:multiLevelType w:val="hybridMultilevel"/>
    <w:tmpl w:val="BF62B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6B4107E"/>
    <w:multiLevelType w:val="multilevel"/>
    <w:tmpl w:val="DB8886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1361C"/>
    <w:multiLevelType w:val="hybridMultilevel"/>
    <w:tmpl w:val="1EB0C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49B6BD4"/>
    <w:multiLevelType w:val="hybridMultilevel"/>
    <w:tmpl w:val="2F8C6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024652C"/>
    <w:multiLevelType w:val="hybridMultilevel"/>
    <w:tmpl w:val="0F0A7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5148A"/>
    <w:multiLevelType w:val="multilevel"/>
    <w:tmpl w:val="5C3AA0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F31036"/>
    <w:multiLevelType w:val="hybridMultilevel"/>
    <w:tmpl w:val="48BCB6DE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510A43BC"/>
    <w:multiLevelType w:val="multilevel"/>
    <w:tmpl w:val="7FAA33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430DB"/>
    <w:multiLevelType w:val="multilevel"/>
    <w:tmpl w:val="02CA74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646722"/>
    <w:multiLevelType w:val="hybridMultilevel"/>
    <w:tmpl w:val="B16A9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B81735"/>
    <w:multiLevelType w:val="hybridMultilevel"/>
    <w:tmpl w:val="F8AEB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BC3C09"/>
    <w:multiLevelType w:val="hybridMultilevel"/>
    <w:tmpl w:val="C96E3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68B7DCD"/>
    <w:multiLevelType w:val="hybridMultilevel"/>
    <w:tmpl w:val="CB169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2E28AF"/>
    <w:multiLevelType w:val="hybridMultilevel"/>
    <w:tmpl w:val="F28A4234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1"/>
  </w:num>
  <w:num w:numId="5">
    <w:abstractNumId w:val="4"/>
  </w:num>
  <w:num w:numId="6">
    <w:abstractNumId w:val="0"/>
  </w:num>
  <w:num w:numId="7">
    <w:abstractNumId w:val="14"/>
  </w:num>
  <w:num w:numId="8">
    <w:abstractNumId w:val="9"/>
  </w:num>
  <w:num w:numId="9">
    <w:abstractNumId w:val="3"/>
  </w:num>
  <w:num w:numId="10">
    <w:abstractNumId w:val="5"/>
  </w:num>
  <w:num w:numId="11">
    <w:abstractNumId w:val="16"/>
  </w:num>
  <w:num w:numId="12">
    <w:abstractNumId w:val="13"/>
  </w:num>
  <w:num w:numId="13">
    <w:abstractNumId w:val="11"/>
  </w:num>
  <w:num w:numId="14">
    <w:abstractNumId w:val="8"/>
  </w:num>
  <w:num w:numId="15">
    <w:abstractNumId w:val="6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CA"/>
    <w:rsid w:val="000270D2"/>
    <w:rsid w:val="001157E1"/>
    <w:rsid w:val="00180F7C"/>
    <w:rsid w:val="00193CFB"/>
    <w:rsid w:val="001B6C8F"/>
    <w:rsid w:val="002216E1"/>
    <w:rsid w:val="00260BBD"/>
    <w:rsid w:val="00296A0F"/>
    <w:rsid w:val="00320C3E"/>
    <w:rsid w:val="003E7B91"/>
    <w:rsid w:val="00512D95"/>
    <w:rsid w:val="0056333C"/>
    <w:rsid w:val="005F14DB"/>
    <w:rsid w:val="0063571C"/>
    <w:rsid w:val="00660014"/>
    <w:rsid w:val="00690A91"/>
    <w:rsid w:val="00747E5A"/>
    <w:rsid w:val="008142CA"/>
    <w:rsid w:val="00851EF9"/>
    <w:rsid w:val="00881922"/>
    <w:rsid w:val="008B2B2B"/>
    <w:rsid w:val="00933F73"/>
    <w:rsid w:val="00977421"/>
    <w:rsid w:val="00AA75A6"/>
    <w:rsid w:val="00AC58DE"/>
    <w:rsid w:val="00B1654B"/>
    <w:rsid w:val="00BA7B70"/>
    <w:rsid w:val="00BC14B8"/>
    <w:rsid w:val="00BF0D83"/>
    <w:rsid w:val="00C44BFD"/>
    <w:rsid w:val="00C96B9E"/>
    <w:rsid w:val="00CA784E"/>
    <w:rsid w:val="00D773A0"/>
    <w:rsid w:val="00D93B44"/>
    <w:rsid w:val="00DC271C"/>
    <w:rsid w:val="00DE6E30"/>
    <w:rsid w:val="00DF16E5"/>
    <w:rsid w:val="00E7136B"/>
    <w:rsid w:val="00EC1DF1"/>
    <w:rsid w:val="00F00845"/>
    <w:rsid w:val="00F07D57"/>
    <w:rsid w:val="00F16F27"/>
    <w:rsid w:val="00F72A02"/>
    <w:rsid w:val="00FC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AFC12"/>
  <w15:chartTrackingRefBased/>
  <w15:docId w15:val="{133D902E-D6D2-46EF-89FF-E1BC765C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A0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014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92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B7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6E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6E1"/>
  </w:style>
  <w:style w:type="paragraph" w:styleId="Footer">
    <w:name w:val="footer"/>
    <w:basedOn w:val="Normal"/>
    <w:link w:val="FooterChar"/>
    <w:uiPriority w:val="99"/>
    <w:unhideWhenUsed/>
    <w:rsid w:val="002216E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6E1"/>
  </w:style>
  <w:style w:type="character" w:customStyle="1" w:styleId="Heading1Char">
    <w:name w:val="Heading 1 Char"/>
    <w:basedOn w:val="DefaultParagraphFont"/>
    <w:link w:val="Heading1"/>
    <w:uiPriority w:val="9"/>
    <w:rsid w:val="00660014"/>
    <w:rPr>
      <w:rFonts w:ascii="Times New Roman" w:eastAsiaTheme="majorEastAsia" w:hAnsi="Times New Roman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136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713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13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73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73A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81922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60014"/>
    <w:pPr>
      <w:spacing w:after="100"/>
      <w:ind w:left="280"/>
    </w:pPr>
  </w:style>
  <w:style w:type="paragraph" w:styleId="NormalWeb">
    <w:name w:val="Normal (Web)"/>
    <w:basedOn w:val="Normal"/>
    <w:uiPriority w:val="99"/>
    <w:unhideWhenUsed/>
    <w:rsid w:val="0066001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66001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A7B7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90A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DefaultParagraphFont"/>
    <w:rsid w:val="00320C3E"/>
  </w:style>
  <w:style w:type="paragraph" w:styleId="TOC3">
    <w:name w:val="toc 3"/>
    <w:basedOn w:val="Normal"/>
    <w:next w:val="Normal"/>
    <w:autoRedefine/>
    <w:uiPriority w:val="39"/>
    <w:unhideWhenUsed/>
    <w:rsid w:val="00320C3E"/>
    <w:pPr>
      <w:spacing w:after="100"/>
      <w:ind w:left="480"/>
    </w:pPr>
  </w:style>
  <w:style w:type="table" w:styleId="TableGrid">
    <w:name w:val="Table Grid"/>
    <w:basedOn w:val="TableNormal"/>
    <w:uiPriority w:val="39"/>
    <w:rsid w:val="00115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80F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0F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1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chinelearning.ru/wiki/index.php?title=%D0%9A%D1%80%D0%B8%D1%82%D0%B5%D1%80%D0%B8%D0%B8_%D0%BD%D0%BE%D1%80%D0%BC%D0%B0%D0%BB%D1%8C%D0%BD%D0%BE%D1%81%D1%82%D0%B8" TargetMode="External"/><Relationship Id="rId13" Type="http://schemas.openxmlformats.org/officeDocument/2006/relationships/hyperlink" Target="http://www.machinelearning.ru/wiki/index.php?title=%D0%A0%D0%B0%D1%81%D0%BF%D1%80%D0%B5%D0%B4%D0%B5%D0%BB%D0%B5%D0%BD%D0%B8%D0%B5_%D0%A4%D0%B8%D1%88%D0%B5%D1%80%D0%B0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machinelearning.ru/wiki/index.php?title=%D0%9D%D1%83%D0%BB%D0%B5%D0%B2%D0%B0%D1%8F_%D0%B3%D0%B8%D0%BF%D0%BE%D1%82%D0%B5%D0%B7%D0%B0" TargetMode="External"/><Relationship Id="rId17" Type="http://schemas.openxmlformats.org/officeDocument/2006/relationships/hyperlink" Target="http://www.machinelearning.ru/wiki/index.php?title=%D0%A3%D1%80%D0%BE%D0%B2%D0%B5%D0%BD%D1%8C_%D0%B7%D0%BD%D0%B0%D1%87%D0%B8%D0%BC%D0%BE%D1%81%D1%82%D0%B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achinelearning.ru/wiki/index.php?title=%D0%9A%D1%80%D0%B8%D1%82%D0%B8%D1%87%D0%B5%D1%81%D0%BA%D0%B0%D1%8F_%D0%BE%D0%B1%D0%BB%D0%B0%D1%81%D1%82%D1%8C_%D0%BA%D1%80%D0%B8%D1%82%D0%B5%D1%80%D0%B8%D1%8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chinelearning.ru/wiki/index.php?title=%D0%9D%D0%BE%D1%80%D0%BC%D0%B0%D0%BB%D1%8C%D0%BD%D0%BE%D0%B5_%D1%80%D0%B0%D1%81%D0%BF%D1%80%D0%B5%D0%B4%D0%B5%D0%BB%D0%B5%D0%BD%D0%B8%D0%B5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gif"/><Relationship Id="rId23" Type="http://schemas.openxmlformats.org/officeDocument/2006/relationships/fontTable" Target="fontTable.xml"/><Relationship Id="rId10" Type="http://schemas.openxmlformats.org/officeDocument/2006/relationships/hyperlink" Target="http://www.machinelearning.ru/wiki/index.php?title=%D0%94%D0%B8%D1%81%D0%BF%D0%B5%D1%80%D1%81%D0%B8%D1%8F_%D1%81%D0%BB%D1%83%D1%87%D0%B0%D0%B9%D0%BD%D0%BE%D0%B9_%D0%B2%D0%B5%D0%BB%D0%B8%D1%87%D0%B8%D0%BD%D1%8B&amp;action=edit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www.machinelearning.ru/wiki/index.php?title=%D0%92%D1%8B%D0%B1%D0%BE%D1%80%D0%BA%D0%B0" TargetMode="External"/><Relationship Id="rId14" Type="http://schemas.openxmlformats.org/officeDocument/2006/relationships/image" Target="media/image1.gi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E5759-D477-47EC-A7BB-3248793C5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7547</TotalTime>
  <Pages>7</Pages>
  <Words>1519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Nadezhda Katcman</dc:creator>
  <cp:keywords/>
  <dc:description/>
  <cp:lastModifiedBy>Nadezhda Katcman</cp:lastModifiedBy>
  <cp:revision>3</cp:revision>
  <dcterms:created xsi:type="dcterms:W3CDTF">2021-03-16T12:17:00Z</dcterms:created>
  <dcterms:modified xsi:type="dcterms:W3CDTF">2021-03-21T18:02:00Z</dcterms:modified>
</cp:coreProperties>
</file>