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616F1" w14:textId="30B035D6" w:rsidR="002F6438" w:rsidRPr="00D62019" w:rsidRDefault="002F6438" w:rsidP="002F6438">
      <w:pPr>
        <w:spacing w:after="0" w:line="240" w:lineRule="auto"/>
        <w:rPr>
          <w:rFonts w:eastAsia="Helvetica Neue" w:cstheme="minorHAnsi"/>
          <w:b/>
          <w:bCs/>
          <w:color w:val="0000FF"/>
          <w:lang w:val="en"/>
        </w:rPr>
      </w:pPr>
      <w:r w:rsidRPr="00D62019">
        <w:rPr>
          <w:rFonts w:eastAsia="Helvetica Neue" w:cstheme="minorHAnsi"/>
          <w:b/>
          <w:bCs/>
          <w:color w:val="0000FF"/>
          <w:lang w:val="en"/>
        </w:rPr>
        <w:t xml:space="preserve">Job Description </w:t>
      </w:r>
      <w:r w:rsidRPr="00D62019">
        <w:rPr>
          <w:rFonts w:eastAsia="Helvetica Neue" w:cstheme="minorHAnsi"/>
          <w:b/>
          <w:bCs/>
          <w:color w:val="000000" w:themeColor="text1"/>
          <w:lang w:val="en"/>
        </w:rPr>
        <w:t>[</w:t>
      </w:r>
      <w:r>
        <w:rPr>
          <w:rFonts w:ascii="Roboto" w:hAnsi="Roboto"/>
          <w:b/>
          <w:bCs/>
          <w:color w:val="4A4A4A"/>
          <w:sz w:val="21"/>
          <w:szCs w:val="21"/>
        </w:rPr>
        <w:t>Intern</w:t>
      </w:r>
      <w:r w:rsidRPr="00A126EC">
        <w:rPr>
          <w:rFonts w:ascii="Roboto" w:hAnsi="Roboto"/>
          <w:b/>
          <w:bCs/>
          <w:color w:val="4A4A4A"/>
          <w:sz w:val="21"/>
          <w:szCs w:val="21"/>
        </w:rPr>
        <w:t xml:space="preserve"> </w:t>
      </w:r>
      <w:r w:rsidR="00290794">
        <w:rPr>
          <w:rFonts w:ascii="Roboto" w:hAnsi="Roboto"/>
          <w:b/>
          <w:bCs/>
          <w:color w:val="4A4A4A"/>
          <w:sz w:val="21"/>
          <w:szCs w:val="21"/>
        </w:rPr>
        <w:t>TechOps</w:t>
      </w:r>
      <w:r w:rsidRPr="00A126EC">
        <w:rPr>
          <w:rFonts w:ascii="Roboto" w:hAnsi="Roboto"/>
          <w:b/>
          <w:bCs/>
          <w:color w:val="4A4A4A"/>
          <w:sz w:val="21"/>
          <w:szCs w:val="21"/>
        </w:rPr>
        <w:t xml:space="preserve"> Engineer</w:t>
      </w:r>
      <w:r w:rsidRPr="00D62019">
        <w:rPr>
          <w:rFonts w:eastAsia="Helvetica Neue" w:cstheme="minorHAnsi"/>
          <w:b/>
          <w:bCs/>
          <w:color w:val="000000" w:themeColor="text1"/>
          <w:lang w:val="en"/>
        </w:rPr>
        <w:t>]</w:t>
      </w:r>
    </w:p>
    <w:p w14:paraId="2AFB019B" w14:textId="77777777" w:rsidR="002F6438" w:rsidRPr="00D62019" w:rsidRDefault="002F6438" w:rsidP="002F6438">
      <w:pPr>
        <w:spacing w:after="0" w:line="240" w:lineRule="auto"/>
        <w:rPr>
          <w:rFonts w:eastAsia="Helvetica Neue" w:cstheme="minorHAnsi"/>
          <w:b/>
          <w:bCs/>
          <w:color w:val="0000FF"/>
          <w:lang w:val="en"/>
        </w:rPr>
      </w:pPr>
      <w:r w:rsidRPr="00D62019">
        <w:rPr>
          <w:rFonts w:eastAsia="Helvetica Neue" w:cstheme="minorHAnsi"/>
          <w:b/>
          <w:bCs/>
          <w:color w:val="0000FF"/>
          <w:lang w:val="en"/>
        </w:rPr>
        <w:t xml:space="preserve">Location: </w:t>
      </w:r>
      <w:r w:rsidRPr="00D62019">
        <w:rPr>
          <w:rFonts w:eastAsia="Helvetica Neue" w:cstheme="minorHAnsi"/>
          <w:b/>
          <w:bCs/>
          <w:color w:val="000000" w:themeColor="text1"/>
          <w:lang w:val="en"/>
        </w:rPr>
        <w:t>[</w:t>
      </w:r>
      <w:r>
        <w:rPr>
          <w:rFonts w:eastAsia="Helvetica Neue" w:cstheme="minorHAnsi"/>
          <w:b/>
          <w:bCs/>
          <w:color w:val="000000" w:themeColor="text1"/>
          <w:lang w:val="en"/>
        </w:rPr>
        <w:t>Bangalore, India</w:t>
      </w:r>
      <w:r w:rsidRPr="00D62019">
        <w:rPr>
          <w:rFonts w:eastAsia="Helvetica Neue" w:cstheme="minorHAnsi"/>
          <w:b/>
          <w:bCs/>
          <w:color w:val="000000" w:themeColor="text1"/>
          <w:lang w:val="en"/>
        </w:rPr>
        <w:t>]</w:t>
      </w:r>
    </w:p>
    <w:p w14:paraId="7A7959EB" w14:textId="77777777" w:rsidR="002F6438" w:rsidRDefault="002F6438" w:rsidP="002F6438">
      <w:pPr>
        <w:spacing w:after="0" w:line="240" w:lineRule="auto"/>
        <w:rPr>
          <w:rFonts w:eastAsia="Helvetica Neue" w:cstheme="minorHAnsi"/>
          <w:b/>
          <w:bCs/>
          <w:color w:val="FFC000"/>
          <w:lang w:val="en"/>
        </w:rPr>
      </w:pPr>
      <w:r w:rsidRPr="005419ED">
        <w:rPr>
          <w:rFonts w:eastAsia="Helvetica Neue" w:cstheme="minorHAnsi"/>
          <w:b/>
          <w:bCs/>
          <w:color w:val="FF0000"/>
          <w:lang w:val="en"/>
        </w:rPr>
        <w:t xml:space="preserve">Format: </w:t>
      </w:r>
      <w:sdt>
        <w:sdtPr>
          <w:rPr>
            <w:rFonts w:eastAsia="Helvetica Neue" w:cstheme="minorHAnsi"/>
            <w:b/>
            <w:bCs/>
            <w:color w:val="FFC000"/>
            <w:lang w:val="en"/>
          </w:rPr>
          <w:alias w:val="Format"/>
          <w:tag w:val="Format"/>
          <w:id w:val="-2096546551"/>
          <w:placeholder>
            <w:docPart w:val="B6A59FAEC1AE4A75B20906D1412B69DD"/>
          </w:placeholder>
          <w15:color w:val="FF0000"/>
          <w:dropDownList>
            <w:listItem w:value="Choose an item."/>
            <w:listItem w:displayText="On-site" w:value="On-site"/>
            <w:listItem w:displayText="Hybrid" w:value="Hybrid"/>
            <w:listItem w:displayText="Remote" w:value="Remote"/>
          </w:dropDownList>
        </w:sdtPr>
        <w:sdtEndPr/>
        <w:sdtContent>
          <w:r>
            <w:rPr>
              <w:rFonts w:eastAsia="Helvetica Neue" w:cstheme="minorHAnsi"/>
              <w:b/>
              <w:bCs/>
              <w:color w:val="FFC000"/>
              <w:lang w:val="en"/>
            </w:rPr>
            <w:t>On-site</w:t>
          </w:r>
        </w:sdtContent>
      </w:sdt>
    </w:p>
    <w:p w14:paraId="6FF9498F" w14:textId="77777777" w:rsidR="009A4084" w:rsidRDefault="009A4084" w:rsidP="008C50CD">
      <w:pPr>
        <w:jc w:val="both"/>
      </w:pPr>
    </w:p>
    <w:p w14:paraId="6B6A45BE" w14:textId="77777777" w:rsidR="001F28C6" w:rsidRPr="008C50CD"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b/>
          <w:bCs/>
          <w:kern w:val="2"/>
          <w:sz w:val="22"/>
          <w:szCs w:val="22"/>
          <w:lang w:val="en-US" w:eastAsia="en-US"/>
          <w14:ligatures w14:val="standardContextual"/>
        </w:rPr>
      </w:pPr>
      <w:r w:rsidRPr="008C50CD">
        <w:rPr>
          <w:rFonts w:asciiTheme="minorHAnsi" w:eastAsiaTheme="minorHAnsi" w:hAnsiTheme="minorHAnsi" w:cstheme="minorBidi"/>
          <w:b/>
          <w:bCs/>
          <w:kern w:val="2"/>
          <w:sz w:val="22"/>
          <w:szCs w:val="22"/>
          <w:lang w:val="en-US" w:eastAsia="en-US"/>
          <w14:ligatures w14:val="standardContextual"/>
        </w:rPr>
        <w:t>Who We Are:</w:t>
      </w:r>
    </w:p>
    <w:p w14:paraId="5AE092B8" w14:textId="14AA007F" w:rsidR="00A009C9" w:rsidRPr="00A06FE4" w:rsidRDefault="001F28C6" w:rsidP="00A009C9">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624242">
        <w:rPr>
          <w:rFonts w:asciiTheme="minorHAnsi" w:eastAsiaTheme="minorHAnsi" w:hAnsiTheme="minorHAnsi" w:cstheme="minorBidi"/>
          <w:b/>
          <w:bCs/>
          <w:kern w:val="2"/>
          <w:sz w:val="22"/>
          <w:szCs w:val="22"/>
          <w:lang w:val="en-US" w:eastAsia="en-US"/>
          <w14:ligatures w14:val="standardContextual"/>
        </w:rPr>
        <w:t>E</w:t>
      </w:r>
      <w:r w:rsidR="001C7893">
        <w:rPr>
          <w:rFonts w:asciiTheme="minorHAnsi" w:eastAsiaTheme="minorHAnsi" w:hAnsiTheme="minorHAnsi" w:cstheme="minorBidi"/>
          <w:b/>
          <w:bCs/>
          <w:kern w:val="2"/>
          <w:sz w:val="22"/>
          <w:szCs w:val="22"/>
          <w:lang w:val="en-US" w:eastAsia="en-US"/>
          <w14:ligatures w14:val="standardContextual"/>
        </w:rPr>
        <w:t>sk</w:t>
      </w:r>
      <w:r w:rsidRPr="00624242">
        <w:rPr>
          <w:rFonts w:asciiTheme="minorHAnsi" w:eastAsiaTheme="minorHAnsi" w:hAnsiTheme="minorHAnsi" w:cstheme="minorBidi"/>
          <w:b/>
          <w:bCs/>
          <w:kern w:val="2"/>
          <w:sz w:val="22"/>
          <w:szCs w:val="22"/>
          <w:lang w:val="en-US" w:eastAsia="en-US"/>
          <w14:ligatures w14:val="standardContextual"/>
        </w:rPr>
        <w:t>o</w:t>
      </w:r>
      <w:r w:rsidRPr="00A06FE4">
        <w:rPr>
          <w:rFonts w:asciiTheme="minorHAnsi" w:eastAsiaTheme="minorHAnsi" w:hAnsiTheme="minorHAnsi" w:cstheme="minorBidi"/>
          <w:kern w:val="2"/>
          <w:sz w:val="22"/>
          <w:szCs w:val="22"/>
          <w:lang w:val="en-US" w:eastAsia="en-US"/>
          <w14:ligatures w14:val="standardContextual"/>
        </w:rPr>
        <w:t xml:space="preserve"> is a part of </w:t>
      </w:r>
      <w:r w:rsidR="00A06FE4" w:rsidRPr="00A06FE4">
        <w:rPr>
          <w:rFonts w:asciiTheme="minorHAnsi" w:eastAsiaTheme="minorHAnsi" w:hAnsiTheme="minorHAnsi" w:cstheme="minorBidi"/>
          <w:kern w:val="2"/>
          <w:sz w:val="22"/>
          <w:szCs w:val="22"/>
          <w:lang w:val="en-US" w:eastAsia="en-US"/>
          <w14:ligatures w14:val="standardContextual"/>
        </w:rPr>
        <w:t xml:space="preserve"> </w:t>
      </w:r>
      <w:r w:rsidRPr="00A06FE4">
        <w:rPr>
          <w:rFonts w:asciiTheme="minorHAnsi" w:eastAsiaTheme="minorHAnsi" w:hAnsiTheme="minorHAnsi" w:cstheme="minorBidi"/>
          <w:kern w:val="2"/>
          <w:sz w:val="22"/>
          <w:szCs w:val="22"/>
          <w:lang w:val="en-US" w:eastAsia="en-US"/>
          <w14:ligatures w14:val="standardContextual"/>
        </w:rPr>
        <w:t>Veralto’s Product Quality &amp; Innovation companies</w:t>
      </w:r>
      <w:r w:rsidR="0038132C">
        <w:t>.</w:t>
      </w:r>
      <w:r w:rsidR="00A009C9">
        <w:t xml:space="preserve"> </w:t>
      </w:r>
      <w:r w:rsidR="00A009C9" w:rsidRPr="00A06FE4">
        <w:rPr>
          <w:rFonts w:asciiTheme="minorHAnsi" w:eastAsiaTheme="minorHAnsi" w:hAnsiTheme="minorHAnsi" w:cstheme="minorBidi"/>
          <w:kern w:val="2"/>
          <w:sz w:val="22"/>
          <w:szCs w:val="22"/>
          <w:lang w:val="en-US" w:eastAsia="en-US"/>
          <w14:ligatures w14:val="standardContextual"/>
        </w:rPr>
        <w:t>Esko is a global provider of integrated software and hardware solutions that accelerate the go-to-market process of packaged goods. Our products empower teams to support and manage the packaging design and print processes for brand owners, retailers, pre-media and trade shops, manufacturers, and converters.</w:t>
      </w:r>
    </w:p>
    <w:p w14:paraId="7B007E5A" w14:textId="77777777" w:rsidR="00A009C9" w:rsidRDefault="00A009C9" w:rsidP="008C50CD">
      <w:pPr>
        <w:jc w:val="both"/>
        <w:rPr>
          <w:b/>
          <w:bCs/>
        </w:rPr>
      </w:pPr>
    </w:p>
    <w:p w14:paraId="6830E20D" w14:textId="77777777" w:rsidR="008D394B" w:rsidRDefault="008D394B" w:rsidP="008D394B">
      <w:pPr>
        <w:jc w:val="both"/>
      </w:pPr>
      <w:r w:rsidRPr="00AC19E8">
        <w:rPr>
          <w:b/>
          <w:bCs/>
        </w:rPr>
        <w:t>Veralto</w:t>
      </w:r>
      <w:r w:rsidRPr="00A06FE4">
        <w:t xml:space="preserve"> is a global leader in essential technology solutions with annual revenue of nearly $5 billion and a proven track record of solving some of the most complex challenges we face as a society. Our industry-leading companies and globally recognized brands are building on a long-established legacy of innovation and customer trust to create a safer, cleaner, more vibrant future. </w:t>
      </w:r>
      <w:r>
        <w:t>Veralto is headquartered in Waltham, Mass. with 13 operating companies and 300+ locations worldwide. Our global team of 16,000 associates is committed to making an enduring positive impact on the world and is united by a powerful purpose:  Safeguarding the World’s Most Vital Resources™.</w:t>
      </w:r>
    </w:p>
    <w:p w14:paraId="365CF8C6" w14:textId="77777777" w:rsidR="008D394B" w:rsidRDefault="008D394B" w:rsidP="008D394B">
      <w:pPr>
        <w:jc w:val="both"/>
      </w:pPr>
      <w:r>
        <w:t xml:space="preserve">Imagine a world where everyone has access to clean water, safe food and medicine, and trusted essential goods. That is the tomorrow Veralto (VLTO) is creating today. </w:t>
      </w:r>
    </w:p>
    <w:p w14:paraId="4AA08325" w14:textId="77777777" w:rsidR="008D394B" w:rsidRDefault="008D394B" w:rsidP="008C50CD">
      <w:pPr>
        <w:jc w:val="both"/>
        <w:rPr>
          <w:b/>
          <w:bCs/>
        </w:rPr>
      </w:pPr>
    </w:p>
    <w:p w14:paraId="45BD88DD" w14:textId="636C3E57" w:rsidR="0038132C" w:rsidRDefault="0038132C" w:rsidP="008C50CD">
      <w:pPr>
        <w:jc w:val="both"/>
      </w:pPr>
      <w:r w:rsidRPr="0038132C">
        <w:rPr>
          <w:b/>
          <w:bCs/>
        </w:rPr>
        <w:t>Veralto’s Product Quality &amp; Innovation companies</w:t>
      </w:r>
      <w:r>
        <w:t>—Esko, Linx, Pantone, Videojet, and X-Rite—help package and protect the world’s food, medicine, and essentials, tracing and authenticating billions of goods that travel the global supply chain every day.</w:t>
      </w:r>
    </w:p>
    <w:p w14:paraId="3A2E1DD8" w14:textId="77777777" w:rsidR="00A009C9" w:rsidRDefault="00A009C9" w:rsidP="00A009C9">
      <w:pPr>
        <w:jc w:val="both"/>
      </w:pPr>
      <w:r w:rsidRPr="00730911">
        <w:rPr>
          <w:b/>
          <w:bCs/>
        </w:rPr>
        <w:t>Veralto’s Water Quality companies</w:t>
      </w:r>
      <w:r>
        <w:t>—Aquatic Informatics, ChemTreat, Hach, McCrometer, OTT HydroMet, Sea-Bird Scientific, Trojan Technologies and XOS—help manage, treat, purify, and protect the global water supply, from municipal and industrial wastewater treatment facilities to lakes, rivers, watersheds, and oceans.</w:t>
      </w:r>
    </w:p>
    <w:p w14:paraId="14CAFCE9" w14:textId="77777777"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42EF99E5" w14:textId="59CAE68E"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bookmarkStart w:id="0" w:name="_Hlk164865343"/>
      <w:r>
        <w:rPr>
          <w:rFonts w:ascii="inherit" w:hAnsi="inherit"/>
          <w:b/>
          <w:bCs/>
          <w:color w:val="4A4A4A"/>
          <w:sz w:val="21"/>
          <w:szCs w:val="21"/>
          <w:bdr w:val="none" w:sz="0" w:space="0" w:color="auto" w:frame="1"/>
        </w:rPr>
        <w:t>Job Summary</w:t>
      </w:r>
      <w:r w:rsidR="00FE2C60">
        <w:rPr>
          <w:rFonts w:ascii="inherit" w:hAnsi="inherit"/>
          <w:b/>
          <w:bCs/>
          <w:color w:val="4A4A4A"/>
          <w:sz w:val="21"/>
          <w:szCs w:val="21"/>
          <w:bdr w:val="none" w:sz="0" w:space="0" w:color="auto" w:frame="1"/>
        </w:rPr>
        <w:t xml:space="preserve"> </w:t>
      </w:r>
      <w:bookmarkEnd w:id="0"/>
      <w:r w:rsidR="00FE2C60">
        <w:rPr>
          <w:rFonts w:ascii="inherit" w:hAnsi="inherit"/>
          <w:b/>
          <w:bCs/>
          <w:color w:val="4A4A4A"/>
          <w:sz w:val="21"/>
          <w:szCs w:val="21"/>
          <w:bdr w:val="none" w:sz="0" w:space="0" w:color="auto" w:frame="1"/>
        </w:rPr>
        <w:t>(</w:t>
      </w:r>
      <w:r w:rsidR="00FE2C60">
        <w:rPr>
          <w:rFonts w:ascii="Roboto" w:hAnsi="Roboto"/>
          <w:b/>
          <w:bCs/>
          <w:color w:val="4A4A4A"/>
          <w:sz w:val="21"/>
          <w:szCs w:val="21"/>
        </w:rPr>
        <w:t>Intern</w:t>
      </w:r>
      <w:r w:rsidR="00FE2C60" w:rsidRPr="00A126EC">
        <w:rPr>
          <w:rFonts w:ascii="Roboto" w:hAnsi="Roboto"/>
          <w:b/>
          <w:bCs/>
          <w:color w:val="4A4A4A"/>
          <w:sz w:val="21"/>
          <w:szCs w:val="21"/>
        </w:rPr>
        <w:t xml:space="preserve"> </w:t>
      </w:r>
      <w:r w:rsidR="001C7893">
        <w:rPr>
          <w:rFonts w:ascii="Roboto" w:hAnsi="Roboto"/>
          <w:b/>
          <w:bCs/>
          <w:color w:val="4A4A4A"/>
          <w:sz w:val="21"/>
          <w:szCs w:val="21"/>
        </w:rPr>
        <w:t>TechOps</w:t>
      </w:r>
      <w:r w:rsidR="00FE2C60" w:rsidRPr="00A126EC">
        <w:rPr>
          <w:rFonts w:ascii="Roboto" w:hAnsi="Roboto"/>
          <w:b/>
          <w:bCs/>
          <w:color w:val="4A4A4A"/>
          <w:sz w:val="21"/>
          <w:szCs w:val="21"/>
        </w:rPr>
        <w:t xml:space="preserve"> Engineer</w:t>
      </w:r>
      <w:r w:rsidR="00FE2C60">
        <w:rPr>
          <w:rFonts w:ascii="inherit" w:hAnsi="inherit"/>
          <w:b/>
          <w:bCs/>
          <w:color w:val="4A4A4A"/>
          <w:sz w:val="21"/>
          <w:szCs w:val="21"/>
          <w:bdr w:val="none" w:sz="0" w:space="0" w:color="auto" w:frame="1"/>
        </w:rPr>
        <w:t>)</w:t>
      </w:r>
    </w:p>
    <w:p w14:paraId="2F1BBDC5" w14:textId="77777777" w:rsidR="00FE2C60" w:rsidRDefault="00FE2C60"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602F0444" w14:textId="2F103C7B" w:rsidR="001C7893" w:rsidRPr="001C7893" w:rsidRDefault="001C7893" w:rsidP="001C7893">
      <w:pPr>
        <w:pStyle w:val="NormalWeb"/>
        <w:shd w:val="clear" w:color="auto" w:fill="FFFFFF"/>
        <w:spacing w:after="0"/>
        <w:jc w:val="both"/>
        <w:textAlignment w:val="baseline"/>
        <w:rPr>
          <w:rFonts w:asciiTheme="minorHAnsi" w:eastAsia="Helvetica Neue" w:hAnsiTheme="minorHAnsi" w:cstheme="minorHAnsi"/>
          <w:kern w:val="2"/>
          <w:sz w:val="22"/>
          <w:szCs w:val="22"/>
          <w:lang w:val="en" w:eastAsia="en-US"/>
          <w14:ligatures w14:val="standardContextual"/>
        </w:rPr>
      </w:pPr>
      <w:r w:rsidRPr="001C7893">
        <w:rPr>
          <w:rFonts w:asciiTheme="minorHAnsi" w:eastAsia="Helvetica Neue" w:hAnsiTheme="minorHAnsi" w:cstheme="minorHAnsi"/>
          <w:kern w:val="2"/>
          <w:sz w:val="22"/>
          <w:szCs w:val="22"/>
          <w:lang w:val="en" w:eastAsia="en-US"/>
          <w14:ligatures w14:val="standardContextual"/>
        </w:rPr>
        <w:t xml:space="preserve">The TechOps Engineer is responsible for managing and maintaining cloud and infrastructure, including AWS, VMware, and Nutanix environments. They will assist in troubleshooting technical issues, ensuring system reliability, and implementing best practices for optimal performance. Additionally, they will lead system improvements, upgrades, and migrations while contributing to disaster recovery and business continuity planning.  </w:t>
      </w:r>
    </w:p>
    <w:p w14:paraId="59F4C18C" w14:textId="15FF9EFB" w:rsidR="00152C2D" w:rsidRDefault="001C7893" w:rsidP="001C7893">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r w:rsidRPr="001C7893">
        <w:rPr>
          <w:rFonts w:asciiTheme="minorHAnsi" w:eastAsia="Helvetica Neue" w:hAnsiTheme="minorHAnsi" w:cstheme="minorHAnsi"/>
          <w:kern w:val="2"/>
          <w:sz w:val="22"/>
          <w:szCs w:val="22"/>
          <w:lang w:val="en" w:eastAsia="en-US"/>
          <w14:ligatures w14:val="standardContextual"/>
        </w:rPr>
        <w:t>A successful candidate is self-motivated, customer-oriented, and a strong team player with excellent communication skills. They thrive in a fast-paced, collaborative environment, continuously enhancing their skill set through training and self-learning. This role requires flexibility to work in rotational shifts and the ability to document processes effectively.</w:t>
      </w:r>
    </w:p>
    <w:p w14:paraId="50ABB984" w14:textId="6E128295"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r>
        <w:rPr>
          <w:rFonts w:ascii="inherit" w:hAnsi="inherit"/>
          <w:b/>
          <w:bCs/>
          <w:color w:val="4A4A4A"/>
          <w:sz w:val="21"/>
          <w:szCs w:val="21"/>
          <w:bdr w:val="none" w:sz="0" w:space="0" w:color="auto" w:frame="1"/>
        </w:rPr>
        <w:t>Job Description….</w:t>
      </w:r>
    </w:p>
    <w:p w14:paraId="3A229B09" w14:textId="77777777" w:rsidR="00FE2C60" w:rsidRDefault="00FE2C60"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sdt>
      <w:sdtPr>
        <w:rPr>
          <w:lang w:val="en"/>
        </w:rPr>
        <w:id w:val="-1510977176"/>
        <w:placeholder>
          <w:docPart w:val="853E2A10A88741D1820B7E741BD69D7D"/>
        </w:placeholder>
        <w15:color w:val="0000FF"/>
      </w:sdtPr>
      <w:sdtEndPr/>
      <w:sdtContent>
        <w:p w14:paraId="5501A5CC" w14:textId="77777777" w:rsidR="00290794" w:rsidRPr="00290794" w:rsidRDefault="00290794" w:rsidP="009109F7">
          <w:pPr>
            <w:numPr>
              <w:ilvl w:val="0"/>
              <w:numId w:val="2"/>
            </w:numPr>
            <w:spacing w:before="100" w:beforeAutospacing="1" w:after="100" w:afterAutospacing="1" w:line="240" w:lineRule="auto"/>
            <w:jc w:val="both"/>
            <w:rPr>
              <w:rFonts w:cstheme="minorHAnsi"/>
            </w:rPr>
          </w:pPr>
          <w:r>
            <w:rPr>
              <w:kern w:val="0"/>
              <w14:ligatures w14:val="none"/>
            </w:rPr>
            <w:t>Technical Issue Resolution: Assist in troubleshooting and resolving technical issues promptly, working in collaboration with senior engineers.</w:t>
          </w:r>
        </w:p>
        <w:p w14:paraId="4E1903F1"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Infrastructure Management: Manage and maintain AWS, VMware, and Nutanix servers and network infrastructure to ensure optimal performance and reliability.</w:t>
          </w:r>
        </w:p>
        <w:p w14:paraId="30B90600"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Installation and Configuration: Participate in the installation and configuration of AWS, VMware, and Nutanix components, contributing to the robustness of our cloud systems.</w:t>
          </w:r>
        </w:p>
        <w:p w14:paraId="4527F27C"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Collaborative Support: Collaborate closely with the team to ensure the reliability, stability, and efficiency of our cloud-based systems.</w:t>
          </w:r>
        </w:p>
        <w:p w14:paraId="288E59A3"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Documentation and Best Practices: Contribute to creating and documenting IT procedures and best practices for efficient cloud operations.</w:t>
          </w:r>
        </w:p>
        <w:p w14:paraId="78118CD7"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Lead projects related to system improvements, upgrades, and migrations, overseeing their successful implementation.</w:t>
          </w:r>
        </w:p>
        <w:p w14:paraId="54551103" w14:textId="77777777" w:rsidR="00290794" w:rsidRP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Provide advanced troubleshooting and technical solutions for complex issues within the cloud environment.</w:t>
          </w:r>
        </w:p>
        <w:p w14:paraId="41F9FA1D" w14:textId="77777777" w:rsidR="00290794" w:rsidRDefault="00290794" w:rsidP="00290794">
          <w:pPr>
            <w:numPr>
              <w:ilvl w:val="0"/>
              <w:numId w:val="2"/>
            </w:numPr>
            <w:spacing w:before="100" w:beforeAutospacing="1" w:after="100" w:afterAutospacing="1" w:line="240" w:lineRule="auto"/>
            <w:jc w:val="both"/>
            <w:rPr>
              <w:rFonts w:cstheme="minorHAnsi"/>
            </w:rPr>
          </w:pPr>
          <w:r w:rsidRPr="00290794">
            <w:rPr>
              <w:rFonts w:cstheme="minorHAnsi"/>
            </w:rPr>
            <w:t>Disaster Recovery and Business Continuity: Develop and implement disaster recovery and business continuity plans for our cloud services</w:t>
          </w:r>
        </w:p>
        <w:sdt>
          <w:sdtPr>
            <w:rPr>
              <w:rFonts w:eastAsia="Helvetica Neue" w:cstheme="minorHAnsi"/>
              <w:lang w:val="en"/>
            </w:rPr>
            <w:id w:val="65235200"/>
            <w:placeholder>
              <w:docPart w:val="1BE67B2BBCB544B5BEB5C9B66995A3B8"/>
            </w:placeholder>
            <w15:color w:val="0000FF"/>
          </w:sdtPr>
          <w:sdtEndPr>
            <w:rPr>
              <w:rFonts w:eastAsiaTheme="minorHAnsi" w:cstheme="minorBidi"/>
            </w:rPr>
          </w:sdtEndPr>
          <w:sdtContent>
            <w:p w14:paraId="3F36ECC8" w14:textId="77777777" w:rsidR="00301821" w:rsidRDefault="00301821" w:rsidP="00C322BD">
              <w:pPr>
                <w:numPr>
                  <w:ilvl w:val="0"/>
                  <w:numId w:val="2"/>
                </w:numPr>
                <w:spacing w:before="100" w:beforeAutospacing="1" w:after="100" w:afterAutospacing="1" w:line="240" w:lineRule="auto"/>
                <w:jc w:val="both"/>
                <w:rPr>
                  <w:rFonts w:cstheme="minorHAnsi"/>
                </w:rPr>
              </w:pPr>
              <w:r w:rsidRPr="00301821">
                <w:rPr>
                  <w:rFonts w:cstheme="minorHAnsi"/>
                </w:rPr>
                <w:t>Effective communication skills and the ability to work well within a team-oriented environment.</w:t>
              </w:r>
            </w:p>
            <w:p w14:paraId="2CF1DDFA" w14:textId="20BE4A59" w:rsidR="00FE2C60" w:rsidRPr="00301821" w:rsidRDefault="00FE2C60" w:rsidP="00C322BD">
              <w:pPr>
                <w:numPr>
                  <w:ilvl w:val="0"/>
                  <w:numId w:val="2"/>
                </w:numPr>
                <w:spacing w:before="100" w:beforeAutospacing="1" w:after="100" w:afterAutospacing="1" w:line="240" w:lineRule="auto"/>
                <w:jc w:val="both"/>
                <w:rPr>
                  <w:rFonts w:cstheme="minorHAnsi"/>
                </w:rPr>
              </w:pPr>
              <w:r w:rsidRPr="00301821">
                <w:rPr>
                  <w:rFonts w:cstheme="minorHAnsi"/>
                </w:rPr>
                <w:t>Self-Motivated – can focus their energy and efforts towards achieving success and proactively solving problems, while continuously increasing skillsets through training as well as self-paced study</w:t>
              </w:r>
            </w:p>
            <w:p w14:paraId="439EA317" w14:textId="77777777" w:rsidR="00301821" w:rsidRPr="00301821" w:rsidRDefault="00301821" w:rsidP="00301821">
              <w:pPr>
                <w:pStyle w:val="ListParagraph"/>
                <w:numPr>
                  <w:ilvl w:val="0"/>
                  <w:numId w:val="2"/>
                </w:numPr>
                <w:rPr>
                  <w:rFonts w:cstheme="minorHAnsi"/>
                </w:rPr>
              </w:pPr>
              <w:r w:rsidRPr="00301821">
                <w:rPr>
                  <w:rFonts w:cstheme="minorHAnsi"/>
                </w:rPr>
                <w:t>Ability to work effectively in a collaborative and fast-paced environment, demonstrating strong teamwork and communication skills.</w:t>
              </w:r>
            </w:p>
            <w:p w14:paraId="31E0F41E" w14:textId="77777777" w:rsidR="00FE2C60"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Customer-Oriented - relationship savvy who makes connections with both internal partners and external customers</w:t>
              </w:r>
            </w:p>
            <w:p w14:paraId="34BC4403" w14:textId="77777777" w:rsidR="00FE2C60"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To work in rotational shifts</w:t>
              </w:r>
            </w:p>
            <w:p w14:paraId="462CC694" w14:textId="77777777" w:rsidR="00FE2C60" w:rsidRPr="003E5D65" w:rsidRDefault="00FE2C60" w:rsidP="00FE2C60">
              <w:pPr>
                <w:numPr>
                  <w:ilvl w:val="0"/>
                  <w:numId w:val="2"/>
                </w:numPr>
                <w:spacing w:before="100" w:beforeAutospacing="1" w:after="100" w:afterAutospacing="1" w:line="240" w:lineRule="auto"/>
                <w:jc w:val="both"/>
                <w:rPr>
                  <w:rFonts w:cstheme="minorHAnsi"/>
                </w:rPr>
              </w:pPr>
              <w:r w:rsidRPr="003E5D65">
                <w:rPr>
                  <w:rFonts w:cstheme="minorHAnsi"/>
                </w:rPr>
                <w:t xml:space="preserve">A team player capable of high performance, flexibility in a dynamic working environment and the ability to </w:t>
              </w:r>
              <w:r>
                <w:rPr>
                  <w:rFonts w:cstheme="minorHAnsi"/>
                </w:rPr>
                <w:t>work under pressure</w:t>
              </w:r>
            </w:p>
            <w:p w14:paraId="049ED209" w14:textId="29EA6DE6" w:rsidR="00FE2C60" w:rsidRPr="00FE2C60" w:rsidRDefault="00FE2C60" w:rsidP="00FE2C60">
              <w:pPr>
                <w:numPr>
                  <w:ilvl w:val="0"/>
                  <w:numId w:val="2"/>
                </w:numPr>
                <w:spacing w:before="100" w:beforeAutospacing="1" w:after="100" w:afterAutospacing="1" w:line="240" w:lineRule="auto"/>
                <w:jc w:val="both"/>
                <w:rPr>
                  <w:rFonts w:cstheme="minorHAnsi"/>
                </w:rPr>
              </w:pPr>
              <w:r>
                <w:rPr>
                  <w:rFonts w:cstheme="minorHAnsi"/>
                </w:rPr>
                <w:t>Ability to document and learn quickly</w:t>
              </w:r>
            </w:p>
          </w:sdtContent>
        </w:sdt>
      </w:sdtContent>
    </w:sdt>
    <w:p w14:paraId="21DBDB60" w14:textId="77777777"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4A1928F5" w14:textId="70F4756D" w:rsidR="001F28C6" w:rsidRPr="00AC19E8"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b/>
          <w:bCs/>
          <w:kern w:val="2"/>
          <w:sz w:val="22"/>
          <w:szCs w:val="22"/>
          <w:lang w:val="en-US" w:eastAsia="en-US"/>
          <w14:ligatures w14:val="standardContextual"/>
        </w:rPr>
      </w:pPr>
      <w:r w:rsidRPr="00AC19E8">
        <w:rPr>
          <w:rFonts w:asciiTheme="minorHAnsi" w:eastAsiaTheme="minorHAnsi" w:hAnsiTheme="minorHAnsi" w:cstheme="minorBidi"/>
          <w:b/>
          <w:bCs/>
          <w:kern w:val="2"/>
          <w:sz w:val="22"/>
          <w:szCs w:val="22"/>
          <w:lang w:val="en-US" w:eastAsia="en-US"/>
          <w14:ligatures w14:val="standardContextual"/>
        </w:rPr>
        <w:t>What We Value</w:t>
      </w:r>
    </w:p>
    <w:p w14:paraId="42451240" w14:textId="77777777" w:rsidR="001F28C6" w:rsidRPr="00AC19E8"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AC19E8">
        <w:rPr>
          <w:rFonts w:asciiTheme="minorHAnsi" w:eastAsiaTheme="minorHAnsi" w:hAnsiTheme="minorHAnsi" w:cstheme="minorBidi"/>
          <w:kern w:val="2"/>
          <w:sz w:val="22"/>
          <w:szCs w:val="22"/>
          <w:lang w:val="en-US" w:eastAsia="en-US"/>
          <w14:ligatures w14:val="standardContextual"/>
        </w:rPr>
        <w:t>We believe that real breakthroughs come from teams that think big and respect each other’s differences – different ideas, different perspectives, and different experiences. We encourage all voices to be heard, both internally as we collaborate and externally as we listen to our customers’ most pressing needs. And we would love to have you on this journey with us! Apply today.</w:t>
      </w:r>
    </w:p>
    <w:p w14:paraId="61142831" w14:textId="77777777" w:rsidR="001F28C6" w:rsidRDefault="001F28C6" w:rsidP="008C50CD">
      <w:pPr>
        <w:jc w:val="both"/>
      </w:pPr>
    </w:p>
    <w:p w14:paraId="3E8388F0" w14:textId="77777777" w:rsidR="00730911" w:rsidRPr="00730911" w:rsidRDefault="00730911" w:rsidP="008C50CD">
      <w:pPr>
        <w:spacing w:after="0" w:line="240" w:lineRule="auto"/>
        <w:jc w:val="both"/>
        <w:rPr>
          <w:b/>
          <w:bCs/>
        </w:rPr>
      </w:pPr>
      <w:r w:rsidRPr="00730911">
        <w:rPr>
          <w:b/>
          <w:bCs/>
        </w:rPr>
        <w:t>Our Culture</w:t>
      </w:r>
    </w:p>
    <w:p w14:paraId="57294251" w14:textId="6C68D098" w:rsidR="00730911" w:rsidRPr="00730911" w:rsidRDefault="00730911" w:rsidP="008C50CD">
      <w:pPr>
        <w:spacing w:after="0" w:line="240" w:lineRule="auto"/>
        <w:jc w:val="both"/>
      </w:pPr>
      <w:r w:rsidRPr="00730911">
        <w:t>More important than what we do is how </w:t>
      </w:r>
      <w:r w:rsidRPr="00730911">
        <w:rPr>
          <w:b/>
          <w:bCs/>
        </w:rPr>
        <w:t>we operate together</w:t>
      </w:r>
      <w:r w:rsidRPr="00730911">
        <w:t xml:space="preserve"> as a team across our global organization. Each of our businesses has a unique local culture which is inspired by variety of perspectives our diverse team members bring to the table. However, Veralto and all our businesses share the same foundation</w:t>
      </w:r>
      <w:r w:rsidR="00E96AD2">
        <w:t xml:space="preserve"> </w:t>
      </w:r>
      <w:r w:rsidRPr="00730911">
        <w:t>comprised of our values and passion for continuous improvement through the Veralto Enterprise System that enables our teams to bring our unifying purpose to life around the world.</w:t>
      </w:r>
    </w:p>
    <w:p w14:paraId="7D5BD182" w14:textId="77777777" w:rsidR="009A4084" w:rsidRDefault="009A4084" w:rsidP="008C50CD">
      <w:pPr>
        <w:jc w:val="both"/>
      </w:pPr>
    </w:p>
    <w:p w14:paraId="4A0D1FB6" w14:textId="77777777" w:rsidR="00730911" w:rsidRPr="00730911" w:rsidRDefault="00730911" w:rsidP="008C50CD">
      <w:pPr>
        <w:spacing w:after="0" w:line="240" w:lineRule="auto"/>
        <w:jc w:val="both"/>
        <w:rPr>
          <w:b/>
          <w:bCs/>
        </w:rPr>
      </w:pPr>
      <w:r w:rsidRPr="00730911">
        <w:rPr>
          <w:b/>
          <w:bCs/>
        </w:rPr>
        <w:t>Our Values</w:t>
      </w:r>
    </w:p>
    <w:p w14:paraId="74865D8F" w14:textId="77777777" w:rsidR="00730911" w:rsidRPr="00730911" w:rsidRDefault="00730911" w:rsidP="008C50CD">
      <w:pPr>
        <w:numPr>
          <w:ilvl w:val="0"/>
          <w:numId w:val="1"/>
        </w:numPr>
        <w:spacing w:before="100" w:beforeAutospacing="1" w:after="100" w:afterAutospacing="1" w:line="240" w:lineRule="auto"/>
        <w:jc w:val="both"/>
      </w:pPr>
      <w:r w:rsidRPr="00730911">
        <w:t>We serve humanity with purpose and integrity</w:t>
      </w:r>
    </w:p>
    <w:p w14:paraId="61C02BFC" w14:textId="77777777" w:rsidR="00730911" w:rsidRPr="00730911" w:rsidRDefault="00730911" w:rsidP="008C50CD">
      <w:pPr>
        <w:numPr>
          <w:ilvl w:val="0"/>
          <w:numId w:val="1"/>
        </w:numPr>
        <w:spacing w:before="100" w:beforeAutospacing="1" w:after="100" w:afterAutospacing="1" w:line="240" w:lineRule="auto"/>
        <w:jc w:val="both"/>
      </w:pPr>
      <w:r w:rsidRPr="00730911">
        <w:t>We unlock ingenuity for customer success</w:t>
      </w:r>
    </w:p>
    <w:p w14:paraId="24645843" w14:textId="77777777" w:rsidR="00730911" w:rsidRPr="00730911" w:rsidRDefault="00730911" w:rsidP="008C50CD">
      <w:pPr>
        <w:numPr>
          <w:ilvl w:val="0"/>
          <w:numId w:val="1"/>
        </w:numPr>
        <w:spacing w:before="100" w:beforeAutospacing="1" w:after="100" w:afterAutospacing="1" w:line="240" w:lineRule="auto"/>
        <w:jc w:val="both"/>
      </w:pPr>
      <w:r w:rsidRPr="00730911">
        <w:t>We deliver results as a team</w:t>
      </w:r>
    </w:p>
    <w:p w14:paraId="389AC387" w14:textId="77777777" w:rsidR="00730911" w:rsidRPr="00730911" w:rsidRDefault="00730911" w:rsidP="008C50CD">
      <w:pPr>
        <w:numPr>
          <w:ilvl w:val="0"/>
          <w:numId w:val="1"/>
        </w:numPr>
        <w:spacing w:before="100" w:beforeAutospacing="1" w:after="100" w:afterAutospacing="1" w:line="240" w:lineRule="auto"/>
        <w:jc w:val="both"/>
      </w:pPr>
      <w:r w:rsidRPr="00730911">
        <w:lastRenderedPageBreak/>
        <w:t>We continually improve for enduring impact</w:t>
      </w:r>
    </w:p>
    <w:p w14:paraId="2F201E4A" w14:textId="77777777" w:rsidR="003C1792" w:rsidRPr="003C1792" w:rsidRDefault="003C1792" w:rsidP="008C50CD">
      <w:pPr>
        <w:spacing w:after="0" w:line="240" w:lineRule="auto"/>
        <w:jc w:val="both"/>
        <w:rPr>
          <w:b/>
          <w:bCs/>
        </w:rPr>
      </w:pPr>
      <w:r w:rsidRPr="003C1792">
        <w:rPr>
          <w:b/>
          <w:bCs/>
        </w:rPr>
        <w:t xml:space="preserve">Our offer </w:t>
      </w:r>
    </w:p>
    <w:p w14:paraId="7E36C988"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We grow talent; we give you the opportunity to develop your career based on your strengths. ESKO is a career destination for engaged passionate and talented people who are driven to seek innovation, growth and opportunity.</w:t>
      </w:r>
    </w:p>
    <w:p w14:paraId="16DE5FA5"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A career with ESKO will push you and challenge you, providing growth opportunities and the</w:t>
      </w:r>
    </w:p>
    <w:p w14:paraId="6C07EC85"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prospects to advance your career.</w:t>
      </w:r>
    </w:p>
    <w:p w14:paraId="07099146"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If you are a driven high achiever, you will work with committed, like-minded people, giving you the</w:t>
      </w:r>
    </w:p>
    <w:p w14:paraId="1516CDB9"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support to reach your full potential.</w:t>
      </w:r>
    </w:p>
    <w:p w14:paraId="26DEFAE4"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 xml:space="preserve">At Veralto, your potential is amplified. Our culture of continuous improvement defines who we are, drives our success, and translates to a career without limits for our team of curious associates. </w:t>
      </w:r>
    </w:p>
    <w:p w14:paraId="5C230BCC" w14:textId="77777777" w:rsidR="003C1792" w:rsidRDefault="003C1792"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534BB7A5" w14:textId="10D87C3E" w:rsidR="003C1792" w:rsidRPr="003C1792" w:rsidRDefault="003C1792" w:rsidP="008C50CD">
      <w:pPr>
        <w:spacing w:after="0" w:line="240" w:lineRule="auto"/>
        <w:jc w:val="both"/>
        <w:rPr>
          <w:b/>
          <w:bCs/>
        </w:rPr>
      </w:pPr>
      <w:r w:rsidRPr="003C1792">
        <w:rPr>
          <w:b/>
          <w:bCs/>
        </w:rPr>
        <w:t>Equal Opportunity:</w:t>
      </w:r>
    </w:p>
    <w:p w14:paraId="1AD12556" w14:textId="77777777" w:rsidR="003C1792" w:rsidRPr="003C1792" w:rsidRDefault="003C1792" w:rsidP="008C50CD">
      <w:pPr>
        <w:spacing w:after="0" w:line="240" w:lineRule="auto"/>
        <w:jc w:val="both"/>
      </w:pPr>
      <w:r w:rsidRPr="003C1792">
        <w:rPr>
          <w:b/>
          <w:bCs/>
        </w:rPr>
        <w:t xml:space="preserve">Veralto Corporation and </w:t>
      </w:r>
      <w:r w:rsidRPr="003C1792">
        <w:t>all Veralto Companies are committed to equal opportunity regardless of race, color, national origin, religion, sex, age, marital status, disability, veteran status, sexual orientation, gender identity, or other characteristics protected by law. We value diversity and the existence of similarities and differences, both visible and not, found in our workforce, workplace and throughout the markets we serve.  Our associates, customers and shareholders contribute unique and different perspectives as a result of these diverse attributes.</w:t>
      </w:r>
    </w:p>
    <w:p w14:paraId="0C1755B4" w14:textId="77777777" w:rsidR="00E96AD2" w:rsidRPr="00A06FE4" w:rsidRDefault="00E96AD2"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p>
    <w:sectPr w:rsidR="00E96AD2" w:rsidRPr="00A06FE4" w:rsidSect="001C7893">
      <w:footerReference w:type="even" r:id="rId7"/>
      <w:footerReference w:type="default" r:id="rId8"/>
      <w:footerReference w:type="first" r:id="rId9"/>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C02D4" w14:textId="77777777" w:rsidR="00213DAE" w:rsidRDefault="00213DAE" w:rsidP="006C5B8A">
      <w:pPr>
        <w:spacing w:after="0" w:line="240" w:lineRule="auto"/>
      </w:pPr>
      <w:r>
        <w:separator/>
      </w:r>
    </w:p>
  </w:endnote>
  <w:endnote w:type="continuationSeparator" w:id="0">
    <w:p w14:paraId="3C1A9718" w14:textId="77777777" w:rsidR="00213DAE" w:rsidRDefault="00213DAE" w:rsidP="006C5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Roboto">
    <w:altName w:val="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CA017" w14:textId="33E056EC" w:rsidR="006C5B8A" w:rsidRDefault="006C5B8A">
    <w:pPr>
      <w:pStyle w:val="Footer"/>
    </w:pPr>
    <w:r>
      <w:rPr>
        <w:noProof/>
      </w:rPr>
      <mc:AlternateContent>
        <mc:Choice Requires="wps">
          <w:drawing>
            <wp:anchor distT="0" distB="0" distL="0" distR="0" simplePos="0" relativeHeight="251659264" behindDoc="0" locked="0" layoutInCell="1" allowOverlap="1" wp14:anchorId="40736EE8" wp14:editId="63F75F5D">
              <wp:simplePos x="635" y="635"/>
              <wp:positionH relativeFrom="page">
                <wp:align>center</wp:align>
              </wp:positionH>
              <wp:positionV relativeFrom="page">
                <wp:align>bottom</wp:align>
              </wp:positionV>
              <wp:extent cx="443865" cy="443865"/>
              <wp:effectExtent l="0" t="0" r="9525" b="0"/>
              <wp:wrapNone/>
              <wp:docPr id="2" name="Text Box 2"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A7D6C" w14:textId="28DA90F2"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736EE8" id="_x0000_t202" coordsize="21600,21600" o:spt="202" path="m,l,21600r21600,l21600,xe">
              <v:stroke joinstyle="miter"/>
              <v:path gradientshapeok="t" o:connecttype="rect"/>
            </v:shapetype>
            <v:shape id="Text Box 2" o:spid="_x0000_s1026" type="#_x0000_t202" alt="Confidential - Company Proprietar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2EA7D6C" w14:textId="28DA90F2"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F7AA" w14:textId="7250CB66" w:rsidR="006C5B8A" w:rsidRDefault="006C5B8A">
    <w:pPr>
      <w:pStyle w:val="Footer"/>
    </w:pPr>
    <w:r>
      <w:rPr>
        <w:noProof/>
      </w:rPr>
      <mc:AlternateContent>
        <mc:Choice Requires="wps">
          <w:drawing>
            <wp:anchor distT="0" distB="0" distL="0" distR="0" simplePos="0" relativeHeight="251660288" behindDoc="0" locked="0" layoutInCell="1" allowOverlap="1" wp14:anchorId="20980171" wp14:editId="5620C1FE">
              <wp:simplePos x="635" y="635"/>
              <wp:positionH relativeFrom="page">
                <wp:align>center</wp:align>
              </wp:positionH>
              <wp:positionV relativeFrom="page">
                <wp:align>bottom</wp:align>
              </wp:positionV>
              <wp:extent cx="443865" cy="443865"/>
              <wp:effectExtent l="0" t="0" r="9525" b="0"/>
              <wp:wrapNone/>
              <wp:docPr id="3" name="Text Box 3"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DE7270" w14:textId="65D92301"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980171" id="_x0000_t202" coordsize="21600,21600" o:spt="202" path="m,l,21600r21600,l21600,xe">
              <v:stroke joinstyle="miter"/>
              <v:path gradientshapeok="t" o:connecttype="rect"/>
            </v:shapetype>
            <v:shape id="Text Box 3" o:spid="_x0000_s1027" type="#_x0000_t202" alt="Confidential - Company Proprietar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9DE7270" w14:textId="65D92301"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A3A3" w14:textId="3D2E1613" w:rsidR="006C5B8A" w:rsidRDefault="006C5B8A">
    <w:pPr>
      <w:pStyle w:val="Footer"/>
    </w:pPr>
    <w:r>
      <w:rPr>
        <w:noProof/>
      </w:rPr>
      <mc:AlternateContent>
        <mc:Choice Requires="wps">
          <w:drawing>
            <wp:anchor distT="0" distB="0" distL="0" distR="0" simplePos="0" relativeHeight="251658240" behindDoc="0" locked="0" layoutInCell="1" allowOverlap="1" wp14:anchorId="2C11B904" wp14:editId="74B80827">
              <wp:simplePos x="635" y="635"/>
              <wp:positionH relativeFrom="page">
                <wp:align>center</wp:align>
              </wp:positionH>
              <wp:positionV relativeFrom="page">
                <wp:align>bottom</wp:align>
              </wp:positionV>
              <wp:extent cx="443865" cy="443865"/>
              <wp:effectExtent l="0" t="0" r="9525" b="0"/>
              <wp:wrapNone/>
              <wp:docPr id="1" name="Text Box 1"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194A32" w14:textId="44406037"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11B904" id="_x0000_t202" coordsize="21600,21600" o:spt="202" path="m,l,21600r21600,l21600,xe">
              <v:stroke joinstyle="miter"/>
              <v:path gradientshapeok="t" o:connecttype="rect"/>
            </v:shapetype>
            <v:shape id="Text Box 1" o:spid="_x0000_s1028" type="#_x0000_t202" alt="Confidential - Company Proprietary"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B194A32" w14:textId="44406037"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84440" w14:textId="77777777" w:rsidR="00213DAE" w:rsidRDefault="00213DAE" w:rsidP="006C5B8A">
      <w:pPr>
        <w:spacing w:after="0" w:line="240" w:lineRule="auto"/>
      </w:pPr>
      <w:r>
        <w:separator/>
      </w:r>
    </w:p>
  </w:footnote>
  <w:footnote w:type="continuationSeparator" w:id="0">
    <w:p w14:paraId="08ACEAC6" w14:textId="77777777" w:rsidR="00213DAE" w:rsidRDefault="00213DAE" w:rsidP="006C5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B0F29"/>
    <w:multiLevelType w:val="multilevel"/>
    <w:tmpl w:val="AE4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80947"/>
    <w:multiLevelType w:val="multilevel"/>
    <w:tmpl w:val="147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899021">
    <w:abstractNumId w:val="1"/>
  </w:num>
  <w:num w:numId="2" w16cid:durableId="125628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84"/>
    <w:rsid w:val="00067A75"/>
    <w:rsid w:val="00152C2D"/>
    <w:rsid w:val="00173AA9"/>
    <w:rsid w:val="001C7893"/>
    <w:rsid w:val="001F28C6"/>
    <w:rsid w:val="00213DAE"/>
    <w:rsid w:val="00290794"/>
    <w:rsid w:val="002E6E81"/>
    <w:rsid w:val="002F6438"/>
    <w:rsid w:val="00301821"/>
    <w:rsid w:val="0038132C"/>
    <w:rsid w:val="00397CDD"/>
    <w:rsid w:val="003C1792"/>
    <w:rsid w:val="003F0897"/>
    <w:rsid w:val="00477BFB"/>
    <w:rsid w:val="004B5F66"/>
    <w:rsid w:val="0060556B"/>
    <w:rsid w:val="00624242"/>
    <w:rsid w:val="0069144B"/>
    <w:rsid w:val="006C5B8A"/>
    <w:rsid w:val="00730911"/>
    <w:rsid w:val="00774D65"/>
    <w:rsid w:val="008C50CD"/>
    <w:rsid w:val="008D394B"/>
    <w:rsid w:val="009A4084"/>
    <w:rsid w:val="00A009C9"/>
    <w:rsid w:val="00A06FE4"/>
    <w:rsid w:val="00AC19E8"/>
    <w:rsid w:val="00B5255D"/>
    <w:rsid w:val="00BB4EDE"/>
    <w:rsid w:val="00C53F9D"/>
    <w:rsid w:val="00CF178C"/>
    <w:rsid w:val="00E96AD2"/>
    <w:rsid w:val="00FE2C60"/>
    <w:rsid w:val="4EE20A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F8D1B"/>
  <w15:chartTrackingRefBased/>
  <w15:docId w15:val="{25934002-0088-461C-9F33-9D6D704F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084"/>
    <w:pPr>
      <w:ind w:left="720"/>
      <w:contextualSpacing/>
    </w:pPr>
  </w:style>
  <w:style w:type="character" w:customStyle="1" w:styleId="description-block">
    <w:name w:val="description-block"/>
    <w:basedOn w:val="DefaultParagraphFont"/>
    <w:rsid w:val="00730911"/>
  </w:style>
  <w:style w:type="character" w:customStyle="1" w:styleId="ph-r3cvg">
    <w:name w:val="ph-r3cvg"/>
    <w:basedOn w:val="DefaultParagraphFont"/>
    <w:rsid w:val="00730911"/>
  </w:style>
  <w:style w:type="character" w:styleId="Emphasis">
    <w:name w:val="Emphasis"/>
    <w:basedOn w:val="DefaultParagraphFont"/>
    <w:uiPriority w:val="20"/>
    <w:qFormat/>
    <w:rsid w:val="00730911"/>
    <w:rPr>
      <w:i/>
      <w:iCs/>
    </w:rPr>
  </w:style>
  <w:style w:type="character" w:styleId="Strong">
    <w:name w:val="Strong"/>
    <w:basedOn w:val="DefaultParagraphFont"/>
    <w:uiPriority w:val="22"/>
    <w:qFormat/>
    <w:rsid w:val="00730911"/>
    <w:rPr>
      <w:b/>
      <w:bCs/>
    </w:rPr>
  </w:style>
  <w:style w:type="paragraph" w:styleId="Footer">
    <w:name w:val="footer"/>
    <w:basedOn w:val="Normal"/>
    <w:link w:val="FooterChar"/>
    <w:uiPriority w:val="99"/>
    <w:unhideWhenUsed/>
    <w:rsid w:val="006C5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B8A"/>
  </w:style>
  <w:style w:type="paragraph" w:styleId="NormalWeb">
    <w:name w:val="Normal (Web)"/>
    <w:basedOn w:val="Normal"/>
    <w:uiPriority w:val="99"/>
    <w:semiHidden/>
    <w:unhideWhenUsed/>
    <w:rsid w:val="001F28C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semiHidden/>
    <w:unhideWhenUsed/>
    <w:rsid w:val="001F28C6"/>
    <w:rPr>
      <w:color w:val="0000FF"/>
      <w:u w:val="single"/>
    </w:rPr>
  </w:style>
  <w:style w:type="character" w:customStyle="1" w:styleId="wny2">
    <w:name w:val="wny2"/>
    <w:basedOn w:val="DefaultParagraphFont"/>
    <w:rsid w:val="001F2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8425">
      <w:bodyDiv w:val="1"/>
      <w:marLeft w:val="0"/>
      <w:marRight w:val="0"/>
      <w:marTop w:val="0"/>
      <w:marBottom w:val="0"/>
      <w:divBdr>
        <w:top w:val="none" w:sz="0" w:space="0" w:color="auto"/>
        <w:left w:val="none" w:sz="0" w:space="0" w:color="auto"/>
        <w:bottom w:val="none" w:sz="0" w:space="0" w:color="auto"/>
        <w:right w:val="none" w:sz="0" w:space="0" w:color="auto"/>
      </w:divBdr>
    </w:div>
    <w:div w:id="454835774">
      <w:bodyDiv w:val="1"/>
      <w:marLeft w:val="0"/>
      <w:marRight w:val="0"/>
      <w:marTop w:val="0"/>
      <w:marBottom w:val="0"/>
      <w:divBdr>
        <w:top w:val="none" w:sz="0" w:space="0" w:color="auto"/>
        <w:left w:val="none" w:sz="0" w:space="0" w:color="auto"/>
        <w:bottom w:val="none" w:sz="0" w:space="0" w:color="auto"/>
        <w:right w:val="none" w:sz="0" w:space="0" w:color="auto"/>
      </w:divBdr>
    </w:div>
    <w:div w:id="457844064">
      <w:bodyDiv w:val="1"/>
      <w:marLeft w:val="0"/>
      <w:marRight w:val="0"/>
      <w:marTop w:val="0"/>
      <w:marBottom w:val="0"/>
      <w:divBdr>
        <w:top w:val="none" w:sz="0" w:space="0" w:color="auto"/>
        <w:left w:val="none" w:sz="0" w:space="0" w:color="auto"/>
        <w:bottom w:val="none" w:sz="0" w:space="0" w:color="auto"/>
        <w:right w:val="none" w:sz="0" w:space="0" w:color="auto"/>
      </w:divBdr>
      <w:divsChild>
        <w:div w:id="576525044">
          <w:marLeft w:val="0"/>
          <w:marRight w:val="0"/>
          <w:marTop w:val="0"/>
          <w:marBottom w:val="0"/>
          <w:divBdr>
            <w:top w:val="none" w:sz="0" w:space="0" w:color="auto"/>
            <w:left w:val="none" w:sz="0" w:space="0" w:color="auto"/>
            <w:bottom w:val="none" w:sz="0" w:space="0" w:color="auto"/>
            <w:right w:val="none" w:sz="0" w:space="0" w:color="auto"/>
          </w:divBdr>
        </w:div>
      </w:divsChild>
    </w:div>
    <w:div w:id="536042029">
      <w:bodyDiv w:val="1"/>
      <w:marLeft w:val="0"/>
      <w:marRight w:val="0"/>
      <w:marTop w:val="0"/>
      <w:marBottom w:val="0"/>
      <w:divBdr>
        <w:top w:val="none" w:sz="0" w:space="0" w:color="auto"/>
        <w:left w:val="none" w:sz="0" w:space="0" w:color="auto"/>
        <w:bottom w:val="none" w:sz="0" w:space="0" w:color="auto"/>
        <w:right w:val="none" w:sz="0" w:space="0" w:color="auto"/>
      </w:divBdr>
    </w:div>
    <w:div w:id="947811723">
      <w:bodyDiv w:val="1"/>
      <w:marLeft w:val="0"/>
      <w:marRight w:val="0"/>
      <w:marTop w:val="0"/>
      <w:marBottom w:val="0"/>
      <w:divBdr>
        <w:top w:val="none" w:sz="0" w:space="0" w:color="auto"/>
        <w:left w:val="none" w:sz="0" w:space="0" w:color="auto"/>
        <w:bottom w:val="none" w:sz="0" w:space="0" w:color="auto"/>
        <w:right w:val="none" w:sz="0" w:space="0" w:color="auto"/>
      </w:divBdr>
    </w:div>
    <w:div w:id="1634212306">
      <w:bodyDiv w:val="1"/>
      <w:marLeft w:val="0"/>
      <w:marRight w:val="0"/>
      <w:marTop w:val="0"/>
      <w:marBottom w:val="0"/>
      <w:divBdr>
        <w:top w:val="none" w:sz="0" w:space="0" w:color="auto"/>
        <w:left w:val="none" w:sz="0" w:space="0" w:color="auto"/>
        <w:bottom w:val="none" w:sz="0" w:space="0" w:color="auto"/>
        <w:right w:val="none" w:sz="0" w:space="0" w:color="auto"/>
      </w:divBdr>
    </w:div>
    <w:div w:id="1657995355">
      <w:bodyDiv w:val="1"/>
      <w:marLeft w:val="0"/>
      <w:marRight w:val="0"/>
      <w:marTop w:val="0"/>
      <w:marBottom w:val="0"/>
      <w:divBdr>
        <w:top w:val="none" w:sz="0" w:space="0" w:color="auto"/>
        <w:left w:val="none" w:sz="0" w:space="0" w:color="auto"/>
        <w:bottom w:val="none" w:sz="0" w:space="0" w:color="auto"/>
        <w:right w:val="none" w:sz="0" w:space="0" w:color="auto"/>
      </w:divBdr>
    </w:div>
    <w:div w:id="169845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3E2A10A88741D1820B7E741BD69D7D"/>
        <w:category>
          <w:name w:val="General"/>
          <w:gallery w:val="placeholder"/>
        </w:category>
        <w:types>
          <w:type w:val="bbPlcHdr"/>
        </w:types>
        <w:behaviors>
          <w:behavior w:val="content"/>
        </w:behaviors>
        <w:guid w:val="{B79D1BDD-CAE4-4A43-906F-9DB4FE91B4A7}"/>
      </w:docPartPr>
      <w:docPartBody>
        <w:p w:rsidR="002C7D38" w:rsidRDefault="00A068BA" w:rsidP="00A068BA">
          <w:pPr>
            <w:pStyle w:val="853E2A10A88741D1820B7E741BD69D7D"/>
          </w:pPr>
          <w:r w:rsidRPr="008E7316">
            <w:rPr>
              <w:rStyle w:val="PlaceholderText"/>
            </w:rPr>
            <w:t>Click or tap here to enter text.</w:t>
          </w:r>
        </w:p>
      </w:docPartBody>
    </w:docPart>
    <w:docPart>
      <w:docPartPr>
        <w:name w:val="1BE67B2BBCB544B5BEB5C9B66995A3B8"/>
        <w:category>
          <w:name w:val="General"/>
          <w:gallery w:val="placeholder"/>
        </w:category>
        <w:types>
          <w:type w:val="bbPlcHdr"/>
        </w:types>
        <w:behaviors>
          <w:behavior w:val="content"/>
        </w:behaviors>
        <w:guid w:val="{DAB1549B-599C-4BE9-ACDC-324DBC51BE4B}"/>
      </w:docPartPr>
      <w:docPartBody>
        <w:p w:rsidR="002C7D38" w:rsidRDefault="00A068BA" w:rsidP="00A068BA">
          <w:pPr>
            <w:pStyle w:val="1BE67B2BBCB544B5BEB5C9B66995A3B8"/>
          </w:pPr>
          <w:r w:rsidRPr="008E7316">
            <w:rPr>
              <w:rStyle w:val="PlaceholderText"/>
            </w:rPr>
            <w:t>Click or tap here to enter text.</w:t>
          </w:r>
        </w:p>
      </w:docPartBody>
    </w:docPart>
    <w:docPart>
      <w:docPartPr>
        <w:name w:val="B6A59FAEC1AE4A75B20906D1412B69DD"/>
        <w:category>
          <w:name w:val="General"/>
          <w:gallery w:val="placeholder"/>
        </w:category>
        <w:types>
          <w:type w:val="bbPlcHdr"/>
        </w:types>
        <w:behaviors>
          <w:behavior w:val="content"/>
        </w:behaviors>
        <w:guid w:val="{7E10BD88-B29B-4958-A488-4B300406B52C}"/>
      </w:docPartPr>
      <w:docPartBody>
        <w:p w:rsidR="002C7D38" w:rsidRDefault="00A068BA" w:rsidP="00A068BA">
          <w:pPr>
            <w:pStyle w:val="B6A59FAEC1AE4A75B20906D1412B69DD"/>
          </w:pPr>
          <w:r w:rsidRPr="00D62019">
            <w:rPr>
              <w:rStyle w:val="PlaceholderText"/>
              <w:color w:val="000000" w:themeColor="text1"/>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Roboto">
    <w:altName w:val="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BA"/>
    <w:rsid w:val="001F1A10"/>
    <w:rsid w:val="00261704"/>
    <w:rsid w:val="002C7D38"/>
    <w:rsid w:val="003C04C2"/>
    <w:rsid w:val="00A0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68BA"/>
    <w:rPr>
      <w:color w:val="808080"/>
    </w:rPr>
  </w:style>
  <w:style w:type="paragraph" w:customStyle="1" w:styleId="853E2A10A88741D1820B7E741BD69D7D">
    <w:name w:val="853E2A10A88741D1820B7E741BD69D7D"/>
    <w:rsid w:val="00A068BA"/>
  </w:style>
  <w:style w:type="paragraph" w:customStyle="1" w:styleId="1BE67B2BBCB544B5BEB5C9B66995A3B8">
    <w:name w:val="1BE67B2BBCB544B5BEB5C9B66995A3B8"/>
    <w:rsid w:val="00A068BA"/>
  </w:style>
  <w:style w:type="paragraph" w:customStyle="1" w:styleId="B6A59FAEC1AE4A75B20906D1412B69DD">
    <w:name w:val="B6A59FAEC1AE4A75B20906D1412B69DD"/>
    <w:rsid w:val="00A068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fc3b9b-35b0-4549-b8c7-7249a2740519}" enabled="1" method="Privileged" siteId="{2c518df7-6644-41f8-8350-3f75e61362ac}"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983</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Beatty, Alexus</dc:creator>
  <cp:keywords/>
  <dc:description/>
  <cp:lastModifiedBy>C A, Asha</cp:lastModifiedBy>
  <cp:revision>2</cp:revision>
  <dcterms:created xsi:type="dcterms:W3CDTF">2025-04-01T09:15:00Z</dcterms:created>
  <dcterms:modified xsi:type="dcterms:W3CDTF">2025-04-01T09:15:00Z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094ff5-79ca-456b-95f6-d578316a3809_Enabled">
    <vt:lpwstr>true</vt:lpwstr>
  </property>
  <property fmtid="{D5CDD505-2E9C-101B-9397-08002B2CF9AE}" pid="3" name="MSIP_Label_73094ff5-79ca-456b-95f6-d578316a3809_SetDate">
    <vt:lpwstr>2023-08-15T21:46:20Z</vt:lpwstr>
  </property>
  <property fmtid="{D5CDD505-2E9C-101B-9397-08002B2CF9AE}" pid="4" name="MSIP_Label_73094ff5-79ca-456b-95f6-d578316a3809_Method">
    <vt:lpwstr>Privileged</vt:lpwstr>
  </property>
  <property fmtid="{D5CDD505-2E9C-101B-9397-08002B2CF9AE}" pid="5" name="MSIP_Label_73094ff5-79ca-456b-95f6-d578316a3809_Name">
    <vt:lpwstr>Public</vt:lpwstr>
  </property>
  <property fmtid="{D5CDD505-2E9C-101B-9397-08002B2CF9AE}" pid="6" name="MSIP_Label_73094ff5-79ca-456b-95f6-d578316a3809_SiteId">
    <vt:lpwstr>771c9c47-7f24-44dc-958e-34f8713a8394</vt:lpwstr>
  </property>
  <property fmtid="{D5CDD505-2E9C-101B-9397-08002B2CF9AE}" pid="7" name="MSIP_Label_73094ff5-79ca-456b-95f6-d578316a3809_ActionId">
    <vt:lpwstr>4be70e6b-35d7-4311-847d-2803fc8b5c87</vt:lpwstr>
  </property>
  <property fmtid="{D5CDD505-2E9C-101B-9397-08002B2CF9AE}" pid="8" name="MSIP_Label_73094ff5-79ca-456b-95f6-d578316a3809_ContentBits">
    <vt:lpwstr>0</vt:lpwstr>
  </property>
  <property fmtid="{D5CDD505-2E9C-101B-9397-08002B2CF9AE}" pid="9" name="ClassificationContentMarkingFooterShapeIds">
    <vt:lpwstr>1,2,3</vt:lpwstr>
  </property>
  <property fmtid="{D5CDD505-2E9C-101B-9397-08002B2CF9AE}" pid="10" name="ClassificationContentMarkingFooterFontProps">
    <vt:lpwstr>#d89b2b,10,Calibri</vt:lpwstr>
  </property>
  <property fmtid="{D5CDD505-2E9C-101B-9397-08002B2CF9AE}" pid="11" name="ClassificationContentMarkingFooterText">
    <vt:lpwstr>Confidential - Company Proprietary</vt:lpwstr>
  </property>
  <property fmtid="{D5CDD505-2E9C-101B-9397-08002B2CF9AE}" pid="12" name="MSIP_Label_78fc3b9b-35b0-4549-b8c7-7249a2740519_Enabled">
    <vt:lpwstr>true</vt:lpwstr>
  </property>
  <property fmtid="{D5CDD505-2E9C-101B-9397-08002B2CF9AE}" pid="13" name="MSIP_Label_78fc3b9b-35b0-4549-b8c7-7249a2740519_SetDate">
    <vt:lpwstr>2024-02-09T12:19:32Z</vt:lpwstr>
  </property>
  <property fmtid="{D5CDD505-2E9C-101B-9397-08002B2CF9AE}" pid="14" name="MSIP_Label_78fc3b9b-35b0-4549-b8c7-7249a2740519_Method">
    <vt:lpwstr>Privileged</vt:lpwstr>
  </property>
  <property fmtid="{D5CDD505-2E9C-101B-9397-08002B2CF9AE}" pid="15" name="MSIP_Label_78fc3b9b-35b0-4549-b8c7-7249a2740519_Name">
    <vt:lpwstr>Confidential</vt:lpwstr>
  </property>
  <property fmtid="{D5CDD505-2E9C-101B-9397-08002B2CF9AE}" pid="16" name="MSIP_Label_78fc3b9b-35b0-4549-b8c7-7249a2740519_SiteId">
    <vt:lpwstr>2c518df7-6644-41f8-8350-3f75e61362ac</vt:lpwstr>
  </property>
  <property fmtid="{D5CDD505-2E9C-101B-9397-08002B2CF9AE}" pid="17" name="MSIP_Label_78fc3b9b-35b0-4549-b8c7-7249a2740519_ActionId">
    <vt:lpwstr>19970de2-908c-4293-97c3-4249b82eb34e</vt:lpwstr>
  </property>
  <property fmtid="{D5CDD505-2E9C-101B-9397-08002B2CF9AE}" pid="18" name="MSIP_Label_78fc3b9b-35b0-4549-b8c7-7249a2740519_ContentBits">
    <vt:lpwstr>2</vt:lpwstr>
  </property>
  <property fmtid="{D5CDD505-2E9C-101B-9397-08002B2CF9AE}" pid="19" name="GrammarlyDocumentId">
    <vt:lpwstr>0b24ea23b0e06406b1d3d7540a9086e64384de24b80e316bca1a5d5d23323992</vt:lpwstr>
  </property>
</Properties>
</file>