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215" w:right="534" w:firstLine="0"/>
        <w:jc w:val="center"/>
        <w:rPr>
          <w:rFonts w:ascii="Times New Roman" w:hAnsi="Times New Roman" w:eastAsia="Times New Roman" w:cs="Times New Roman"/>
          <w:b/>
          <w:i w:val="0"/>
          <w:smallCaps w:val="0"/>
          <w:strike w:val="0"/>
          <w:color w:val="000000"/>
          <w:sz w:val="36"/>
          <w:szCs w:val="36"/>
          <w:u w:val="none"/>
          <w:shd w:val="clear" w:fill="auto"/>
          <w:vertAlign w:val="baseline"/>
        </w:rPr>
      </w:pPr>
      <w:r>
        <w:rPr>
          <w:rFonts w:ascii="Times New Roman" w:hAnsi="Times New Roman" w:eastAsia="Times New Roman" w:cs="Times New Roman"/>
          <w:b/>
          <w:i w:val="0"/>
          <w:smallCaps w:val="0"/>
          <w:strike w:val="0"/>
          <w:color w:val="000000"/>
          <w:sz w:val="36"/>
          <w:szCs w:val="36"/>
          <w:u w:val="none"/>
          <w:shd w:val="clear" w:fill="auto"/>
          <w:vertAlign w:val="baseline"/>
          <w:rtl w:val="0"/>
        </w:rPr>
        <w:t xml:space="preserve">Multipurpose Air Quality Maintenance with An Activated  Carbon Filter Using Embedded System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4" w:after="0" w:line="228" w:lineRule="auto"/>
        <w:ind w:left="142" w:right="540" w:firstLine="0"/>
        <w:jc w:val="center"/>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Sathesh S</w:t>
      </w:r>
      <w:r>
        <w:rPr>
          <w:rFonts w:ascii="Times New Roman" w:hAnsi="Times New Roman" w:eastAsia="Times New Roman" w:cs="Times New Roman"/>
          <w:b w:val="0"/>
          <w:i w:val="0"/>
          <w:smallCaps w:val="0"/>
          <w:strike w:val="0"/>
          <w:color w:val="000000"/>
          <w:sz w:val="30"/>
          <w:szCs w:val="30"/>
          <w:u w:val="none"/>
          <w:shd w:val="clear" w:fill="auto"/>
          <w:vertAlign w:val="superscript"/>
          <w:rtl w:val="0"/>
        </w:rPr>
        <w:t>1, a)</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Maheswaran S</w:t>
      </w:r>
      <w:r>
        <w:rPr>
          <w:rFonts w:ascii="Times New Roman" w:hAnsi="Times New Roman" w:eastAsia="Times New Roman" w:cs="Times New Roman"/>
          <w:b w:val="0"/>
          <w:i w:val="0"/>
          <w:smallCaps w:val="0"/>
          <w:strike w:val="0"/>
          <w:color w:val="000000"/>
          <w:sz w:val="30"/>
          <w:szCs w:val="30"/>
          <w:u w:val="none"/>
          <w:shd w:val="clear" w:fill="auto"/>
          <w:vertAlign w:val="superscript"/>
          <w:rtl w:val="0"/>
        </w:rPr>
        <w:t>1, b)</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Hadi Rasool A V</w:t>
      </w:r>
      <w:r>
        <w:rPr>
          <w:rFonts w:ascii="Times New Roman" w:hAnsi="Times New Roman" w:eastAsia="Times New Roman" w:cs="Times New Roman"/>
          <w:b w:val="0"/>
          <w:i w:val="0"/>
          <w:smallCaps w:val="0"/>
          <w:strike w:val="0"/>
          <w:color w:val="000000"/>
          <w:sz w:val="30"/>
          <w:szCs w:val="30"/>
          <w:u w:val="none"/>
          <w:shd w:val="clear" w:fill="auto"/>
          <w:vertAlign w:val="superscript"/>
          <w:rtl w:val="0"/>
        </w:rPr>
        <w:t>2, c)</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Guru Sakthi S</w:t>
      </w:r>
      <w:r>
        <w:rPr>
          <w:rFonts w:ascii="Times New Roman" w:hAnsi="Times New Roman" w:eastAsia="Times New Roman" w:cs="Times New Roman"/>
          <w:b w:val="0"/>
          <w:i w:val="0"/>
          <w:smallCaps w:val="0"/>
          <w:strike w:val="0"/>
          <w:color w:val="000000"/>
          <w:sz w:val="30"/>
          <w:szCs w:val="30"/>
          <w:u w:val="none"/>
          <w:shd w:val="clear" w:fill="auto"/>
          <w:vertAlign w:val="superscript"/>
          <w:rtl w:val="0"/>
        </w:rPr>
        <w:t>3, d)</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Guna Chandru T</w:t>
      </w:r>
      <w:r>
        <w:rPr>
          <w:rFonts w:ascii="Times New Roman" w:hAnsi="Times New Roman" w:eastAsia="Times New Roman" w:cs="Times New Roman"/>
          <w:b w:val="0"/>
          <w:i w:val="0"/>
          <w:smallCaps w:val="0"/>
          <w:strike w:val="0"/>
          <w:color w:val="000000"/>
          <w:sz w:val="30"/>
          <w:szCs w:val="30"/>
          <w:u w:val="none"/>
          <w:shd w:val="clear" w:fill="auto"/>
          <w:vertAlign w:val="superscript"/>
          <w:rtl w:val="0"/>
        </w:rPr>
        <w:t>3, e)</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Hari Prasa</w:t>
      </w:r>
      <w:bookmarkStart w:id="0" w:name="_GoBack"/>
      <w:bookmarkEnd w:id="0"/>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ath P</w:t>
      </w:r>
      <w:r>
        <w:rPr>
          <w:rFonts w:ascii="Times New Roman" w:hAnsi="Times New Roman" w:eastAsia="Times New Roman" w:cs="Times New Roman"/>
          <w:b w:val="0"/>
          <w:i w:val="0"/>
          <w:smallCaps w:val="0"/>
          <w:strike w:val="0"/>
          <w:color w:val="000000"/>
          <w:sz w:val="30"/>
          <w:szCs w:val="30"/>
          <w:u w:val="none"/>
          <w:shd w:val="clear" w:fill="auto"/>
          <w:vertAlign w:val="superscript"/>
          <w:rtl w:val="0"/>
        </w:rPr>
        <w:t>3, f)</w:t>
      </w: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1" w:after="0" w:line="222" w:lineRule="auto"/>
        <w:ind w:left="497" w:right="890" w:firstLine="0"/>
        <w:jc w:val="center"/>
        <w:rPr>
          <w:rFonts w:ascii="Times New Roman" w:hAnsi="Times New Roman" w:eastAsia="Times New Roman" w:cs="Times New Roman"/>
          <w:b w:val="0"/>
          <w:i/>
          <w:smallCaps w:val="0"/>
          <w:strike w:val="0"/>
          <w:color w:val="000000"/>
          <w:sz w:val="20"/>
          <w:szCs w:val="20"/>
          <w:u w:val="none"/>
          <w:shd w:val="clear" w:fill="auto"/>
          <w:vertAlign w:val="baseline"/>
        </w:rPr>
      </w:pPr>
      <w:r>
        <w:rPr>
          <w:rFonts w:ascii="Times New Roman" w:hAnsi="Times New Roman" w:eastAsia="Times New Roman" w:cs="Times New Roman"/>
          <w:b w:val="0"/>
          <w:i/>
          <w:smallCaps w:val="0"/>
          <w:strike w:val="0"/>
          <w:color w:val="000000"/>
          <w:sz w:val="21"/>
          <w:szCs w:val="21"/>
          <w:u w:val="none"/>
          <w:shd w:val="clear" w:fill="auto"/>
          <w:vertAlign w:val="superscript"/>
          <w:rtl w:val="0"/>
        </w:rPr>
        <w:t xml:space="preserve">1 </w:t>
      </w:r>
      <w:r>
        <w:rPr>
          <w:rFonts w:ascii="Times New Roman" w:hAnsi="Times New Roman" w:eastAsia="Times New Roman" w:cs="Times New Roman"/>
          <w:b w:val="0"/>
          <w:i/>
          <w:smallCaps w:val="0"/>
          <w:strike w:val="0"/>
          <w:color w:val="000000"/>
          <w:sz w:val="20"/>
          <w:szCs w:val="20"/>
          <w:u w:val="none"/>
          <w:shd w:val="clear" w:fill="auto"/>
          <w:vertAlign w:val="baseline"/>
          <w:rtl w:val="0"/>
        </w:rPr>
        <w:t xml:space="preserve">Department of Electronics and Communication Engineering, Kongu Engineering College, Perundurai,  Erode, Tamil Nadu, India.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507" w:right="965" w:firstLine="0"/>
        <w:jc w:val="center"/>
        <w:rPr>
          <w:rFonts w:ascii="Times New Roman" w:hAnsi="Times New Roman" w:eastAsia="Times New Roman" w:cs="Times New Roman"/>
          <w:b w:val="0"/>
          <w:i/>
          <w:smallCaps w:val="0"/>
          <w:strike w:val="0"/>
          <w:color w:val="000000"/>
          <w:sz w:val="20"/>
          <w:szCs w:val="20"/>
          <w:u w:val="none"/>
          <w:shd w:val="clear" w:fill="auto"/>
          <w:vertAlign w:val="baseline"/>
        </w:rPr>
      </w:pPr>
      <w:r>
        <w:rPr>
          <w:rFonts w:ascii="Times New Roman" w:hAnsi="Times New Roman" w:eastAsia="Times New Roman" w:cs="Times New Roman"/>
          <w:b w:val="0"/>
          <w:i/>
          <w:smallCaps w:val="0"/>
          <w:strike w:val="0"/>
          <w:color w:val="000000"/>
          <w:sz w:val="21"/>
          <w:szCs w:val="21"/>
          <w:u w:val="none"/>
          <w:shd w:val="clear" w:fill="auto"/>
          <w:vertAlign w:val="superscript"/>
          <w:rtl w:val="0"/>
        </w:rPr>
        <w:t xml:space="preserve">2 </w:t>
      </w:r>
      <w:r>
        <w:rPr>
          <w:rFonts w:ascii="Times New Roman" w:hAnsi="Times New Roman" w:eastAsia="Times New Roman" w:cs="Times New Roman"/>
          <w:b w:val="0"/>
          <w:i/>
          <w:smallCaps w:val="0"/>
          <w:strike w:val="0"/>
          <w:color w:val="000000"/>
          <w:sz w:val="20"/>
          <w:szCs w:val="20"/>
          <w:u w:val="none"/>
          <w:shd w:val="clear" w:fill="auto"/>
          <w:vertAlign w:val="baseline"/>
          <w:rtl w:val="0"/>
        </w:rPr>
        <w:t xml:space="preserve">Department of Automobile Engineering, Kongu Engineering College, Perundurai, Erode, Tamil Nadu, India.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462" w:right="917" w:firstLine="0"/>
        <w:jc w:val="center"/>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smallCaps w:val="0"/>
          <w:strike w:val="0"/>
          <w:color w:val="000000"/>
          <w:sz w:val="21"/>
          <w:szCs w:val="21"/>
          <w:u w:val="none"/>
          <w:shd w:val="clear" w:fill="auto"/>
          <w:vertAlign w:val="superscript"/>
          <w:rtl w:val="0"/>
        </w:rPr>
        <w:t xml:space="preserve">3 </w:t>
      </w:r>
      <w:r>
        <w:rPr>
          <w:rFonts w:ascii="Times New Roman" w:hAnsi="Times New Roman" w:eastAsia="Times New Roman" w:cs="Times New Roman"/>
          <w:b w:val="0"/>
          <w:i/>
          <w:smallCaps w:val="0"/>
          <w:strike w:val="0"/>
          <w:color w:val="000000"/>
          <w:sz w:val="20"/>
          <w:szCs w:val="20"/>
          <w:u w:val="none"/>
          <w:shd w:val="clear" w:fill="auto"/>
          <w:vertAlign w:val="baseline"/>
          <w:rtl w:val="0"/>
        </w:rPr>
        <w:t>UG Scholar, Department of Electronics and Communication Engineering, Kongu Engineering College, Perundurai, Erode, Tamil Nadu, India.</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8" w:after="0" w:line="230" w:lineRule="auto"/>
        <w:ind w:left="292" w:right="655" w:hanging="1"/>
        <w:jc w:val="both"/>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Abstract. </w:t>
      </w: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Indoor air pollution is a pressing global issue with significant effects on people's health and well-being. This  abstract provides a concise overview of its essential elements, encompassing its causes, health issues, and mitigation  strategies. The primary source of indoor air pollution is the infiltration of outdoor pollutants generated by transportation  and industrial activities. Furthermore, inadequate ventilation, the use of certain cleaning products, and the presence of  specific building materials contribute to indoor air pollution. Among the primary pollutants found indoors are carbon  monoxide, formaldehyde, lead, nitrogen dioxide, and other toxic gases. These pollutants have been linked to various health  issues, such as heart disease, stroke, respiratory infections, etc. To combat indoor air pollution, individuals and  organizations can take proactive measures by regularly monitoring the air quality index within their buildings. The activated carbon filters are integrated into a setup that can be installed in place of windows. The system incorporates a microcontroller  setup with an exhaust fan, which draws in the polluted air from the surrounding environment and passes it through carbon  filters to purify it. The purified and clean air is then released inside buildings and other enclosed spaces. The saturated  carbon filter is then purified through a sprayer, making it reusable, and it is relocated to its initial position in the setup. This  innovative methodology effectively eliminates toxic gases present indoors, fulfilling the project's primary objective of  safeguarding human health.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7" w:after="0" w:line="240" w:lineRule="auto"/>
        <w:ind w:left="372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INTRODUCTION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 w:right="360" w:firstLine="287"/>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Pollution is undoubtedly a global environmental crisis, sparking increasing concern due to its profound threats to  the health of both our planet and its inhabitants.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The indoor environment in schools has a considerable impact on the  health, well-being, and educational outcomes of children. CO2 levels, ventilation, temperature, and humidity are all  critical considerations. High CO2 levels caused by improper ventilation lead to increased disease rates, headaches,  respiratory issues, and decreased concentration in students, as explored in 1. For this movement, two gear motors have  been used. The purified carbon filter is again moved to its initial position. And also, a rain sensor has been installed  because, during rain, air pollution is neglected, and then the total system shuts down. With the help of this  methodology, the toxic gases present indoors get eliminated, and the impact on human health is also totally neglected,  which was the main motive of this project 2. A vehicle tailpipe emission offers a substantial air pollution and health  risk problem, which is exacerbated by the constraints of existing testing methodologies, such as time-consuming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 w:right="360" w:firstLine="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processes, a lack of knowledge, and monitoring equipment was proposed in 3. </w:t>
      </w: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The insidious presence of pollutants  can disrupt the quality of air, water, soil, and even sound levels. In this vast array of pollution, air pollution stands out as a particularly menacing force. It poses a grave risk, as it has the potential to induce respiratory ailments,  cardiovascular issues, and even premature mortality is demonstrated in 4.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CCS awareness in China reveals the  importance of enhancing public knowledge and perceptions regarding carbon capture and storage was relatively low  when compared to other renewable energy technologies. The findings highlight the significance of including public  education and communication into CCS development program in order to promote public acceptance was explored in  5. The toluene adsorptive paint, featuring activated carbon and an inorganic binder, demonstrated impressive toluene  removal rates, offering a solution for improved indoor air quality was presented in 6. With a 98.3% adsorption rate in  controlled settings and 96.3% in real-world tests, it's an appealing option for consumers seeking healthier indoor  environments. Smart-Air is an IoT-driven air quality monitor, that employs cloud tech to provide real-time insights.  Its sensor array (aerosol, VOC, CO, CO2, temperature, and humidity) ensures a holistic view of indoor conditions was  demonstrated in 7. </w:t>
      </w: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Furthermore, air pollution is a pivotal player in the global issues of climate change and global  warming, which have profound, far-reaching implications for our environment.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The World Health Organization  (WHO) has recently reported that an alarming 90% of the global population is exposed to polluted air, highlighting  the widespread and concerning nature of this issue. </w:t>
      </w: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However, it is essential to recognize that the perils of indoor air  pollution may even surpass those of its outdoor counterpart 8. Air pollution, in particular, stands out as a perilous  contributor to these problems. Furthermore, indoor air pollution, often underestimated, can be even more hazardous  than outdoor pollution, with numerous sources that collectively endanger our well-being.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Furthermore, outdoor air  quality tends to be more dangerous during the days before and after Diwali is explored in 9. A low- and middle-income  countries, household treatments such as upgraded cook stoves, cleaner fuels, and air filters have shown promise in  lowering respiratory and non-respiratory symptoms, notably in improving lung health and alleviating difficulties such  as asthma and pneumonia was presented in 10. Initiatives to promote the transition from solid fuels to clean alternatives  such as liquid petroleum gas appear to be promising. The toluene adsorptive paint, featuring activated carbon and an  inorganic binder, demonstrated impressive toluene removal rates, offering a solution for improved indoor air quality  was presented in 18. With a 98.3% adsorption rate in controlled settings and 96.3% in real-world tests, it's an appealing  option for consumers seeking healthier indoor environments. It emphasizes that specific pollutants are to blame for  health problems and names heavy metals, fine particulate matter, and endocrine disrupting chemicals (EDCs) as  culprits for numerous illnesses was demonstrated in 19.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307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EXISTING METHODOLOGY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3" w:right="359" w:firstLine="29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At present, to improve the quality of air in houses, buildings, firms, and any enclosed place, there are mainly two  strategies followed: indoor ventilation methods and the implementation of air conditioners. Even though it possesses  many demerits while implementing these methodologies. Because installing an indoor ventilator or air conditioner  takes more money. And also, there is a system for only monitoring and detecting the indoor air pollution level. The  output from this system is stored in the cloud, and you can see the levels of pollutants in PPM was presented in 11.  But this system does not make any impact on the air quality level present indoors.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4156"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Ventilator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1" w:right="360" w:firstLine="287"/>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Ventilation serves as a fundamental concept, facilitating the exchange of indoor and outdoor air to refresh the  indoor environment. However, achieving this objective necessitates an array of technologies and mechanical home  ventilation systems, each adopting a unique approach to enhancing indoor air quality and comfort. However, these  systems might not be able to completely get rid of indoor pollutants like volatile organic compounds (VOCs) and fine  particulate matter. It's important to note that mechanical ventilation systems can be energy-intensive, leading to higher  utility bills and potential adverse environmental effects was demonstrated in 20. In inclement weather conditions,  ventilation might struggle to maintain optimal indoor temperatures, causing discomfort and increasing the workload  on heating and cooling systems. Additionally, noisy ventilation systems can disrupt the tranquility of indoor spaces,  negatively impacting overall comfort and well-being. Furthermore, the absence of advanced filtration in these systems  limits their ability to remove tiny particulate matter and allergens from indoor air. Uneven air distribution within  buildings can further exacerbate air quality discrepancies, with certain areas receiving inadequate ventilation was  presented in 12. To comprehensively enhance indoor conditions, it is imperative to address not only issues related to  noise and filtration but also the imperative need for balanced air circulation was presented in 21.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94"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Air conditioner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3" w:right="360" w:firstLine="284"/>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Air conditioners pose several challenges impacting child health and well-being. Their energy-intensive operation  leads to higher electricity costs and contributes to environmental concerns like increased greenhouse gas emissions.  Inconsistent temperature control, especially in central air systems, results in discomfort with unevenly distributed hot  and cold areas. Air conditioners primarily recirculate indoor air, reducing exposure to vital outdoor air, which is  essential for children's well-being and cognitive development. Dehumidification by air conditioners can create  excessively dry indoor air, potentially causing skin and respiratory issues in children. Furthermore, air conditioning  can bring about abrupt temperature fluctuations, potentially stressing a child's respiratory system and causing  discomfort. Poorly maintained air conditioners can pose a respiratory health threat to children, particularly those with  allergies or asthma, by circulating allergens and pollutants indoors. Noisy air conditioning units can disrupt a child's  sleep and concentration, affecting their overall well-being and performance in various activities. Noise management  is essential to prevent disruptions. Prioritizing proper temperature settings, ensuring balanced humidity, and allowing  outdoor air intake when possible are vital for safeguarding the health and comfort of children in indoor environments.  </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300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PROPOSED METHODOLOGY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 w:right="361" w:firstLine="287"/>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The design methodology outlined presents an innovative system that utilises activated carbon filters to purify  polluted air entering buildings, homes, or other spaces through windows. This system is equipped with various  components and sensors to ensure efficient air purification while minimising energy consumption. At the heart of this  system is a DC motor with a propeller, responsible for drawing external air into the system. As the air enters, it passes  through activated carbon filters. These filters effectively capture pollutants using tiny pores and carbon charcoal,  releasing purified air on the other end was presented in 13. Activated carbon filters are chosen for their effectiveness  and cost-efficiency in removing contaminants from the air. To monitor air quality, an MQ135 air quality sensor  measures air quality index in the particles per million (PPM) in the atmosphere. The air quality index value is read  and displayed by the USB to TTL convertor. The microcontroller stores air quality index values along with their  respective times. This data is retrievable for users, enabling them to reference specific air quality index values at  particular times, facilitating a detailed analysis and understanding of the air quality conditions at different moments.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40" w:lineRule="auto"/>
        <w:ind w:left="1195"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Pr>
        <w:drawing>
          <wp:inline distT="19050" distB="19050" distL="19050" distR="19050">
            <wp:extent cx="4425950" cy="2298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6"/>
                    <a:srcRect/>
                    <a:stretch>
                      <a:fillRect/>
                    </a:stretch>
                  </pic:blipFill>
                  <pic:spPr>
                    <a:xfrm>
                      <a:off x="0" y="0"/>
                      <a:ext cx="4425950" cy="2298700"/>
                    </a:xfrm>
                    <a:prstGeom prst="rect">
                      <a:avLst/>
                    </a:prstGeom>
                  </pic:spPr>
                </pic:pic>
              </a:graphicData>
            </a:graphic>
          </wp:inline>
        </w:drawing>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54"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FIGURE 1.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Block diagram of automatic air pollution control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5" w:after="0" w:line="229" w:lineRule="auto"/>
        <w:ind w:left="1" w:right="361" w:firstLine="286"/>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Figure 1 shows the block diagram of automatic air pollution control. The gear motor's selection is crucial as it  requires low RPM and high torque to smoothly operate the filter replacement mechanism. This ensures the efficient  and reliable movement of filters within the system. In addition to these components, a rain sensor is integrated into  the system. It detects the presence of rain, which inherently reduces air pollution levels due to the chemical reaction  between raindrops and atmospheric pollutants was presented in 14. During rainy periods, when pollution levels are  naturally low, the system is programmed to turn off. The initial phase involves the system activating based on the  output from the rain sensor. Once started, it continually monitors the rain sensor output. If rain is detected while the  system is operational, it automatically shuts off, acknowledging the minimal need for air purification during such  times. </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2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SOFTWARE IMPLEMENTATION </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3" w:right="316" w:firstLine="285"/>
        <w:jc w:val="both"/>
        <w:rPr>
          <w:rFonts w:ascii="Times New Roman" w:hAnsi="Times New Roman" w:eastAsia="Times New Roman" w:cs="Times New Roman"/>
          <w:b w:val="0"/>
          <w:i w:val="0"/>
          <w:smallCaps w:val="0"/>
          <w:strike w:val="0"/>
          <w:color w:val="20202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The Proteus software is used to carry out the simulation in this case. This project makes use of the PIC16F877A  microcontroller. In the simulation process, the rain sensor depicted here is connected to pin B2, which is a switch. The  system operates in conditions of high pollution and no rain. It shuts down in situations with low or negligible pollution  or when there is rainfall. The air quality sensor, i.e., the MQ135 sensor, is depicted here as a switch connected to pin  A1 and A3. It is used to indicate the amount of air that is polluted in order to operate the system. Filters must be  changed using two gear motors was presented in 15. Gear motors 1 and 2 are wired to pin D1 respectively. The filter  that is being polluted would be automatically brought to the bottom. The filter that is being purified would be moved  to the top in order to observe the pollutants in the polluted area. </w:t>
      </w:r>
      <w:r>
        <w:rPr>
          <w:rFonts w:ascii="Times New Roman" w:hAnsi="Times New Roman" w:eastAsia="Times New Roman" w:cs="Times New Roman"/>
          <w:b w:val="0"/>
          <w:i w:val="0"/>
          <w:smallCaps w:val="0"/>
          <w:strike w:val="0"/>
          <w:color w:val="202020"/>
          <w:sz w:val="20"/>
          <w:szCs w:val="20"/>
          <w:u w:val="none"/>
          <w:shd w:val="clear" w:fill="auto"/>
          <w:vertAlign w:val="baseline"/>
          <w:rtl w:val="0"/>
        </w:rPr>
        <w:t xml:space="preserve">Figure 2 shows the </w:t>
      </w: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proteus </w:t>
      </w:r>
      <w:r>
        <w:rPr>
          <w:rFonts w:ascii="Times New Roman" w:hAnsi="Times New Roman" w:eastAsia="Times New Roman" w:cs="Times New Roman"/>
          <w:b w:val="0"/>
          <w:i w:val="0"/>
          <w:smallCaps w:val="0"/>
          <w:strike w:val="0"/>
          <w:color w:val="202020"/>
          <w:sz w:val="20"/>
          <w:szCs w:val="20"/>
          <w:u w:val="none"/>
          <w:shd w:val="clear" w:fill="auto"/>
          <w:vertAlign w:val="baseline"/>
          <w:rtl w:val="0"/>
        </w:rPr>
        <w:t xml:space="preserve">software implementation  of automatic air pollution control. </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216" w:lineRule="auto"/>
        <w:ind w:left="1081" w:right="1493" w:firstLine="0"/>
        <w:jc w:val="center"/>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202020"/>
          <w:sz w:val="20"/>
          <w:szCs w:val="20"/>
          <w:u w:val="none"/>
          <w:shd w:val="clear" w:fill="auto"/>
          <w:vertAlign w:val="baseline"/>
        </w:rPr>
        <w:drawing>
          <wp:inline distT="19050" distB="19050" distL="19050" distR="19050">
            <wp:extent cx="4572000" cy="2082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7"/>
                    <a:srcRect/>
                    <a:stretch>
                      <a:fillRect/>
                    </a:stretch>
                  </pic:blipFill>
                  <pic:spPr>
                    <a:xfrm>
                      <a:off x="0" y="0"/>
                      <a:ext cx="4572000" cy="2082800"/>
                    </a:xfrm>
                    <a:prstGeom prst="rect">
                      <a:avLst/>
                    </a:prstGeom>
                  </pic:spPr>
                </pic:pic>
              </a:graphicData>
            </a:graphic>
          </wp:inline>
        </w:drawing>
      </w: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FIGURE 2.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Proteus software implementation of automatic air pollution control </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7" w:after="0" w:line="240" w:lineRule="auto"/>
        <w:ind w:left="2782"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HARDWARE IMPLEMENTATION </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3" w:right="315" w:firstLine="286"/>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In hardware implementation, the connections are made as per the circuit diagram. Two wooden slabs are used here,  which are equal in dimensions, which is the main part of this system. With the help of a cube-shaped box where the  top portion is opened, these two wooden slabs are inserted parallelly. Four aluminium E-shaped strips are integrated  with the wooden slabs. On these wooden slabs, two pairs of strips are fixed parallel to each other. On the top of the  wooden slab for one pair of aluminium strips, a gear motor is fixed. With the help of a coupler, the gear motor is  connected to the steel, which is a stick-like structure. By using ropes, an activated carbon filter is connected to the gear  motor. Another pair of strips with an activated carbon filter are positioned similarly. If the motor rotates in a clockwise  direction, the activated carbon filter moves to the bottom position was presented in 16. When the motor rotates in an  anti-clockwise direction, the activated carbon filter moves to the top position. On the front side of this system, with  the help of L-bends and screws, the cuboid-shaped aluminium is fixed to the wooden slabs.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19" w:lineRule="auto"/>
        <w:ind w:left="3" w:right="204" w:hanging="3"/>
        <w:jc w:val="left"/>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Pr>
        <w:drawing>
          <wp:inline distT="19050" distB="19050" distL="19050" distR="19050">
            <wp:extent cx="2813050" cy="1739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2813050" cy="1739900"/>
                    </a:xfrm>
                    <a:prstGeom prst="rect">
                      <a:avLst/>
                    </a:prstGeom>
                  </pic:spPr>
                </pic:pic>
              </a:graphicData>
            </a:graphic>
          </wp:inline>
        </w:drawing>
      </w:r>
      <w:r>
        <w:rPr>
          <w:rFonts w:ascii="Times New Roman" w:hAnsi="Times New Roman" w:eastAsia="Times New Roman" w:cs="Times New Roman"/>
          <w:b w:val="0"/>
          <w:i w:val="0"/>
          <w:smallCaps w:val="0"/>
          <w:strike w:val="0"/>
          <w:color w:val="000000"/>
          <w:sz w:val="20"/>
          <w:szCs w:val="20"/>
          <w:u w:val="none"/>
          <w:shd w:val="clear" w:fill="auto"/>
          <w:vertAlign w:val="baseline"/>
        </w:rPr>
        <w:drawing>
          <wp:inline distT="19050" distB="19050" distL="19050" distR="19050">
            <wp:extent cx="2876550" cy="1682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2876550" cy="1682750"/>
                    </a:xfrm>
                    <a:prstGeom prst="rect">
                      <a:avLst/>
                    </a:prstGeom>
                  </pic:spPr>
                </pic:pic>
              </a:graphicData>
            </a:graphic>
          </wp:inline>
        </w:drawing>
      </w:r>
      <w:r>
        <w:rPr>
          <w:rFonts w:ascii="Times New Roman" w:hAnsi="Times New Roman" w:eastAsia="Times New Roman" w:cs="Times New Roman"/>
          <w:b/>
          <w:i w:val="0"/>
          <w:smallCaps w:val="0"/>
          <w:strike w:val="0"/>
          <w:color w:val="000000"/>
          <w:sz w:val="30"/>
          <w:szCs w:val="30"/>
          <w:u w:val="none"/>
          <w:shd w:val="clear" w:fill="auto"/>
          <w:vertAlign w:val="superscript"/>
          <w:rtl w:val="0"/>
        </w:rPr>
        <w:t>FIGURE 3</w:t>
      </w:r>
      <w:r>
        <w:rPr>
          <w:rFonts w:ascii="Times New Roman" w:hAnsi="Times New Roman" w:eastAsia="Times New Roman" w:cs="Times New Roman"/>
          <w:b/>
          <w:i/>
          <w:smallCaps w:val="0"/>
          <w:strike w:val="0"/>
          <w:color w:val="000000"/>
          <w:sz w:val="30"/>
          <w:szCs w:val="30"/>
          <w:u w:val="none"/>
          <w:shd w:val="clear" w:fill="auto"/>
          <w:vertAlign w:val="superscript"/>
          <w:rtl w:val="0"/>
        </w:rPr>
        <w:t xml:space="preserve">. </w:t>
      </w:r>
      <w:r>
        <w:rPr>
          <w:rFonts w:ascii="Times New Roman" w:hAnsi="Times New Roman" w:eastAsia="Times New Roman" w:cs="Times New Roman"/>
          <w:b w:val="0"/>
          <w:i/>
          <w:smallCaps w:val="0"/>
          <w:strike w:val="0"/>
          <w:color w:val="000000"/>
          <w:sz w:val="30"/>
          <w:szCs w:val="30"/>
          <w:u w:val="none"/>
          <w:shd w:val="clear" w:fill="auto"/>
          <w:vertAlign w:val="superscript"/>
          <w:rtl w:val="0"/>
        </w:rPr>
        <w:t xml:space="preserve">Front view of automatic air pollution control </w:t>
      </w: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FIGURE 4. </w:t>
      </w:r>
      <w:r>
        <w:rPr>
          <w:rFonts w:ascii="Times New Roman" w:hAnsi="Times New Roman" w:eastAsia="Times New Roman" w:cs="Times New Roman"/>
          <w:b w:val="0"/>
          <w:i/>
          <w:smallCaps w:val="0"/>
          <w:strike w:val="0"/>
          <w:color w:val="000000"/>
          <w:sz w:val="18"/>
          <w:szCs w:val="18"/>
          <w:u w:val="none"/>
          <w:shd w:val="clear" w:fill="auto"/>
          <w:vertAlign w:val="baseline"/>
          <w:rtl w:val="0"/>
        </w:rPr>
        <w:t>Top view of automatic air pollution control</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2" w:right="316" w:firstLine="286"/>
        <w:jc w:val="both"/>
        <w:rPr>
          <w:rFonts w:ascii="Times New Roman" w:hAnsi="Times New Roman" w:eastAsia="Times New Roman" w:cs="Times New Roman"/>
          <w:b w:val="0"/>
          <w:i w:val="0"/>
          <w:smallCaps w:val="0"/>
          <w:strike w:val="0"/>
          <w:color w:val="20202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Then the DC motor with propeller is fixed with cuboid-shaped aluminium with the help of clamps and screws,  which are used to absorb the outside air. On the back side of this system, an air quality sensor is positioned, which is  used to determine the up-down movement of the activated carbon filter. MQ135 air quality sensor senses the AQI level  and it is read and displayed by the USB to TTL converter. </w:t>
      </w:r>
      <w:r>
        <w:rPr>
          <w:rFonts w:ascii="Times New Roman" w:hAnsi="Times New Roman" w:eastAsia="Times New Roman" w:cs="Times New Roman"/>
          <w:b w:val="0"/>
          <w:i w:val="0"/>
          <w:smallCaps w:val="0"/>
          <w:strike w:val="0"/>
          <w:color w:val="202020"/>
          <w:sz w:val="20"/>
          <w:szCs w:val="20"/>
          <w:u w:val="none"/>
          <w:shd w:val="clear" w:fill="auto"/>
          <w:vertAlign w:val="baseline"/>
          <w:rtl w:val="0"/>
        </w:rPr>
        <w:t xml:space="preserve">The front view of automatic air pollution control is shown  in Fig. 3.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A rain sensor board is placed in the open space and is used to detect the rain. Two gear motors and the DC  motor are connected to the real module. The air quality sensor, the rain sensor, and the relay module are interfaced  with the PIC16F877A microcontroller. </w:t>
      </w:r>
      <w:r>
        <w:rPr>
          <w:rFonts w:ascii="Times New Roman" w:hAnsi="Times New Roman" w:eastAsia="Times New Roman" w:cs="Times New Roman"/>
          <w:b w:val="0"/>
          <w:i w:val="0"/>
          <w:smallCaps w:val="0"/>
          <w:strike w:val="0"/>
          <w:color w:val="202020"/>
          <w:sz w:val="20"/>
          <w:szCs w:val="20"/>
          <w:u w:val="none"/>
          <w:shd w:val="clear" w:fill="auto"/>
          <w:vertAlign w:val="baseline"/>
          <w:rtl w:val="0"/>
        </w:rPr>
        <w:t xml:space="preserve">Figure 4 shows the top view of automatic air pollution control.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9"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3" w:right="322" w:firstLine="285"/>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The proposed indoor air pollution control system is a novel approach to mitigating indoor air pollutants by replacing  windows with an automatic filtration system. This innovative system combines several key components and  mechanisms to ensure the indoor air remains clean and healthy. The design mechanism involves the use of activated  carbon filters, which are known for their effectiveness in removing pollutants from the air.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218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of the System in Indoor Environments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3" w:right="315" w:firstLine="285"/>
        <w:jc w:val="both"/>
        <w:rPr>
          <w:rFonts w:ascii="Times New Roman" w:hAnsi="Times New Roman" w:eastAsia="Times New Roman" w:cs="Times New Roman"/>
          <w:b w:val="0"/>
          <w:i w:val="0"/>
          <w:smallCaps w:val="0"/>
          <w:strike w:val="0"/>
          <w:color w:val="252525"/>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The proposed multipurpose air pollution control system offers an innovative solution to tackle indoor air pollution.  Replacing windows with an automated filtration system provides a cost-effective and efficient way to maintain high  indoor air quality. Figure 5 shows the efficiency of the system in the indoor environment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was presented in 17</w:t>
      </w: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 The  system also incorporates an air quality sensor that measures the PPM (parts per million) value of the atmosphere. When  the PPM value is high, indicating increased pollution levels, it signals the need to replace the activated carbon filter.  This ensures the system operates efficiently and maintains air quality.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 w:after="0" w:line="240" w:lineRule="auto"/>
        <w:ind w:left="2317" w:right="0" w:firstLine="0"/>
        <w:jc w:val="left"/>
        <w:rPr>
          <w:rFonts w:ascii="Times New Roman" w:hAnsi="Times New Roman" w:eastAsia="Times New Roman" w:cs="Times New Roman"/>
          <w:b w:val="0"/>
          <w:i w:val="0"/>
          <w:smallCaps w:val="0"/>
          <w:strike w:val="0"/>
          <w:color w:val="252525"/>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Pr>
        <w:drawing>
          <wp:inline distT="19050" distB="19050" distL="19050" distR="19050">
            <wp:extent cx="3020695" cy="26733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10"/>
                    <a:srcRect/>
                    <a:stretch>
                      <a:fillRect/>
                    </a:stretch>
                  </pic:blipFill>
                  <pic:spPr>
                    <a:xfrm>
                      <a:off x="0" y="0"/>
                      <a:ext cx="3020949" cy="2673350"/>
                    </a:xfrm>
                    <a:prstGeom prst="rect">
                      <a:avLst/>
                    </a:prstGeom>
                  </pic:spPr>
                </pic:pic>
              </a:graphicData>
            </a:graphic>
          </wp:inline>
        </w:drawing>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34" w:right="0" w:firstLine="0"/>
        <w:jc w:val="left"/>
        <w:rPr>
          <w:rFonts w:ascii="Times New Roman" w:hAnsi="Times New Roman" w:eastAsia="Times New Roman" w:cs="Times New Roman"/>
          <w:b w:val="0"/>
          <w:i/>
          <w:smallCaps w:val="0"/>
          <w:strike w:val="0"/>
          <w:color w:val="252525"/>
          <w:sz w:val="18"/>
          <w:szCs w:val="18"/>
          <w:u w:val="none"/>
          <w:shd w:val="clear" w:fill="auto"/>
          <w:vertAlign w:val="baseline"/>
        </w:rPr>
      </w:pPr>
      <w:r>
        <w:rPr>
          <w:rFonts w:ascii="Times New Roman" w:hAnsi="Times New Roman" w:eastAsia="Times New Roman" w:cs="Times New Roman"/>
          <w:b/>
          <w:i w:val="0"/>
          <w:smallCaps w:val="0"/>
          <w:strike w:val="0"/>
          <w:color w:val="252525"/>
          <w:sz w:val="18"/>
          <w:szCs w:val="18"/>
          <w:u w:val="none"/>
          <w:shd w:val="clear" w:fill="auto"/>
          <w:vertAlign w:val="baseline"/>
          <w:rtl w:val="0"/>
        </w:rPr>
        <w:t xml:space="preserve">FIGURE 5. </w:t>
      </w:r>
      <w:r>
        <w:rPr>
          <w:rFonts w:ascii="Times New Roman" w:hAnsi="Times New Roman" w:eastAsia="Times New Roman" w:cs="Times New Roman"/>
          <w:b w:val="0"/>
          <w:i/>
          <w:smallCaps w:val="0"/>
          <w:strike w:val="0"/>
          <w:color w:val="252525"/>
          <w:sz w:val="18"/>
          <w:szCs w:val="18"/>
          <w:u w:val="none"/>
          <w:shd w:val="clear" w:fill="auto"/>
          <w:vertAlign w:val="baseline"/>
          <w:rtl w:val="0"/>
        </w:rPr>
        <w:t xml:space="preserve">Efficiency of the system in the indoor environment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45" w:lineRule="auto"/>
        <w:ind w:left="10" w:right="636" w:firstLine="278"/>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The integration of sensors and motors, along with filter replacement mechanisms, ensures the system operates  seamlessly, making it a promising solution for urban environments where air pollution is a significant concern</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 w:after="0" w:line="240" w:lineRule="auto"/>
        <w:ind w:left="170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by the First Unpolluted Activated Carbon Filter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0" w:right="405" w:firstLine="275"/>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pollutant is absorbed by the first activated carbon filter, the output of the AQI is decreased. Table 1 shows the AQI by the first unpolluted activated carbon filter.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27"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sectPr>
          <w:pgSz w:w="12240" w:h="15840"/>
          <w:pgMar w:top="1425" w:right="1025" w:bottom="1780" w:left="1440" w:header="0" w:footer="720" w:gutter="0"/>
          <w:pgNumType w:start="1"/>
          <w:cols w:space="720" w:num="1"/>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TABLE 1.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AQI by the first unpolluted carbon filter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4" w:after="0" w:line="230" w:lineRule="auto"/>
        <w:ind w:left="0" w:right="0" w:firstLine="0"/>
        <w:jc w:val="left"/>
        <w:rPr>
          <w:rFonts w:ascii="Times New Roman" w:hAnsi="Times New Roman" w:eastAsia="Times New Roman" w:cs="Times New Roman"/>
          <w:b/>
          <w:i w:val="0"/>
          <w:smallCaps w:val="0"/>
          <w:strike w:val="0"/>
          <w:color w:val="000000"/>
          <w:sz w:val="18"/>
          <w:szCs w:val="18"/>
          <w:u w:val="singl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VALUE  </w:t>
      </w:r>
      <w:r>
        <w:rPr>
          <w:rFonts w:ascii="Times New Roman" w:hAnsi="Times New Roman" w:eastAsia="Times New Roman" w:cs="Times New Roman"/>
          <w:b/>
          <w:i w:val="0"/>
          <w:smallCaps w:val="0"/>
          <w:strike w:val="0"/>
          <w:color w:val="000000"/>
          <w:sz w:val="18"/>
          <w:szCs w:val="18"/>
          <w:u w:val="single"/>
          <w:shd w:val="clear" w:fill="auto"/>
          <w:vertAlign w:val="baseline"/>
          <w:rtl w:val="0"/>
        </w:rPr>
        <w:t xml:space="preserve">(AV1)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0" w:right="0" w:firstLine="0"/>
        <w:jc w:val="left"/>
        <w:rPr>
          <w:rFonts w:ascii="Times New Roman" w:hAnsi="Times New Roman" w:eastAsia="Times New Roman" w:cs="Times New Roman"/>
          <w:b/>
          <w:i w:val="0"/>
          <w:smallCaps w:val="0"/>
          <w:strike w:val="0"/>
          <w:color w:val="000000"/>
          <w:sz w:val="18"/>
          <w:szCs w:val="18"/>
          <w:u w:val="singl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AQI=(AV1/55)*1 </w:t>
      </w:r>
      <w:r>
        <w:rPr>
          <w:rFonts w:ascii="Times New Roman" w:hAnsi="Times New Roman" w:eastAsia="Times New Roman" w:cs="Times New Roman"/>
          <w:b/>
          <w:i w:val="0"/>
          <w:smallCaps w:val="0"/>
          <w:strike w:val="0"/>
          <w:color w:val="000000"/>
          <w:sz w:val="18"/>
          <w:szCs w:val="18"/>
          <w:u w:val="single"/>
          <w:shd w:val="clear" w:fill="auto"/>
          <w:vertAlign w:val="baseline"/>
          <w:rtl w:val="0"/>
        </w:rPr>
        <w:t xml:space="preserve">00 (PPM)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0" w:right="0" w:firstLine="0"/>
        <w:jc w:val="left"/>
        <w:rPr>
          <w:rFonts w:ascii="Times New Roman" w:hAnsi="Times New Roman" w:eastAsia="Times New Roman" w:cs="Times New Roman"/>
          <w:b/>
          <w:i w:val="0"/>
          <w:smallCaps w:val="0"/>
          <w:strike w:val="0"/>
          <w:color w:val="000000"/>
          <w:sz w:val="18"/>
          <w:szCs w:val="18"/>
          <w:u w:val="singl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VALUE  </w:t>
      </w:r>
      <w:r>
        <w:rPr>
          <w:rFonts w:ascii="Times New Roman" w:hAnsi="Times New Roman" w:eastAsia="Times New Roman" w:cs="Times New Roman"/>
          <w:b/>
          <w:i w:val="0"/>
          <w:smallCaps w:val="0"/>
          <w:strike w:val="0"/>
          <w:color w:val="000000"/>
          <w:sz w:val="18"/>
          <w:szCs w:val="18"/>
          <w:u w:val="single"/>
          <w:shd w:val="clear" w:fill="auto"/>
          <w:vertAlign w:val="baseline"/>
          <w:rtl w:val="0"/>
        </w:rPr>
        <w:t xml:space="preserve">(AV2)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0" w:right="0" w:firstLine="0"/>
        <w:jc w:val="left"/>
        <w:rPr>
          <w:rFonts w:ascii="Times New Roman" w:hAnsi="Times New Roman" w:eastAsia="Times New Roman" w:cs="Times New Roman"/>
          <w:b/>
          <w:i w:val="0"/>
          <w:smallCaps w:val="0"/>
          <w:strike w:val="0"/>
          <w:color w:val="000000"/>
          <w:sz w:val="18"/>
          <w:szCs w:val="18"/>
          <w:u w:val="single"/>
          <w:shd w:val="clear" w:fill="auto"/>
          <w:vertAlign w:val="baseline"/>
        </w:rPr>
        <w:sectPr>
          <w:type w:val="continuous"/>
          <w:pgSz w:w="12240" w:h="15840"/>
          <w:pgMar w:top="1425" w:right="3652" w:bottom="1780" w:left="3614" w:header="0" w:footer="720" w:gutter="0"/>
          <w:cols w:equalWidth="0" w:num="4">
            <w:col w:w="1260" w:space="0"/>
            <w:col w:w="1260" w:space="0"/>
            <w:col w:w="1260" w:space="0"/>
            <w:col w:w="1260"/>
          </w:cols>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AQI=(AV2/55)*1 </w:t>
      </w:r>
      <w:r>
        <w:rPr>
          <w:rFonts w:ascii="Times New Roman" w:hAnsi="Times New Roman" w:eastAsia="Times New Roman" w:cs="Times New Roman"/>
          <w:b/>
          <w:i w:val="0"/>
          <w:smallCaps w:val="0"/>
          <w:strike w:val="0"/>
          <w:color w:val="000000"/>
          <w:sz w:val="18"/>
          <w:szCs w:val="18"/>
          <w:u w:val="single"/>
          <w:shd w:val="clear" w:fill="auto"/>
          <w:vertAlign w:val="baseline"/>
          <w:rtl w:val="0"/>
        </w:rPr>
        <w:t xml:space="preserve">00 (PPM)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8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380 691 150 273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8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387 704 154 280 </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73"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400 727 159 289 </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73"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404 735 160 291 </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73" w:right="0" w:firstLine="0"/>
        <w:jc w:val="left"/>
        <w:rPr>
          <w:rFonts w:ascii="Times New Roman" w:hAnsi="Times New Roman" w:eastAsia="Times New Roman" w:cs="Times New Roman"/>
          <w:b w:val="0"/>
          <w:i w:val="0"/>
          <w:smallCaps w:val="0"/>
          <w:strike w:val="0"/>
          <w:color w:val="000000"/>
          <w:sz w:val="20"/>
          <w:szCs w:val="20"/>
          <w:u w:val="single"/>
          <w:shd w:val="clear" w:fill="auto"/>
          <w:vertAlign w:val="baseline"/>
        </w:rPr>
      </w:pPr>
      <w:r>
        <w:rPr>
          <w:rFonts w:ascii="Times New Roman" w:hAnsi="Times New Roman" w:eastAsia="Times New Roman" w:cs="Times New Roman"/>
          <w:b w:val="0"/>
          <w:i w:val="0"/>
          <w:smallCaps w:val="0"/>
          <w:strike w:val="0"/>
          <w:color w:val="000000"/>
          <w:sz w:val="20"/>
          <w:szCs w:val="20"/>
          <w:u w:val="single"/>
          <w:shd w:val="clear" w:fill="auto"/>
          <w:vertAlign w:val="baseline"/>
          <w:rtl w:val="0"/>
        </w:rPr>
        <w:t xml:space="preserve">410 745 161 293 </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30" w:lineRule="auto"/>
        <w:ind w:left="10" w:right="405" w:firstLine="275"/>
        <w:jc w:val="left"/>
        <w:rPr>
          <w:rFonts w:ascii="Times New Roman" w:hAnsi="Times New Roman" w:eastAsia="Times New Roman" w:cs="Times New Roman"/>
          <w:b w:val="0"/>
          <w:i w:val="0"/>
          <w:smallCaps w:val="0"/>
          <w:strike w:val="0"/>
          <w:color w:val="000000"/>
          <w:sz w:val="20"/>
          <w:szCs w:val="20"/>
          <w:u w:val="none"/>
          <w:shd w:val="clear" w:fill="auto"/>
          <w:vertAlign w:val="baseline"/>
        </w:rPr>
        <w:sectPr>
          <w:type w:val="continuous"/>
          <w:pgSz w:w="12240" w:h="15840"/>
          <w:pgMar w:top="1425" w:right="1025" w:bottom="1780" w:left="1440" w:header="0" w:footer="720" w:gutter="0"/>
          <w:cols w:equalWidth="0" w:num="1">
            <w:col w:w="9774"/>
          </w:cols>
        </w:sect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pollutant is absorbed by the first activated carbon filter, the output of the AQI is decreased. Figure 6 shows the graph for efficiency by the first unpolluted activated carbon filter. </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0" w:after="0" w:line="240" w:lineRule="auto"/>
        <w:ind w:left="0" w:right="0" w:firstLine="0"/>
        <w:jc w:val="left"/>
        <w:rPr>
          <w:rFonts w:ascii="Calibri" w:hAnsi="Calibri" w:eastAsia="Calibri" w:cs="Calibri"/>
          <w:b w:val="0"/>
          <w:i w:val="0"/>
          <w:smallCaps w:val="0"/>
          <w:strike w:val="0"/>
          <w:color w:val="595959"/>
          <w:sz w:val="20"/>
          <w:szCs w:val="20"/>
          <w:u w:val="none"/>
          <w:shd w:val="clear" w:fill="auto"/>
          <w:vertAlign w:val="baseline"/>
        </w:rPr>
      </w:pPr>
      <w:r>
        <w:rPr>
          <w:rFonts w:ascii="Calibri" w:hAnsi="Calibri" w:eastAsia="Calibri" w:cs="Calibri"/>
          <w:b w:val="0"/>
          <w:i w:val="0"/>
          <w:smallCaps w:val="0"/>
          <w:strike w:val="0"/>
          <w:color w:val="595959"/>
          <w:sz w:val="33"/>
          <w:szCs w:val="33"/>
          <w:u w:val="none"/>
          <w:shd w:val="clear" w:fill="auto"/>
          <w:vertAlign w:val="subscript"/>
          <w:rtl w:val="0"/>
        </w:rPr>
        <w:t>Output AQI in</w:t>
      </w:r>
      <w:r>
        <w:rPr>
          <w:rFonts w:ascii="Calibri" w:hAnsi="Calibri" w:eastAsia="Calibri" w:cs="Calibri"/>
          <w:b w:val="0"/>
          <w:i w:val="0"/>
          <w:smallCaps w:val="0"/>
          <w:strike w:val="0"/>
          <w:color w:val="595959"/>
          <w:sz w:val="20"/>
          <w:szCs w:val="20"/>
          <w:u w:val="none"/>
          <w:shd w:val="clear" w:fill="auto"/>
          <w:vertAlign w:val="baseline"/>
          <w:rtl w:val="0"/>
        </w:rPr>
        <w:t xml:space="preserve">  </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595959"/>
          <w:sz w:val="20"/>
          <w:szCs w:val="20"/>
          <w:u w:val="none"/>
          <w:shd w:val="clear" w:fill="auto"/>
          <w:vertAlign w:val="baseline"/>
        </w:rPr>
      </w:pPr>
      <w:r>
        <w:rPr>
          <w:rFonts w:ascii="Calibri" w:hAnsi="Calibri" w:eastAsia="Calibri" w:cs="Calibri"/>
          <w:b w:val="0"/>
          <w:i w:val="0"/>
          <w:smallCaps w:val="0"/>
          <w:strike w:val="0"/>
          <w:color w:val="595959"/>
          <w:sz w:val="33"/>
          <w:szCs w:val="33"/>
          <w:u w:val="none"/>
          <w:shd w:val="clear" w:fill="auto"/>
          <w:vertAlign w:val="subscript"/>
          <w:rtl w:val="0"/>
        </w:rPr>
        <w:t>PP</w:t>
      </w:r>
      <w:r>
        <w:rPr>
          <w:rFonts w:ascii="Calibri" w:hAnsi="Calibri" w:eastAsia="Calibri" w:cs="Calibri"/>
          <w:b w:val="0"/>
          <w:i w:val="0"/>
          <w:smallCaps w:val="0"/>
          <w:strike w:val="0"/>
          <w:color w:val="595959"/>
          <w:sz w:val="20"/>
          <w:szCs w:val="20"/>
          <w:u w:val="none"/>
          <w:shd w:val="clear" w:fill="auto"/>
          <w:vertAlign w:val="baseline"/>
          <w:rtl w:val="0"/>
        </w:rPr>
        <w:t xml:space="preserve">M </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1000 </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900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800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700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 w:after="0" w:line="543" w:lineRule="auto"/>
        <w:ind w:left="0" w:right="0" w:firstLine="0"/>
        <w:jc w:val="left"/>
        <w:rPr>
          <w:rFonts w:ascii="Calibri" w:hAnsi="Calibri" w:eastAsia="Calibri" w:cs="Calibri"/>
          <w:b w:val="0"/>
          <w:i w:val="0"/>
          <w:smallCaps w:val="0"/>
          <w:strike w:val="0"/>
          <w:color w:val="595959"/>
          <w:sz w:val="20"/>
          <w:szCs w:val="20"/>
          <w:u w:val="none"/>
          <w:shd w:val="clear" w:fill="auto"/>
          <w:vertAlign w:val="baseline"/>
        </w:rPr>
        <w:sectPr>
          <w:type w:val="continuous"/>
          <w:pgSz w:w="12240" w:h="15840"/>
          <w:pgMar w:top="1425" w:right="4179" w:bottom="1780" w:left="4212" w:header="0" w:footer="720" w:gutter="0"/>
          <w:cols w:equalWidth="0" w:num="2">
            <w:col w:w="1940" w:space="0"/>
            <w:col w:w="1940"/>
          </w:cols>
        </w:sectPr>
      </w:pPr>
      <w:r>
        <w:rPr>
          <w:rFonts w:ascii="Calibri" w:hAnsi="Calibri" w:eastAsia="Calibri" w:cs="Calibri"/>
          <w:b w:val="0"/>
          <w:i w:val="0"/>
          <w:smallCaps w:val="0"/>
          <w:strike w:val="0"/>
          <w:color w:val="595959"/>
          <w:sz w:val="18"/>
          <w:szCs w:val="18"/>
          <w:u w:val="none"/>
          <w:shd w:val="clear" w:fill="auto"/>
          <w:vertAlign w:val="baseline"/>
          <w:rtl w:val="0"/>
        </w:rPr>
        <w:t xml:space="preserve">840 860 880 900 920 </w:t>
      </w:r>
      <w:r>
        <w:rPr>
          <w:rFonts w:ascii="Calibri" w:hAnsi="Calibri" w:eastAsia="Calibri" w:cs="Calibri"/>
          <w:b w:val="0"/>
          <w:i w:val="0"/>
          <w:smallCaps w:val="0"/>
          <w:strike w:val="0"/>
          <w:color w:val="595959"/>
          <w:sz w:val="20"/>
          <w:szCs w:val="20"/>
          <w:u w:val="none"/>
          <w:shd w:val="clear" w:fill="auto"/>
          <w:vertAlign w:val="baseline"/>
          <w:rtl w:val="0"/>
        </w:rPr>
        <w:t xml:space="preserve">Input AQI in PPM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2239"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202020"/>
          <w:sz w:val="18"/>
          <w:szCs w:val="18"/>
          <w:u w:val="none"/>
          <w:shd w:val="clear" w:fill="auto"/>
          <w:vertAlign w:val="baseline"/>
          <w:rtl w:val="0"/>
        </w:rPr>
        <w:t xml:space="preserve">FIGURE 6. </w:t>
      </w:r>
      <w:r>
        <w:rPr>
          <w:rFonts w:ascii="Times New Roman" w:hAnsi="Times New Roman" w:eastAsia="Times New Roman" w:cs="Times New Roman"/>
          <w:b w:val="0"/>
          <w:i/>
          <w:smallCaps w:val="0"/>
          <w:strike w:val="0"/>
          <w:color w:val="202020"/>
          <w:sz w:val="18"/>
          <w:szCs w:val="18"/>
          <w:u w:val="none"/>
          <w:shd w:val="clear" w:fill="auto"/>
          <w:vertAlign w:val="baseline"/>
          <w:rtl w:val="0"/>
        </w:rPr>
        <w:t xml:space="preserve">Efficiency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by the first unpolluted activated carbon filter </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17"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 xml:space="preserve">���������� ������ </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(1) </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562"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291 </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873</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(2) </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33 (3)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5"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 (4)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100 − 33 (5)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67 % (6)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0" w:after="0" w:line="232" w:lineRule="auto"/>
        <w:ind w:left="1" w:right="325" w:firstLine="286"/>
        <w:jc w:val="both"/>
        <w:rPr>
          <w:rFonts w:ascii="Times New Roman" w:hAnsi="Times New Roman" w:eastAsia="Times New Roman" w:cs="Times New Roman"/>
          <w:b w:val="0"/>
          <w:i w:val="0"/>
          <w:smallCaps w:val="0"/>
          <w:strike w:val="0"/>
          <w:color w:val="252525"/>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Equations (1) to (3) shows the efficiency of the polluted air which is 33 percent. When the polluted air is purified  by the first unpolluted activated carbon filter. Equations (4) to (6) shows the total efficiency of the unpolluted air which  is 70 </w:t>
      </w:r>
      <w:r>
        <w:rPr>
          <w:rFonts w:ascii="Cambria Math" w:hAnsi="Cambria Math" w:eastAsia="Cambria Math" w:cs="Cambria Math"/>
          <w:b w:val="0"/>
          <w:i w:val="0"/>
          <w:smallCaps w:val="0"/>
          <w:strike w:val="0"/>
          <w:color w:val="252525"/>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3 percent.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3" w:after="0" w:line="240" w:lineRule="auto"/>
        <w:ind w:left="182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by the First Polluted Activated Carbon Filter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4" w:after="0" w:line="229" w:lineRule="auto"/>
        <w:ind w:left="6" w:right="360" w:firstLine="28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first activated carbon filter is polluted by the pollutants, then the output of the AQI is increased. Table  2 shows the AQI by the first polluted activated carbon filter.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2567" w:right="0" w:firstLine="0"/>
        <w:jc w:val="left"/>
        <w:rPr>
          <w:rFonts w:ascii="Times New Roman" w:hAnsi="Times New Roman" w:eastAsia="Times New Roman" w:cs="Times New Roman"/>
          <w:b w:val="0"/>
          <w:i/>
          <w:smallCaps w:val="0"/>
          <w:strike w:val="0"/>
          <w:color w:val="000000"/>
          <w:sz w:val="18"/>
          <w:szCs w:val="18"/>
          <w:u w:val="single"/>
          <w:shd w:val="clear" w:fill="auto"/>
          <w:vertAlign w:val="baseline"/>
        </w:rPr>
        <w:sectPr>
          <w:type w:val="continuous"/>
          <w:pgSz w:w="12240" w:h="15840"/>
          <w:pgMar w:top="1425" w:right="1025" w:bottom="1780" w:left="1440" w:header="0" w:footer="720" w:gutter="0"/>
          <w:cols w:equalWidth="0" w:num="1">
            <w:col w:w="9774"/>
          </w:cols>
        </w:sectPr>
      </w:pPr>
      <w:r>
        <w:rPr>
          <w:rFonts w:ascii="Times New Roman" w:hAnsi="Times New Roman" w:eastAsia="Times New Roman" w:cs="Times New Roman"/>
          <w:b/>
          <w:i w:val="0"/>
          <w:smallCaps w:val="0"/>
          <w:strike w:val="0"/>
          <w:color w:val="000000"/>
          <w:sz w:val="18"/>
          <w:szCs w:val="18"/>
          <w:u w:val="single"/>
          <w:shd w:val="clear" w:fill="auto"/>
          <w:vertAlign w:val="baseline"/>
          <w:rtl w:val="0"/>
        </w:rPr>
        <w:t xml:space="preserve">TABLE 2. </w:t>
      </w:r>
      <w:r>
        <w:rPr>
          <w:rFonts w:ascii="Times New Roman" w:hAnsi="Times New Roman" w:eastAsia="Times New Roman" w:cs="Times New Roman"/>
          <w:b w:val="0"/>
          <w:i/>
          <w:smallCaps w:val="0"/>
          <w:strike w:val="0"/>
          <w:color w:val="000000"/>
          <w:sz w:val="18"/>
          <w:szCs w:val="18"/>
          <w:u w:val="single"/>
          <w:shd w:val="clear" w:fill="auto"/>
          <w:vertAlign w:val="baseline"/>
          <w:rtl w:val="0"/>
        </w:rPr>
        <w:t xml:space="preserve">AQI by the first polluted activated carbon filter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28"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VALUE  (AV1) </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AQI=(AV1/55) *100 (PPM)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VALUE  (AV2)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sectPr>
          <w:type w:val="continuous"/>
          <w:pgSz w:w="12240" w:h="15840"/>
          <w:pgMar w:top="1425" w:right="3942" w:bottom="1780" w:left="3894" w:header="0" w:footer="720" w:gutter="0"/>
          <w:cols w:equalWidth="0" w:num="4">
            <w:col w:w="1120" w:space="0"/>
            <w:col w:w="1120" w:space="0"/>
            <w:col w:w="1120" w:space="0"/>
            <w:col w:w="1120"/>
          </w:cols>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AQI=(AV2/55) *100 (PPM)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2453"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415 755 370 673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53"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425 773 392 713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53"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438 796 425 773 </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53"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442 804 440 800 </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53" w:right="0" w:firstLine="0"/>
        <w:jc w:val="left"/>
        <w:rPr>
          <w:rFonts w:ascii="Times New Roman" w:hAnsi="Times New Roman" w:eastAsia="Times New Roman" w:cs="Times New Roman"/>
          <w:b w:val="0"/>
          <w:i w:val="0"/>
          <w:smallCaps w:val="0"/>
          <w:strike w:val="0"/>
          <w:color w:val="000000"/>
          <w:sz w:val="20"/>
          <w:szCs w:val="20"/>
          <w:u w:val="single"/>
          <w:shd w:val="clear" w:fill="auto"/>
          <w:vertAlign w:val="baseline"/>
        </w:rPr>
      </w:pPr>
      <w:r>
        <w:rPr>
          <w:rFonts w:ascii="Times New Roman" w:hAnsi="Times New Roman" w:eastAsia="Times New Roman" w:cs="Times New Roman"/>
          <w:b w:val="0"/>
          <w:i w:val="0"/>
          <w:smallCaps w:val="0"/>
          <w:strike w:val="0"/>
          <w:color w:val="000000"/>
          <w:sz w:val="20"/>
          <w:szCs w:val="20"/>
          <w:u w:val="single"/>
          <w:shd w:val="clear" w:fill="auto"/>
          <w:vertAlign w:val="baseline"/>
          <w:rtl w:val="0"/>
        </w:rPr>
        <w:t xml:space="preserve">449 816 449 816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2" w:after="0" w:line="230" w:lineRule="auto"/>
        <w:ind w:left="4" w:right="416" w:firstLine="282"/>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first activated carbon filter is polluted by the pollutants, then the output of the AQI is increased. Figure 7 shows the graph for efficiency by the first polluted activated carbon filter. </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32"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33"/>
          <w:szCs w:val="33"/>
          <w:u w:val="none"/>
          <w:shd w:val="clear" w:fill="auto"/>
          <w:vertAlign w:val="subscript"/>
          <w:rtl w:val="0"/>
        </w:rPr>
        <w:t>Output AQI in PPM</w:t>
      </w:r>
      <w:r>
        <w:rPr>
          <w:rFonts w:ascii="Calibri" w:hAnsi="Calibri" w:eastAsia="Calibri" w:cs="Calibri"/>
          <w:b w:val="0"/>
          <w:i w:val="0"/>
          <w:smallCaps w:val="0"/>
          <w:strike w:val="0"/>
          <w:color w:val="595959"/>
          <w:sz w:val="20"/>
          <w:szCs w:val="20"/>
          <w:u w:val="none"/>
          <w:shd w:val="clear" w:fill="auto"/>
          <w:vertAlign w:val="baseline"/>
          <w:rtl w:val="0"/>
        </w:rPr>
        <w:t xml:space="preserve"> </w:t>
      </w:r>
      <w:r>
        <w:rPr>
          <w:rFonts w:ascii="Calibri" w:hAnsi="Calibri" w:eastAsia="Calibri" w:cs="Calibri"/>
          <w:b w:val="0"/>
          <w:i w:val="0"/>
          <w:smallCaps w:val="0"/>
          <w:strike w:val="0"/>
          <w:color w:val="595959"/>
          <w:sz w:val="30"/>
          <w:szCs w:val="30"/>
          <w:u w:val="none"/>
          <w:shd w:val="clear" w:fill="auto"/>
          <w:vertAlign w:val="subscript"/>
          <w:rtl w:val="0"/>
        </w:rPr>
        <w:t>840 860 880 900 920</w:t>
      </w:r>
      <w:r>
        <w:rPr>
          <w:rFonts w:ascii="Calibri" w:hAnsi="Calibri" w:eastAsia="Calibri" w:cs="Calibri"/>
          <w:b w:val="0"/>
          <w:i w:val="0"/>
          <w:smallCaps w:val="0"/>
          <w:strike w:val="0"/>
          <w:color w:val="595959"/>
          <w:sz w:val="18"/>
          <w:szCs w:val="18"/>
          <w:u w:val="none"/>
          <w:shd w:val="clear" w:fill="auto"/>
          <w:vertAlign w:val="baseline"/>
          <w:rtl w:val="0"/>
        </w:rPr>
        <w:t xml:space="preserve"> </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950 </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4"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900 </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4"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850 </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4"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800 </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4" w:after="0" w:line="240" w:lineRule="auto"/>
        <w:ind w:left="3328"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750 </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0" w:after="0" w:line="240" w:lineRule="auto"/>
        <w:ind w:left="0" w:right="3844" w:firstLine="0"/>
        <w:jc w:val="right"/>
        <w:rPr>
          <w:rFonts w:ascii="Calibri" w:hAnsi="Calibri" w:eastAsia="Calibri" w:cs="Calibri"/>
          <w:b w:val="0"/>
          <w:i w:val="0"/>
          <w:smallCaps w:val="0"/>
          <w:strike w:val="0"/>
          <w:color w:val="595959"/>
          <w:sz w:val="20"/>
          <w:szCs w:val="20"/>
          <w:u w:val="none"/>
          <w:shd w:val="clear" w:fill="auto"/>
          <w:vertAlign w:val="baseline"/>
        </w:rPr>
      </w:pPr>
      <w:r>
        <w:rPr>
          <w:rFonts w:ascii="Calibri" w:hAnsi="Calibri" w:eastAsia="Calibri" w:cs="Calibri"/>
          <w:b w:val="0"/>
          <w:i w:val="0"/>
          <w:smallCaps w:val="0"/>
          <w:strike w:val="0"/>
          <w:color w:val="595959"/>
          <w:sz w:val="20"/>
          <w:szCs w:val="20"/>
          <w:u w:val="none"/>
          <w:shd w:val="clear" w:fill="auto"/>
          <w:vertAlign w:val="baseline"/>
          <w:rtl w:val="0"/>
        </w:rPr>
        <w:t xml:space="preserve">Input AQI in PPM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1" w:after="0" w:line="240" w:lineRule="auto"/>
        <w:ind w:left="2329"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202020"/>
          <w:sz w:val="18"/>
          <w:szCs w:val="18"/>
          <w:u w:val="none"/>
          <w:shd w:val="clear" w:fill="auto"/>
          <w:vertAlign w:val="baseline"/>
          <w:rtl w:val="0"/>
        </w:rPr>
        <w:t xml:space="preserve">FIGURE 7. </w:t>
      </w:r>
      <w:r>
        <w:rPr>
          <w:rFonts w:ascii="Times New Roman" w:hAnsi="Times New Roman" w:eastAsia="Times New Roman" w:cs="Times New Roman"/>
          <w:b w:val="0"/>
          <w:i/>
          <w:smallCaps w:val="0"/>
          <w:strike w:val="0"/>
          <w:color w:val="202020"/>
          <w:sz w:val="18"/>
          <w:szCs w:val="18"/>
          <w:u w:val="none"/>
          <w:shd w:val="clear" w:fill="auto"/>
          <w:vertAlign w:val="baseline"/>
          <w:rtl w:val="0"/>
        </w:rPr>
        <w:t xml:space="preserve">Efficiency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by the first polluted activated carbon filter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17"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 xml:space="preserve">���������� ������ </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(7) </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562"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816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816</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(8) </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0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(9) </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 (10)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100 − 100 (11)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0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0 % (12) </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0" w:after="0" w:line="230" w:lineRule="auto"/>
        <w:ind w:left="3" w:right="320" w:firstLine="284"/>
        <w:jc w:val="both"/>
        <w:rPr>
          <w:rFonts w:ascii="Times New Roman" w:hAnsi="Times New Roman" w:eastAsia="Times New Roman" w:cs="Times New Roman"/>
          <w:b w:val="0"/>
          <w:i w:val="0"/>
          <w:smallCaps w:val="0"/>
          <w:strike w:val="0"/>
          <w:color w:val="252525"/>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Equations (7) to (9) shows the efficiency of the polluted air which is 100 percent. Equations (10) to (12) shows the  total efficiency of this system is 0 percent, when the polluted air is purified by the first unpolluted activated carbon  filter. </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209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of the System in Outdoor Environments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3" w:right="315" w:firstLine="285"/>
        <w:jc w:val="both"/>
        <w:rPr>
          <w:rFonts w:ascii="Times New Roman" w:hAnsi="Times New Roman" w:eastAsia="Times New Roman" w:cs="Times New Roman"/>
          <w:b w:val="0"/>
          <w:i w:val="0"/>
          <w:smallCaps w:val="0"/>
          <w:strike w:val="0"/>
          <w:color w:val="252525"/>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The proposed multipurpose air pollution control system offers an innovative solution to tackle outdoor air pollution.  This system is placed in the traffic pole in order to promote the low-carbon in the transportation sector. Figure 8 shows  the efficiency of the system in the outdoor environment. </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06" w:lineRule="auto"/>
        <w:ind w:left="1013" w:right="1393" w:firstLine="0"/>
        <w:jc w:val="center"/>
        <w:rPr>
          <w:rFonts w:ascii="Times New Roman" w:hAnsi="Times New Roman" w:eastAsia="Times New Roman" w:cs="Times New Roman"/>
          <w:b w:val="0"/>
          <w:i/>
          <w:smallCaps w:val="0"/>
          <w:strike w:val="0"/>
          <w:color w:val="252525"/>
          <w:sz w:val="18"/>
          <w:szCs w:val="18"/>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Pr>
        <w:drawing>
          <wp:inline distT="19050" distB="19050" distL="19050" distR="19050">
            <wp:extent cx="4678680" cy="183642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1"/>
                    <a:srcRect/>
                    <a:stretch>
                      <a:fillRect/>
                    </a:stretch>
                  </pic:blipFill>
                  <pic:spPr>
                    <a:xfrm>
                      <a:off x="0" y="0"/>
                      <a:ext cx="4678680" cy="1836420"/>
                    </a:xfrm>
                    <a:prstGeom prst="rect">
                      <a:avLst/>
                    </a:prstGeom>
                  </pic:spPr>
                </pic:pic>
              </a:graphicData>
            </a:graphic>
          </wp:inline>
        </w:drawing>
      </w: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FIGURE 8. </w:t>
      </w:r>
      <w:r>
        <w:rPr>
          <w:rFonts w:ascii="Times New Roman" w:hAnsi="Times New Roman" w:eastAsia="Times New Roman" w:cs="Times New Roman"/>
          <w:b w:val="0"/>
          <w:i/>
          <w:smallCaps w:val="0"/>
          <w:strike w:val="0"/>
          <w:color w:val="252525"/>
          <w:sz w:val="18"/>
          <w:szCs w:val="18"/>
          <w:u w:val="none"/>
          <w:shd w:val="clear" w:fill="auto"/>
          <w:vertAlign w:val="baseline"/>
          <w:rtl w:val="0"/>
        </w:rPr>
        <w:t xml:space="preserve">Efficiency of the system in the outdoor environment </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1" w:after="0" w:line="229" w:lineRule="auto"/>
        <w:ind w:left="4" w:right="318" w:firstLine="284"/>
        <w:jc w:val="both"/>
        <w:rPr>
          <w:rFonts w:ascii="Times New Roman" w:hAnsi="Times New Roman" w:eastAsia="Times New Roman" w:cs="Times New Roman"/>
          <w:b w:val="0"/>
          <w:i w:val="0"/>
          <w:smallCaps w:val="0"/>
          <w:strike w:val="0"/>
          <w:color w:val="252525"/>
          <w:sz w:val="20"/>
          <w:szCs w:val="20"/>
          <w:u w:val="none"/>
          <w:shd w:val="clear" w:fill="auto"/>
          <w:vertAlign w:val="baseline"/>
        </w:rPr>
      </w:pPr>
      <w:r>
        <w:rPr>
          <w:rFonts w:ascii="Times New Roman" w:hAnsi="Times New Roman" w:eastAsia="Times New Roman" w:cs="Times New Roman"/>
          <w:b w:val="0"/>
          <w:i w:val="0"/>
          <w:smallCaps w:val="0"/>
          <w:strike w:val="0"/>
          <w:color w:val="252525"/>
          <w:sz w:val="20"/>
          <w:szCs w:val="20"/>
          <w:u w:val="none"/>
          <w:shd w:val="clear" w:fill="auto"/>
          <w:vertAlign w:val="baseline"/>
          <w:rtl w:val="0"/>
        </w:rPr>
        <w:t xml:space="preserve">The system works on the low-carbon transformation of energy production and consumption and also to promote  carbon emission reduction. It also operates efficiently and maintains air quality index level in the outdoor environment.  It plays a significant role in the high polluted traffic signal areas. </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5" w:after="0" w:line="240" w:lineRule="auto"/>
        <w:ind w:left="170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by the First Unpolluted Activated Carbon Filter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0" w:right="405" w:firstLine="275"/>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pollutant is absorbed by the first activated carbon filter, the output of the AQI is decreased. Table 3 shows the AQI by the first unpolluted activated carbon filter.  </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center"/>
        <w:rPr>
          <w:rFonts w:ascii="Times New Roman" w:hAnsi="Times New Roman" w:eastAsia="Times New Roman" w:cs="Times New Roman"/>
          <w:b w:val="0"/>
          <w:i/>
          <w:smallCaps w:val="0"/>
          <w:strike w:val="0"/>
          <w:color w:val="000000"/>
          <w:sz w:val="18"/>
          <w:szCs w:val="18"/>
          <w:u w:val="none"/>
          <w:shd w:val="clear" w:fill="auto"/>
          <w:vertAlign w:val="baseline"/>
        </w:rPr>
        <w:sectPr>
          <w:type w:val="continuous"/>
          <w:pgSz w:w="12240" w:h="15840"/>
          <w:pgMar w:top="1425" w:right="1025" w:bottom="1780" w:left="1440" w:header="0" w:footer="720" w:gutter="0"/>
          <w:cols w:equalWidth="0" w:num="1">
            <w:col w:w="9774"/>
          </w:cols>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TABLE 3.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AQI by the first unpolluted activated carbon filter </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VALUE  (AV1)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3"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AQI=(AV1/55) *100 (PPM) </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VALUE  (AV2)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3"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sectPr>
          <w:type w:val="continuous"/>
          <w:pgSz w:w="12240" w:h="15840"/>
          <w:pgMar w:top="1425" w:right="3912" w:bottom="1780" w:left="3894" w:header="0" w:footer="720" w:gutter="0"/>
          <w:cols w:equalWidth="0" w:num="4">
            <w:col w:w="1120" w:space="0"/>
            <w:col w:w="1120" w:space="0"/>
            <w:col w:w="1120" w:space="0"/>
            <w:col w:w="1120"/>
          </w:cols>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AQI=(AV2/55) *100 (PPM)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2618"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430 782 160 291 </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618"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442 804 165 300 </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618"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449 816 168 305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618"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454 825 170 309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618" w:right="0" w:firstLine="0"/>
        <w:jc w:val="left"/>
        <w:rPr>
          <w:rFonts w:ascii="Times New Roman" w:hAnsi="Times New Roman" w:eastAsia="Times New Roman" w:cs="Times New Roman"/>
          <w:b w:val="0"/>
          <w:i w:val="0"/>
          <w:smallCaps w:val="0"/>
          <w:strike w:val="0"/>
          <w:color w:val="000000"/>
          <w:sz w:val="20"/>
          <w:szCs w:val="20"/>
          <w:u w:val="single"/>
          <w:shd w:val="clear" w:fill="auto"/>
          <w:vertAlign w:val="baseline"/>
        </w:rPr>
      </w:pPr>
      <w:r>
        <w:rPr>
          <w:rFonts w:ascii="Times New Roman" w:hAnsi="Times New Roman" w:eastAsia="Times New Roman" w:cs="Times New Roman"/>
          <w:b w:val="0"/>
          <w:i w:val="0"/>
          <w:smallCaps w:val="0"/>
          <w:strike w:val="0"/>
          <w:color w:val="000000"/>
          <w:sz w:val="20"/>
          <w:szCs w:val="20"/>
          <w:u w:val="single"/>
          <w:shd w:val="clear" w:fill="auto"/>
          <w:vertAlign w:val="baseline"/>
          <w:rtl w:val="0"/>
        </w:rPr>
        <w:t xml:space="preserve">463 842 172 313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30" w:lineRule="auto"/>
        <w:ind w:left="3" w:right="0" w:firstLine="283"/>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pollutant is absorbed by the first activated carbon filter, the output of the AQI is decreased. Figure 9 shows  the graph for efficiency by the first unpolluted activated carbon filter.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9" w:after="0" w:line="240" w:lineRule="auto"/>
        <w:ind w:left="2832"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33"/>
          <w:szCs w:val="33"/>
          <w:u w:val="none"/>
          <w:shd w:val="clear" w:fill="auto"/>
          <w:vertAlign w:val="subscript"/>
          <w:rtl w:val="0"/>
        </w:rPr>
        <w:t>Output AQI in PPM</w:t>
      </w:r>
      <w:r>
        <w:rPr>
          <w:rFonts w:ascii="Calibri" w:hAnsi="Calibri" w:eastAsia="Calibri" w:cs="Calibri"/>
          <w:b w:val="0"/>
          <w:i w:val="0"/>
          <w:smallCaps w:val="0"/>
          <w:strike w:val="0"/>
          <w:color w:val="595959"/>
          <w:sz w:val="20"/>
          <w:szCs w:val="20"/>
          <w:u w:val="none"/>
          <w:shd w:val="clear" w:fill="auto"/>
          <w:vertAlign w:val="baseline"/>
          <w:rtl w:val="0"/>
        </w:rPr>
        <w:t xml:space="preserve"> </w:t>
      </w:r>
      <w:r>
        <w:rPr>
          <w:rFonts w:ascii="Calibri" w:hAnsi="Calibri" w:eastAsia="Calibri" w:cs="Calibri"/>
          <w:b w:val="0"/>
          <w:i w:val="0"/>
          <w:smallCaps w:val="0"/>
          <w:strike w:val="0"/>
          <w:color w:val="595959"/>
          <w:sz w:val="30"/>
          <w:szCs w:val="30"/>
          <w:u w:val="none"/>
          <w:shd w:val="clear" w:fill="auto"/>
          <w:vertAlign w:val="subscript"/>
          <w:rtl w:val="0"/>
        </w:rPr>
        <w:t>840 860 880 900 920</w:t>
      </w:r>
      <w:r>
        <w:rPr>
          <w:rFonts w:ascii="Calibri" w:hAnsi="Calibri" w:eastAsia="Calibri" w:cs="Calibri"/>
          <w:b w:val="0"/>
          <w:i w:val="0"/>
          <w:smallCaps w:val="0"/>
          <w:strike w:val="0"/>
          <w:color w:val="595959"/>
          <w:sz w:val="18"/>
          <w:szCs w:val="18"/>
          <w:u w:val="none"/>
          <w:shd w:val="clear" w:fill="auto"/>
          <w:vertAlign w:val="baseline"/>
          <w:rtl w:val="0"/>
        </w:rPr>
        <w:t xml:space="preserve">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950 </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900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9"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850 </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240" w:lineRule="auto"/>
        <w:ind w:left="3327"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800 </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240" w:lineRule="auto"/>
        <w:ind w:left="3328"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750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3" w:after="0" w:line="240" w:lineRule="auto"/>
        <w:ind w:left="0" w:right="3844" w:firstLine="0"/>
        <w:jc w:val="right"/>
        <w:rPr>
          <w:rFonts w:ascii="Calibri" w:hAnsi="Calibri" w:eastAsia="Calibri" w:cs="Calibri"/>
          <w:b w:val="0"/>
          <w:i w:val="0"/>
          <w:smallCaps w:val="0"/>
          <w:strike w:val="0"/>
          <w:color w:val="595959"/>
          <w:sz w:val="20"/>
          <w:szCs w:val="20"/>
          <w:u w:val="none"/>
          <w:shd w:val="clear" w:fill="auto"/>
          <w:vertAlign w:val="baseline"/>
        </w:rPr>
      </w:pPr>
      <w:r>
        <w:rPr>
          <w:rFonts w:ascii="Calibri" w:hAnsi="Calibri" w:eastAsia="Calibri" w:cs="Calibri"/>
          <w:b w:val="0"/>
          <w:i w:val="0"/>
          <w:smallCaps w:val="0"/>
          <w:strike w:val="0"/>
          <w:color w:val="595959"/>
          <w:sz w:val="20"/>
          <w:szCs w:val="20"/>
          <w:u w:val="none"/>
          <w:shd w:val="clear" w:fill="auto"/>
          <w:vertAlign w:val="baseline"/>
          <w:rtl w:val="0"/>
        </w:rPr>
        <w:t xml:space="preserve">Input AQI in PPM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0" w:after="0" w:line="240" w:lineRule="auto"/>
        <w:ind w:left="2239"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202020"/>
          <w:sz w:val="18"/>
          <w:szCs w:val="18"/>
          <w:u w:val="none"/>
          <w:shd w:val="clear" w:fill="auto"/>
          <w:vertAlign w:val="baseline"/>
          <w:rtl w:val="0"/>
        </w:rPr>
        <w:t xml:space="preserve">FIGURE 9. </w:t>
      </w:r>
      <w:r>
        <w:rPr>
          <w:rFonts w:ascii="Times New Roman" w:hAnsi="Times New Roman" w:eastAsia="Times New Roman" w:cs="Times New Roman"/>
          <w:b w:val="0"/>
          <w:i/>
          <w:smallCaps w:val="0"/>
          <w:strike w:val="0"/>
          <w:color w:val="202020"/>
          <w:sz w:val="18"/>
          <w:szCs w:val="18"/>
          <w:u w:val="none"/>
          <w:shd w:val="clear" w:fill="auto"/>
          <w:vertAlign w:val="baseline"/>
          <w:rtl w:val="0"/>
        </w:rPr>
        <w:t xml:space="preserve">Efficiency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by the first unpolluted activated carbon filter </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17"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 xml:space="preserve">���������� ������ </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(13)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562"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313 </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842</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(14) </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0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37 (15) </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1"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 (16) </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100 − 37 (17) </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63 % (18) </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0" w:after="0" w:line="232" w:lineRule="auto"/>
        <w:ind w:left="1" w:right="462" w:firstLine="1"/>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Equations (13) to (14) shows the efficiency of the polluted air which is 33 percent. When the polluted air is purified  by the first unpolluted activated carbon filter. Equations (16) to (18) shows the total efficiency of the unpolluted air  which is 65 </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3 percent.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3" w:after="0" w:line="240" w:lineRule="auto"/>
        <w:ind w:left="185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Efficiency by the First Polluted Activated Carbon Filter </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2" w:right="360" w:firstLine="284"/>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When the first activated carbon filter is polluted by the pollutants, then the output of the AQI is increased. By  using activated carbon filters and implementing a filter replacement mechanism, the system ensures a constant supply of purified air. The combined approach of filter replacement based on air quality sensor data </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240" w:lineRule="auto"/>
        <w:ind w:left="2567"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sectPr>
          <w:type w:val="continuous"/>
          <w:pgSz w:w="12240" w:h="15840"/>
          <w:pgMar w:top="1425" w:right="1025" w:bottom="1780" w:left="1440" w:header="0" w:footer="720" w:gutter="0"/>
          <w:cols w:equalWidth="0" w:num="1">
            <w:col w:w="9774"/>
          </w:cols>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TABLE 4.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AQI by the first polluted activated carbon filter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0" w:line="227"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VALUE  (AV1) </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INPUT  </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AQI=(AV1/55) *100 (PPM) </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VALUE  (AV2) </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OUTPUT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sectPr>
          <w:type w:val="continuous"/>
          <w:pgSz w:w="12240" w:h="15840"/>
          <w:pgMar w:top="1425" w:right="3942" w:bottom="1780" w:left="3894" w:header="0" w:footer="720" w:gutter="0"/>
          <w:cols w:equalWidth="0" w:num="4">
            <w:col w:w="1120" w:space="0"/>
            <w:col w:w="1120" w:space="0"/>
            <w:col w:w="1120" w:space="0"/>
            <w:col w:w="1120"/>
          </w:cols>
        </w:sectPr>
      </w:pPr>
      <w:r>
        <w:rPr>
          <w:rFonts w:ascii="Times New Roman" w:hAnsi="Times New Roman" w:eastAsia="Times New Roman" w:cs="Times New Roman"/>
          <w:b/>
          <w:i w:val="0"/>
          <w:smallCaps w:val="0"/>
          <w:strike w:val="0"/>
          <w:color w:val="000000"/>
          <w:sz w:val="18"/>
          <w:szCs w:val="18"/>
          <w:u w:val="none"/>
          <w:shd w:val="clear" w:fill="auto"/>
          <w:vertAlign w:val="baseline"/>
          <w:rtl w:val="0"/>
        </w:rPr>
        <w:t xml:space="preserve">AQI=(AV2/55) *100 (PPM) </w:t>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18" w:lineRule="auto"/>
        <w:ind w:left="2618" w:right="3311" w:firstLine="0"/>
        <w:jc w:val="both"/>
        <w:rPr>
          <w:rFonts w:ascii="Times New Roman" w:hAnsi="Times New Roman" w:eastAsia="Times New Roman" w:cs="Times New Roman"/>
          <w:b w:val="0"/>
          <w:i w:val="0"/>
          <w:smallCaps w:val="0"/>
          <w:strike w:val="0"/>
          <w:color w:val="000000"/>
          <w:sz w:val="20"/>
          <w:szCs w:val="20"/>
          <w:u w:val="singl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465 845 420 764 475 864 442 804 486 884 466 847 492 895 490 891 </w:t>
      </w:r>
      <w:r>
        <w:rPr>
          <w:rFonts w:ascii="Times New Roman" w:hAnsi="Times New Roman" w:eastAsia="Times New Roman" w:cs="Times New Roman"/>
          <w:b w:val="0"/>
          <w:i w:val="0"/>
          <w:smallCaps w:val="0"/>
          <w:strike w:val="0"/>
          <w:color w:val="000000"/>
          <w:sz w:val="20"/>
          <w:szCs w:val="20"/>
          <w:u w:val="single"/>
          <w:shd w:val="clear" w:fill="auto"/>
          <w:vertAlign w:val="baseline"/>
          <w:rtl w:val="0"/>
        </w:rPr>
        <w:t xml:space="preserve">499 907 499 907 </w:t>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 w:right="363" w:firstLine="298"/>
        <w:jc w:val="both"/>
        <w:rPr>
          <w:rFonts w:ascii="Times New Roman" w:hAnsi="Times New Roman" w:eastAsia="Times New Roman" w:cs="Times New Roman"/>
          <w:b w:val="0"/>
          <w:i w:val="0"/>
          <w:smallCaps w:val="0"/>
          <w:strike w:val="0"/>
          <w:color w:val="000000"/>
          <w:sz w:val="20"/>
          <w:szCs w:val="20"/>
          <w:u w:val="none"/>
          <w:shd w:val="clear" w:fill="auto"/>
          <w:vertAlign w:val="baseline"/>
        </w:rPr>
        <w:sectPr>
          <w:type w:val="continuous"/>
          <w:pgSz w:w="12240" w:h="15840"/>
          <w:pgMar w:top="1425" w:right="1025" w:bottom="1780" w:left="1440" w:header="0" w:footer="720" w:gutter="0"/>
          <w:cols w:equalWidth="0" w:num="1">
            <w:col w:w="9774"/>
          </w:cols>
        </w:sect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Table 4 shows the AQI by the first polluted activated carbon filter. When the first activated carbon filter is polluted  by the pollutants, then the output of the AQI is increased. Figure 10 shows the graph for efficiency by the first polluted  activated carbon filter. </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1" w:after="0" w:line="240" w:lineRule="auto"/>
        <w:ind w:left="0" w:right="0" w:firstLine="0"/>
        <w:jc w:val="left"/>
        <w:rPr>
          <w:rFonts w:ascii="Calibri" w:hAnsi="Calibri" w:eastAsia="Calibri" w:cs="Calibri"/>
          <w:b w:val="0"/>
          <w:i w:val="0"/>
          <w:smallCaps w:val="0"/>
          <w:strike w:val="0"/>
          <w:color w:val="595959"/>
          <w:sz w:val="20"/>
          <w:szCs w:val="20"/>
          <w:u w:val="none"/>
          <w:shd w:val="clear" w:fill="auto"/>
          <w:vertAlign w:val="baseline"/>
        </w:rPr>
      </w:pPr>
      <w:r>
        <w:rPr>
          <w:rFonts w:ascii="Calibri" w:hAnsi="Calibri" w:eastAsia="Calibri" w:cs="Calibri"/>
          <w:b w:val="0"/>
          <w:i w:val="0"/>
          <w:smallCaps w:val="0"/>
          <w:strike w:val="0"/>
          <w:color w:val="595959"/>
          <w:sz w:val="33"/>
          <w:szCs w:val="33"/>
          <w:u w:val="none"/>
          <w:shd w:val="clear" w:fill="auto"/>
          <w:vertAlign w:val="subscript"/>
          <w:rtl w:val="0"/>
        </w:rPr>
        <w:t>Output AQI in PPM</w:t>
      </w:r>
      <w:r>
        <w:rPr>
          <w:rFonts w:ascii="Calibri" w:hAnsi="Calibri" w:eastAsia="Calibri" w:cs="Calibri"/>
          <w:b w:val="0"/>
          <w:i w:val="0"/>
          <w:smallCaps w:val="0"/>
          <w:strike w:val="0"/>
          <w:color w:val="595959"/>
          <w:sz w:val="20"/>
          <w:szCs w:val="20"/>
          <w:u w:val="none"/>
          <w:shd w:val="clear" w:fill="auto"/>
          <w:vertAlign w:val="baseline"/>
          <w:rtl w:val="0"/>
        </w:rPr>
        <w:t xml:space="preserve">  </w:t>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950 </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0"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900 </w:t>
      </w: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9"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850 </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0"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800 </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0" w:after="0" w:line="240" w:lineRule="auto"/>
        <w:ind w:left="0" w:right="0" w:firstLine="0"/>
        <w:jc w:val="left"/>
        <w:rPr>
          <w:rFonts w:ascii="Calibri" w:hAnsi="Calibri" w:eastAsia="Calibri" w:cs="Calibri"/>
          <w:b w:val="0"/>
          <w:i w:val="0"/>
          <w:smallCaps w:val="0"/>
          <w:strike w:val="0"/>
          <w:color w:val="595959"/>
          <w:sz w:val="18"/>
          <w:szCs w:val="18"/>
          <w:u w:val="none"/>
          <w:shd w:val="clear" w:fill="auto"/>
          <w:vertAlign w:val="baseline"/>
        </w:rPr>
      </w:pPr>
      <w:r>
        <w:rPr>
          <w:rFonts w:ascii="Calibri" w:hAnsi="Calibri" w:eastAsia="Calibri" w:cs="Calibri"/>
          <w:b w:val="0"/>
          <w:i w:val="0"/>
          <w:smallCaps w:val="0"/>
          <w:strike w:val="0"/>
          <w:color w:val="595959"/>
          <w:sz w:val="18"/>
          <w:szCs w:val="18"/>
          <w:u w:val="none"/>
          <w:shd w:val="clear" w:fill="auto"/>
          <w:vertAlign w:val="baseline"/>
          <w:rtl w:val="0"/>
        </w:rPr>
        <w:t xml:space="preserve">750 </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 w:after="0" w:line="448" w:lineRule="auto"/>
        <w:ind w:left="0" w:right="0" w:firstLine="0"/>
        <w:jc w:val="left"/>
        <w:rPr>
          <w:rFonts w:ascii="Calibri" w:hAnsi="Calibri" w:eastAsia="Calibri" w:cs="Calibri"/>
          <w:b w:val="0"/>
          <w:i w:val="0"/>
          <w:smallCaps w:val="0"/>
          <w:strike w:val="0"/>
          <w:color w:val="595959"/>
          <w:sz w:val="20"/>
          <w:szCs w:val="20"/>
          <w:u w:val="none"/>
          <w:shd w:val="clear" w:fill="auto"/>
          <w:vertAlign w:val="baseline"/>
        </w:rPr>
        <w:sectPr>
          <w:type w:val="continuous"/>
          <w:pgSz w:w="12240" w:h="15840"/>
          <w:pgMar w:top="1425" w:right="4179" w:bottom="1780" w:left="4272" w:header="0" w:footer="720" w:gutter="0"/>
          <w:cols w:equalWidth="0" w:num="2">
            <w:col w:w="1900" w:space="0"/>
            <w:col w:w="1900"/>
          </w:cols>
        </w:sectPr>
      </w:pPr>
      <w:r>
        <w:rPr>
          <w:rFonts w:ascii="Calibri" w:hAnsi="Calibri" w:eastAsia="Calibri" w:cs="Calibri"/>
          <w:b w:val="0"/>
          <w:i w:val="0"/>
          <w:smallCaps w:val="0"/>
          <w:strike w:val="0"/>
          <w:color w:val="595959"/>
          <w:sz w:val="18"/>
          <w:szCs w:val="18"/>
          <w:u w:val="none"/>
          <w:shd w:val="clear" w:fill="auto"/>
          <w:vertAlign w:val="baseline"/>
          <w:rtl w:val="0"/>
        </w:rPr>
        <w:t xml:space="preserve">840 860 880 900 920 </w:t>
      </w:r>
      <w:r>
        <w:rPr>
          <w:rFonts w:ascii="Calibri" w:hAnsi="Calibri" w:eastAsia="Calibri" w:cs="Calibri"/>
          <w:b w:val="0"/>
          <w:i w:val="0"/>
          <w:smallCaps w:val="0"/>
          <w:strike w:val="0"/>
          <w:color w:val="595959"/>
          <w:sz w:val="20"/>
          <w:szCs w:val="20"/>
          <w:u w:val="none"/>
          <w:shd w:val="clear" w:fill="auto"/>
          <w:vertAlign w:val="baseline"/>
          <w:rtl w:val="0"/>
        </w:rPr>
        <w:t xml:space="preserve">Input AQI in PPM </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240" w:lineRule="auto"/>
        <w:ind w:left="2284" w:right="0" w:firstLine="0"/>
        <w:jc w:val="left"/>
        <w:rPr>
          <w:rFonts w:ascii="Times New Roman" w:hAnsi="Times New Roman" w:eastAsia="Times New Roman" w:cs="Times New Roman"/>
          <w:b w:val="0"/>
          <w:i/>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202020"/>
          <w:sz w:val="18"/>
          <w:szCs w:val="18"/>
          <w:u w:val="none"/>
          <w:shd w:val="clear" w:fill="auto"/>
          <w:vertAlign w:val="baseline"/>
          <w:rtl w:val="0"/>
        </w:rPr>
        <w:t xml:space="preserve">FIGURE 10. </w:t>
      </w:r>
      <w:r>
        <w:rPr>
          <w:rFonts w:ascii="Times New Roman" w:hAnsi="Times New Roman" w:eastAsia="Times New Roman" w:cs="Times New Roman"/>
          <w:b w:val="0"/>
          <w:i/>
          <w:smallCaps w:val="0"/>
          <w:strike w:val="0"/>
          <w:color w:val="202020"/>
          <w:sz w:val="18"/>
          <w:szCs w:val="18"/>
          <w:u w:val="none"/>
          <w:shd w:val="clear" w:fill="auto"/>
          <w:vertAlign w:val="baseline"/>
          <w:rtl w:val="0"/>
        </w:rPr>
        <w:t xml:space="preserve">Efficiency </w:t>
      </w:r>
      <w:r>
        <w:rPr>
          <w:rFonts w:ascii="Times New Roman" w:hAnsi="Times New Roman" w:eastAsia="Times New Roman" w:cs="Times New Roman"/>
          <w:b w:val="0"/>
          <w:i/>
          <w:smallCaps w:val="0"/>
          <w:strike w:val="0"/>
          <w:color w:val="000000"/>
          <w:sz w:val="18"/>
          <w:szCs w:val="18"/>
          <w:u w:val="none"/>
          <w:shd w:val="clear" w:fill="auto"/>
          <w:vertAlign w:val="baseline"/>
          <w:rtl w:val="0"/>
        </w:rPr>
        <w:t xml:space="preserve">by the first polluted activated carbon filter </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5" w:after="0" w:line="240" w:lineRule="auto"/>
        <w:ind w:left="3217"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 xml:space="preserve">���������� ������ </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(19) </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562" w:right="0" w:firstLine="0"/>
        <w:jc w:val="lef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w:t>
      </w:r>
      <w:r>
        <w:rPr>
          <w:rFonts w:ascii="Cambria Math" w:hAnsi="Cambria Math" w:eastAsia="Cambria Math" w:cs="Cambria Math"/>
          <w:b w:val="0"/>
          <w:i w:val="0"/>
          <w:smallCaps w:val="0"/>
          <w:strike w:val="0"/>
          <w:color w:val="000000"/>
          <w:sz w:val="33"/>
          <w:szCs w:val="33"/>
          <w:u w:val="none"/>
          <w:shd w:val="clear" w:fill="auto"/>
          <w:vertAlign w:val="subscript"/>
          <w:rtl w:val="0"/>
        </w:rPr>
        <w:t>(</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907 </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33"/>
          <w:szCs w:val="33"/>
          <w:u w:val="none"/>
          <w:shd w:val="clear" w:fill="auto"/>
          <w:vertAlign w:val="subscript"/>
          <w:rtl w:val="0"/>
        </w:rPr>
        <w:t>907</w:t>
      </w: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(20) </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100 (21) </w:t>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 (22) </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100 − 100 (23) </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86" w:firstLine="0"/>
        <w:jc w:val="right"/>
        <w:rPr>
          <w:rFonts w:ascii="Cambria Math" w:hAnsi="Cambria Math" w:eastAsia="Cambria Math" w:cs="Cambria Math"/>
          <w:b w:val="0"/>
          <w:i w:val="0"/>
          <w:smallCaps w:val="0"/>
          <w:strike w:val="0"/>
          <w:color w:val="000000"/>
          <w:sz w:val="20"/>
          <w:szCs w:val="20"/>
          <w:u w:val="none"/>
          <w:shd w:val="clear" w:fill="auto"/>
          <w:vertAlign w:val="baseline"/>
        </w:rPr>
      </w:pPr>
      <w:r>
        <w:rPr>
          <w:rFonts w:ascii="Cambria Math" w:hAnsi="Cambria Math" w:eastAsia="Cambria Math" w:cs="Cambria Math"/>
          <w:b w:val="0"/>
          <w:i w:val="0"/>
          <w:smallCaps w:val="0"/>
          <w:strike w:val="0"/>
          <w:color w:val="000000"/>
          <w:sz w:val="20"/>
          <w:szCs w:val="20"/>
          <w:u w:val="none"/>
          <w:shd w:val="clear" w:fill="auto"/>
          <w:vertAlign w:val="baseline"/>
          <w:rtl w:val="0"/>
        </w:rPr>
        <w:t xml:space="preserve">���������� �������������������� = 0 % (24) </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0" w:after="0" w:line="229" w:lineRule="auto"/>
        <w:ind w:left="3" w:right="355" w:firstLine="284"/>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Equations (19) to (21) shows the efficiency of the polluted air which is 100 percent. Equations (22) to (24) shows  the total efficiency of this system is 0 percent, when the polluted air is purified by the first unpolluted activated  carbon filter. </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2633"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CONCLUSION AND FUTURE SCOPE </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4" w:after="0" w:line="230" w:lineRule="auto"/>
        <w:ind w:left="1" w:right="360" w:firstLine="286"/>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An inventive proposal involves integrating activated carbon filters and advanced sensors to purify the air  effectively. This technology functions by pulling in contaminated air, which is then thoroughly cleansed using carbon  filters, ensuring a safe and clean environment for building occupants. The system's automated filter replacement and  purification process significantly enhance its efficiency and convenience. Furthermore, the incorporation of a rain  sensor allows the system to halt operations during rainfall, as air pollution tends to be less of a concern during such  periods. Drones equipped with air quality sensors can efficiently monitor indoor air quality. They can swiftly navigate  various areas, detecting pollutants and providing real-time data on air quality levels. Regular monitoring and  calibration of drone sensors are essential to maintaining precision in measurements and ensuring effective  interventions. Automated processes enable rapid responses to fluctuating air quality, which is crucial for ensuring  immediate action and safeguarding human’s health. Deploying drone technology for indoor air quality management  ensures initial setup expenses, covering the acquisition of drones, sensors and maintenance. </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3878"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REFERENCES </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4" w:after="0" w:line="230" w:lineRule="auto"/>
        <w:ind w:left="6" w:right="360" w:firstLine="16"/>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Abhijith, K. V., Kukadia, V., &amp; Kumar, P. (2022). Investigation of air pollution mitigation measures, ventilation,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and indoor air quality at three schools in London. Atmospheric Environment, 289, 119303.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2.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Abusukhon, A., &amp; Alghannam, B. (2023). The Role of the Internet of Things in Monitoring Air Pollution-A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Survey. International Conference on Information Technology, IEEE</w:t>
      </w:r>
      <w:r>
        <w:rPr>
          <w:rFonts w:ascii="Arial" w:hAnsi="Arial" w:eastAsia="Arial" w:cs="Arial"/>
          <w:b w:val="0"/>
          <w:i/>
          <w:smallCaps w:val="0"/>
          <w:strike w:val="0"/>
          <w:color w:val="000000"/>
          <w:sz w:val="20"/>
          <w:szCs w:val="20"/>
          <w:highlight w:val="white"/>
          <w:u w:val="none"/>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583-585. </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30" w:lineRule="auto"/>
        <w:ind w:left="431" w:right="364" w:hanging="421"/>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3.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Bej, D., &amp; Chattaraj, N. (2023). Air pollution from vehicle-tailpipe emissions and diagnostic approaches through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cyber-physical platform-a review. Microprocessors and Microsystems, 104805. </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431" w:right="361" w:hanging="428"/>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4.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Chakraborty, A., Gupta, R. D., Kabir, M. Z., &amp; Dhar, S. (2023). Development of an IoT-enabled cost-effective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asthma patient monitoring system: Integrating health and indoor environment data with statistical analysis and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data visualization. Internet of Things, 24, 100942. </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30" w:lineRule="auto"/>
        <w:ind w:left="431" w:right="371" w:hanging="424"/>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5.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Duan, H. (2010). The public perspective of carbon capture and storage for CO2 emission reductions in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China. Energy Policy, 38(9), 5281-5289. </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29" w:lineRule="auto"/>
        <w:ind w:left="429" w:right="360" w:hanging="419"/>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6.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Jeon, J., Park, J. H., Wi, S., Yun, B. Y., Kim, T., &amp; Kim, S. (2020). Field study on the improvement of indoor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air quality with toluene adsorption finishing materials in an urban residential apartment. Environmental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Pollution, 261, 114137. </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27" w:right="363" w:hanging="422"/>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7.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Jo, J., Jo, B., Kim, J., Kim, S., &amp; Han, W. (2020). Development of an IoT-based indoor air quality monitoring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platform. Journal of Sensors, 2020, 1-14. </w:t>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31" w:right="368" w:hanging="419"/>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8.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Kozina, A., Radica, G., &amp; Nižetić, S. (2020). Analysis of methods towards reduction of harmful pollutants from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diesel engines. Journal of Cleaner Production, 262, 121105. </w:t>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29" w:right="364" w:hanging="422"/>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9.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Kumar, S., &amp; Dwivedi, S. K. (2023). Assessment of air quality in Lucknow, India during the festival of Diwali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for four successive years amid the COVID-19 pandemic lockdown. Physics and Chemistry of the Earth, Parts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A/B/C, 131, 103439. </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30" w:lineRule="auto"/>
        <w:ind w:left="429" w:right="363" w:hanging="406"/>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10.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Lakshmi, S., Kavipriya, P., &amp; Mythili, M. S. (2022). An embedded application for detection advance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neurological and breathing disorders by air quality measurements in real time. In AIP Conference Proceedings,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AIP Publishing, 2452(1). </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29" w:lineRule="auto"/>
        <w:ind w:left="428" w:right="364" w:hanging="405"/>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11.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Liang, L., Yin, H., Zhang, D., Han, Y., Li, Y., Zhang, J., &amp; Li, A. (2023). Characteristics of outdoor pollutants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intrusion and ventilation control in sentry buildings with normal openings. In Building Simulation, 16(3), 393- 411. </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29" w:right="362" w:hanging="406"/>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12.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Liu, Y., Chen, H., Li, Y., Gao, J., Dave, K., Chen, J., ... &amp; Tu, R. (2022). Exhaust and non-exhaust emissions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from conventional and electric vehicles: A comparison of monetary impact values. Journal of Cleaner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Production, 331, 129965. </w:t>
      </w: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22" w:right="361" w:firstLine="0"/>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13.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Pundi, A., &amp; Chang, C. J. (2023). Recent developments in the preparation, characterization, and applications of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chemosensors for environmental pollutants detection. Journal of Environmental Chemical Engineering, 110346.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14.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Rosário Filho, N. A., Urrutia-Pereira, M., d'Amato, G., Cecchi, L., Ansotegui, I. J., Galán, C., ... &amp; Peden, D. B.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(2021). Air pollution and indoor settings. World Allergy Organization Journal, 14(1), 100499.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15.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Sarno, G., Stanisci, I., Maio, S., Williams, S., Ming, K. E., Diaz, S. G., ... &amp; Viegi, G. (2023). Issue 2-“Update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on adverse respiratory effects of indoor air pollution”. Part 2): Indoor air pollution and respiratory diseases: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Perspectives from Italy and some other GARD countries. Pulmonology. </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29" w:right="369" w:hanging="407"/>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16.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Sathesh, S., Pradheep, V. A., Maheswaran, S., Premkumar, P., Gokul, N. S., &amp; Sriram, P. (2020). Computer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vision based real time tracking system to identify overtaking vehicles for safety precaution using single board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computer. Journal of Advanced Research in Dynamical and Control Systems, 12(7), 1551-1561. </w:t>
      </w: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27" w:right="370" w:hanging="404"/>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17.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Tran, N. H., Fu, L., &amp; Boehe, D. M. (2023). How does urban air pollution affect corporate environmental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performance? Journal of Cleaner Production, 383, 135443. </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30" w:lineRule="auto"/>
        <w:ind w:left="431" w:right="372" w:hanging="408"/>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18.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Tao, J., Yan, J., Su, H., Huang, C., Tong, S., Ho, H. C., ... &amp; Cheng, J. (2023). Impacts of PM2. 5 before and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after COVID-19 outbreak on emergency mental disorders: A population-based quasi-experimental and case crossover study. Environmental Pollution, 334, 122175. </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29" w:lineRule="auto"/>
        <w:ind w:left="428" w:right="360" w:hanging="405"/>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19.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Vardhan, A., Rajput, R. S., Tiwari, A. C., &amp; Randa, R. (2022). Performance and Emission Analysis of Modified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Compression Ignition Engine from Diesel Engine to Variable Load using Petrol and LPG Fuel. Chemical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Engineering and Processing-Process Intensification, 181, 109115. </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30" w:lineRule="auto"/>
        <w:ind w:left="429" w:right="371" w:hanging="422"/>
        <w:jc w:val="both"/>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20.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Verma, R. L., Gunawardhana, L., Kamyotra, J. S., Ambade, B., &amp; Kurwadkar, S. (2023). Air quality trends in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coastal industrial clusters of Tamil Nadu, India: A comparison with major Indian cities. Environmental Advances, 13, 100412. </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29" w:lineRule="auto"/>
        <w:ind w:left="430" w:right="368" w:hanging="423"/>
        <w:jc w:val="left"/>
        <w:rPr>
          <w:rFonts w:ascii="Times New Roman" w:hAnsi="Times New Roman" w:eastAsia="Times New Roman" w:cs="Times New Roman"/>
          <w:b w:val="0"/>
          <w:i w:val="0"/>
          <w:smallCaps w:val="0"/>
          <w:strike w:val="0"/>
          <w:color w:val="000000"/>
          <w:sz w:val="20"/>
          <w:szCs w:val="20"/>
          <w:highlight w:val="white"/>
          <w:u w:val="none"/>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21. </w:t>
      </w:r>
      <w:r>
        <w:rPr>
          <w:rFonts w:ascii="Times New Roman" w:hAnsi="Times New Roman" w:eastAsia="Times New Roman" w:cs="Times New Roman"/>
          <w:b w:val="0"/>
          <w:i w:val="0"/>
          <w:smallCaps w:val="0"/>
          <w:strike w:val="0"/>
          <w:color w:val="000000"/>
          <w:sz w:val="20"/>
          <w:szCs w:val="20"/>
          <w:highlight w:val="white"/>
          <w:u w:val="none"/>
          <w:vertAlign w:val="baseline"/>
          <w:rtl w:val="0"/>
        </w:rPr>
        <w:t xml:space="preserve">Xu, H., Jia, Y., Sun, Z., Su, J., Liu, Q. S., Zhou, Q., &amp; Jiang, G. (2022). Environmental pollution, a hidden culprit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0"/>
          <w:szCs w:val="20"/>
          <w:highlight w:val="white"/>
          <w:u w:val="none"/>
          <w:vertAlign w:val="baseline"/>
          <w:rtl w:val="0"/>
        </w:rPr>
        <w:t>for health issues. Eco-Environment &amp; Health, 1(1), 31-45.</w:t>
      </w:r>
    </w:p>
    <w:sectPr>
      <w:type w:val="continuous"/>
      <w:pgSz w:w="12240" w:h="15840"/>
      <w:pgMar w:top="1425" w:right="1025" w:bottom="1780" w:left="1440" w:header="0" w:footer="720" w:gutter="0"/>
      <w:cols w:equalWidth="0" w:num="1">
        <w:col w:w="977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B4E3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TotalTime>1</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2025-12-28T14:02:22Z</dcterms:created>
  <dc:creator>HADI RASHA UWAIS</dc:creator>
  <cp:lastModifiedBy>HADI RASOOL A V 23ECR067</cp:lastModifiedBy>
  <dcterms:modified xsi:type="dcterms:W3CDTF">2025-12-28T14:04:00Z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931A4F45B4294847AE1230AEE6784D6C_12</vt:lpwstr>
  </property>
</Properties>
</file>