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E82DBF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E82DBF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F5C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F5CFD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F5C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F5CFD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22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3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A11F4" w:rsidRDefault="00AA11F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0E2360" w:rsidRPr="00D2750F" w:rsidRDefault="00D2750F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E82DBF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DC72A5" w:rsidRDefault="00AA11F4" w:rsidP="00DC72A5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 distribution is not normal, and I need to normalize it first, then compare with other three genes.</w:t>
      </w:r>
      <w:r w:rsidR="00DC72A5">
        <w:rPr>
          <w:rFonts w:asciiTheme="minorBidi" w:hAnsiTheme="minorBidi"/>
          <w:noProof/>
        </w:rPr>
        <w:t xml:space="preserve"> There are several way to check the normality of a distribution like plot the probability density function (like figure below), plot the quartile-quartile plot (QQplot), and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confident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 xml:space="preserve">, the p-value &gt; 0.05 implying that the distribution of the data are not significantly different from 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 this test for three normalized genes and IOP data, I found the for sure the IOP data is not normal and need to normalization.</w:t>
      </w:r>
    </w:p>
    <w:p w:rsidR="00AA11F4" w:rsidRDefault="00AA11F4" w:rsidP="00AA11F4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ANGPT2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as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PTPRB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TEK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normal.</w:t>
      </w:r>
    </w:p>
    <w:p w:rsidR="00DC72A5" w:rsidRPr="00DC72A5" w:rsidRDefault="00DC72A5" w:rsidP="00DC7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CE4D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E4D1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-------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0F5CFD" w:rsidRPr="000F5CFD" w:rsidRDefault="000F5CFD" w:rsidP="000F5CFD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using rlog</w:t>
      </w:r>
    </w:p>
    <w:p w:rsidR="00AA11F4" w:rsidRDefault="000F5CFD" w:rsidP="000F5CFD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logarithmic geometry mean method. However, after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>, I found that it is not normal again. So, as I thing this is not a good method for normalization.</w:t>
      </w:r>
    </w:p>
    <w:p w:rsidR="000F5CFD" w:rsidRPr="000F5CFD" w:rsidRDefault="000F5CFD" w:rsidP="000F5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0F5CFD" w:rsidRPr="000F5CFD" w:rsidRDefault="000F5CFD" w:rsidP="000F5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0F5CFD" w:rsidRDefault="000F5CFD" w:rsidP="000F5CFD">
      <w:pPr>
        <w:jc w:val="both"/>
        <w:rPr>
          <w:rFonts w:asciiTheme="minorBidi" w:hAnsiTheme="minorBidi"/>
          <w:noProof/>
        </w:rPr>
      </w:pPr>
    </w:p>
    <w:p w:rsidR="000F5CFD" w:rsidRDefault="000F5CFD" w:rsidP="00C85FAF">
      <w:pPr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263685" cy="211863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4178" cy="21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FD" w:rsidRPr="000F5CFD" w:rsidRDefault="000F5CFD" w:rsidP="000F5CFD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standard method</w:t>
      </w:r>
    </w:p>
    <w:p w:rsidR="000F5CFD" w:rsidRDefault="000F5CFD" w:rsidP="000F5CFD">
      <w:pPr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 uses the standard method for normalization of IOP data to tranfer its distribution into the normal distribution.</w:t>
      </w:r>
    </w:p>
    <w:p w:rsidR="00C85FAF" w:rsidRP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corrTable$IOP_norm</w:t>
      </w:r>
      <w:proofErr w:type="spellEnd"/>
    </w:p>
    <w:p w:rsid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C85FAF" w:rsidRPr="00C85FAF" w:rsidRDefault="00C85FAF" w:rsidP="00C85F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AA11F4" w:rsidRDefault="00C85FAF" w:rsidP="00C85FAF">
      <w:pPr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460" cy="1985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781" cy="20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  </w:t>
      </w:r>
      <w:r>
        <w:rPr>
          <w:noProof/>
        </w:rPr>
        <w:drawing>
          <wp:inline distT="0" distB="0" distL="0" distR="0" wp14:anchorId="1F98D361" wp14:editId="24D16554">
            <wp:extent cx="2612571" cy="239877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1917" cy="24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26" w:rsidRPr="000F5CFD" w:rsidRDefault="008F7626" w:rsidP="008F7626">
      <w:pPr>
        <w:pStyle w:val="ListParagraph"/>
        <w:numPr>
          <w:ilvl w:val="0"/>
          <w:numId w:val="2"/>
        </w:numPr>
        <w:spacing w:before="360" w:after="24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 of 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u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sing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standard method</w:t>
      </w:r>
    </w:p>
    <w:p w:rsidR="00AA11F4" w:rsidRDefault="00AA11F4" w:rsidP="00E82DBF">
      <w:pPr>
        <w:jc w:val="both"/>
        <w:rPr>
          <w:rFonts w:asciiTheme="minorBidi" w:hAnsiTheme="minorBidi"/>
          <w:noProof/>
        </w:rPr>
      </w:pPr>
      <w:bookmarkStart w:id="0" w:name="_GoBack"/>
      <w:bookmarkEnd w:id="0"/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116C03" w:rsidRDefault="00116C03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Moreover,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figure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an </w:t>
      </w:r>
      <w:r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096EF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00FF"/>
        </w:rPr>
        <w:t>PTPRB</w:t>
      </w:r>
      <w:r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40201A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consider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and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DFEE31" wp14:editId="70265DB6">
            <wp:extent cx="2525486" cy="221068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91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2966874" cy="225215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6831" cy="22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Pr="00572364" w:rsidRDefault="0057236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643723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643723">
      <w:pPr>
        <w:spacing w:before="120" w:after="120"/>
        <w:jc w:val="both"/>
        <w:rPr>
          <w:rFonts w:asciiTheme="minorBidi" w:hAnsiTheme="minorBidi"/>
          <w:noProof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subgroup. Also, PTPRB has the highest negative correlation with Normal_IOP (R = -0.32) subgroup. It means that the Normal subgroup has a major role in the IOP feature. </w:t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</w:p>
    <w:p w:rsidR="00E63526" w:rsidRDefault="00E63526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Again, here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High_IOP subgroup is not correlated with ANGPT2 and PTPRB. I mean, Normal_IOP has important role in the correlation of IOP with ANGPT2 or PTPRB. </w:t>
      </w:r>
    </w:p>
    <w:p w:rsidR="00E63526" w:rsidRPr="00643723" w:rsidRDefault="00E63526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 we need to look at this gene deeply. Maybe other features like Age, Sex, or Batch give some clues. To discuss statistically about the correlation between ANGPT2 and IOP subgroups, I did t-test and ANOVA analysis too.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95264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D2750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lastRenderedPageBreak/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Pr="00295264" w:rsidRDefault="00EB3ABA" w:rsidP="00295264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295264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D2750F" w:rsidRDefault="00EB3ABA" w:rsidP="00295264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416F91">
      <w:pPr>
        <w:rPr>
          <w:rFonts w:asciiTheme="minorBidi" w:hAnsiTheme="minorBidi"/>
          <w:b/>
          <w:bCs/>
          <w:noProof/>
        </w:rPr>
      </w:pPr>
    </w:p>
    <w:p w:rsidR="001309AA" w:rsidRPr="00572364" w:rsidRDefault="001309AA" w:rsidP="005A6ACD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5A6ACD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1309AA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1309AA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FE6A50">
      <w:pPr>
        <w:spacing w:before="120" w:after="120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in the Adult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FE6A5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CA75C0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Age subgroups</w:t>
      </w:r>
    </w:p>
    <w:p w:rsidR="00CA75C0" w:rsidRDefault="00CA75C0" w:rsidP="00CA75C0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lastRenderedPageBreak/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CA75C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70906">
      <w:pPr>
        <w:rPr>
          <w:rFonts w:asciiTheme="minorBidi" w:hAnsiTheme="minorBidi"/>
          <w:noProof/>
        </w:rPr>
      </w:pPr>
    </w:p>
    <w:p w:rsidR="00270906" w:rsidRDefault="00270906" w:rsidP="00A91A0F">
      <w:pPr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A91A0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390D06">
      <w:pPr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data=corrTable_Age2)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E604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390D06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845504">
      <w:pPr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712262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845504" w:rsidRDefault="00845504" w:rsidP="00270906">
      <w:pPr>
        <w:rPr>
          <w:rFonts w:asciiTheme="minorBidi" w:hAnsiTheme="minorBidi"/>
          <w:b/>
          <w:bCs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Pr="001309AA" w:rsidRDefault="00CA75C0" w:rsidP="00CA75C0">
      <w:pPr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589" w:rsidRDefault="00D40589" w:rsidP="00845D24">
      <w:pPr>
        <w:spacing w:after="0" w:line="240" w:lineRule="auto"/>
      </w:pPr>
      <w:r>
        <w:separator/>
      </w:r>
    </w:p>
  </w:endnote>
  <w:endnote w:type="continuationSeparator" w:id="0">
    <w:p w:rsidR="00D40589" w:rsidRDefault="00D40589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8F7626">
          <w:rPr>
            <w:rFonts w:asciiTheme="minorBidi" w:hAnsiTheme="minorBidi"/>
            <w:noProof/>
          </w:rPr>
          <w:t>13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589" w:rsidRDefault="00D40589" w:rsidP="00845D24">
      <w:pPr>
        <w:spacing w:after="0" w:line="240" w:lineRule="auto"/>
      </w:pPr>
      <w:r>
        <w:separator/>
      </w:r>
    </w:p>
  </w:footnote>
  <w:footnote w:type="continuationSeparator" w:id="0">
    <w:p w:rsidR="00D40589" w:rsidRDefault="00D40589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gFAIIOQ4EtAAAA"/>
  </w:docVars>
  <w:rsids>
    <w:rsidRoot w:val="004759C7"/>
    <w:rsid w:val="00096EF0"/>
    <w:rsid w:val="000978CB"/>
    <w:rsid w:val="000B29E8"/>
    <w:rsid w:val="000E2360"/>
    <w:rsid w:val="000F5CFD"/>
    <w:rsid w:val="00116C03"/>
    <w:rsid w:val="001309AA"/>
    <w:rsid w:val="00165313"/>
    <w:rsid w:val="00225DC5"/>
    <w:rsid w:val="002505DD"/>
    <w:rsid w:val="00261614"/>
    <w:rsid w:val="002671F5"/>
    <w:rsid w:val="00270906"/>
    <w:rsid w:val="00271311"/>
    <w:rsid w:val="002741E5"/>
    <w:rsid w:val="00295264"/>
    <w:rsid w:val="002F349F"/>
    <w:rsid w:val="003035B2"/>
    <w:rsid w:val="003037C2"/>
    <w:rsid w:val="0036736C"/>
    <w:rsid w:val="00390D06"/>
    <w:rsid w:val="003A0952"/>
    <w:rsid w:val="003C6F9C"/>
    <w:rsid w:val="003E7969"/>
    <w:rsid w:val="0040201A"/>
    <w:rsid w:val="00415FFA"/>
    <w:rsid w:val="00416F91"/>
    <w:rsid w:val="004358E3"/>
    <w:rsid w:val="004759C7"/>
    <w:rsid w:val="004A132A"/>
    <w:rsid w:val="004E76E3"/>
    <w:rsid w:val="004F21CE"/>
    <w:rsid w:val="005159B4"/>
    <w:rsid w:val="00542BBF"/>
    <w:rsid w:val="00572364"/>
    <w:rsid w:val="005747FF"/>
    <w:rsid w:val="00595B66"/>
    <w:rsid w:val="005A6ACD"/>
    <w:rsid w:val="005B2F18"/>
    <w:rsid w:val="00643723"/>
    <w:rsid w:val="00645F4C"/>
    <w:rsid w:val="00651075"/>
    <w:rsid w:val="006925FD"/>
    <w:rsid w:val="006E45B5"/>
    <w:rsid w:val="00712262"/>
    <w:rsid w:val="00737D63"/>
    <w:rsid w:val="00757B40"/>
    <w:rsid w:val="00787846"/>
    <w:rsid w:val="00795D6C"/>
    <w:rsid w:val="007A1AC7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8F7626"/>
    <w:rsid w:val="00920DEC"/>
    <w:rsid w:val="00972686"/>
    <w:rsid w:val="00975B3F"/>
    <w:rsid w:val="009B20F1"/>
    <w:rsid w:val="009B5123"/>
    <w:rsid w:val="00A116D5"/>
    <w:rsid w:val="00A2736C"/>
    <w:rsid w:val="00A91A0F"/>
    <w:rsid w:val="00A9464C"/>
    <w:rsid w:val="00AA11F4"/>
    <w:rsid w:val="00B36866"/>
    <w:rsid w:val="00B5181E"/>
    <w:rsid w:val="00B77CBB"/>
    <w:rsid w:val="00C064D6"/>
    <w:rsid w:val="00C558DD"/>
    <w:rsid w:val="00C639D6"/>
    <w:rsid w:val="00C85FAF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40589"/>
    <w:rsid w:val="00D41694"/>
    <w:rsid w:val="00D663AE"/>
    <w:rsid w:val="00DC1CF0"/>
    <w:rsid w:val="00DC32AB"/>
    <w:rsid w:val="00DC49E5"/>
    <w:rsid w:val="00DC72A5"/>
    <w:rsid w:val="00DF3B24"/>
    <w:rsid w:val="00DF4A2C"/>
    <w:rsid w:val="00E1013B"/>
    <w:rsid w:val="00E6040B"/>
    <w:rsid w:val="00E63526"/>
    <w:rsid w:val="00E82DBF"/>
    <w:rsid w:val="00EB3ABA"/>
    <w:rsid w:val="00EE6D53"/>
    <w:rsid w:val="00EF49A1"/>
    <w:rsid w:val="00F04F69"/>
    <w:rsid w:val="00F152FA"/>
    <w:rsid w:val="00F505D4"/>
    <w:rsid w:val="00F67115"/>
    <w:rsid w:val="00F85AF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E328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13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68</cp:revision>
  <cp:lastPrinted>2020-03-18T18:08:00Z</cp:lastPrinted>
  <dcterms:created xsi:type="dcterms:W3CDTF">2020-03-12T19:58:00Z</dcterms:created>
  <dcterms:modified xsi:type="dcterms:W3CDTF">2020-03-22T09:29:00Z</dcterms:modified>
</cp:coreProperties>
</file>