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annotation{</w:t>
      </w:r>
    </w:p>
    <w:p>
      <w:pPr>
        <w:rPr>
          <w:rFonts w:hint="eastAsia"/>
        </w:rPr>
      </w:pPr>
      <w:r>
        <w:rPr>
          <w:rFonts w:hint="eastAsia"/>
        </w:rPr>
        <w:t xml:space="preserve">    "id" : int,</w:t>
      </w:r>
    </w:p>
    <w:p>
      <w:pPr>
        <w:rPr>
          <w:rFonts w:hint="eastAsia"/>
        </w:rPr>
      </w:pPr>
      <w:r>
        <w:rPr>
          <w:rFonts w:hint="eastAsia"/>
        </w:rPr>
        <w:t xml:space="preserve">    "image_id" : int,</w:t>
      </w:r>
    </w:p>
    <w:p>
      <w:pPr>
        <w:rPr>
          <w:rFonts w:hint="eastAsia"/>
        </w:rPr>
      </w:pPr>
      <w:r>
        <w:rPr>
          <w:rFonts w:hint="eastAsia"/>
        </w:rPr>
        <w:t xml:space="preserve">    "category_id" : int,</w:t>
      </w:r>
    </w:p>
    <w:p>
      <w:pPr>
        <w:rPr>
          <w:rFonts w:hint="eastAsia"/>
        </w:rPr>
      </w:pPr>
      <w:r>
        <w:rPr>
          <w:rFonts w:hint="eastAsia"/>
        </w:rPr>
        <w:t xml:space="preserve">    "segmentation" : RLE or [polygon],</w:t>
      </w:r>
    </w:p>
    <w:p>
      <w:pPr>
        <w:rPr>
          <w:rFonts w:hint="eastAsia"/>
        </w:rPr>
      </w:pPr>
      <w:r>
        <w:rPr>
          <w:rFonts w:hint="eastAsia"/>
        </w:rPr>
        <w:t xml:space="preserve">    "area" : float,</w:t>
      </w:r>
    </w:p>
    <w:p>
      <w:pPr>
        <w:rPr>
          <w:rFonts w:hint="eastAsia"/>
        </w:rPr>
      </w:pPr>
      <w:r>
        <w:rPr>
          <w:rFonts w:hint="eastAsia"/>
        </w:rPr>
        <w:t xml:space="preserve">    "bbox" : [x,y,width,height]，# bbox含义：左上角横坐标 左上角纵坐标，宽，高，单位：像素</w:t>
      </w:r>
    </w:p>
    <w:p>
      <w:pPr>
        <w:rPr>
          <w:rFonts w:hint="eastAsia"/>
        </w:rPr>
      </w:pPr>
      <w:r>
        <w:rPr>
          <w:rFonts w:hint="eastAsia"/>
        </w:rPr>
        <w:t xml:space="preserve">    "iscrowd" : 0 or 1,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categories[{</w:t>
      </w:r>
    </w:p>
    <w:p>
      <w:pPr>
        <w:rPr>
          <w:rFonts w:hint="eastAsia"/>
        </w:rPr>
      </w:pPr>
      <w:r>
        <w:rPr>
          <w:rFonts w:hint="eastAsia"/>
        </w:rPr>
        <w:t xml:space="preserve">    "id" : int,</w:t>
      </w:r>
    </w:p>
    <w:p>
      <w:pPr>
        <w:rPr>
          <w:rFonts w:hint="eastAsia"/>
        </w:rPr>
      </w:pPr>
      <w:r>
        <w:rPr>
          <w:rFonts w:hint="eastAsia"/>
        </w:rPr>
        <w:t xml:space="preserve">    "name" : str,</w:t>
      </w:r>
    </w:p>
    <w:p>
      <w:pPr>
        <w:rPr>
          <w:rFonts w:hint="eastAsia"/>
        </w:rPr>
      </w:pPr>
      <w:r>
        <w:rPr>
          <w:rFonts w:hint="eastAsia"/>
        </w:rPr>
        <w:t xml:space="preserve">    "supercategory" : str,</w:t>
      </w: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对木目标检测而言：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每个对象实例的标注都包含一系列字段，包括对象的</w:t>
      </w:r>
      <w:r>
        <w:rPr>
          <w:rFonts w:hint="eastAsia"/>
          <w:highlight w:val="yellow"/>
        </w:rPr>
        <w:t>类别ID（category_id）</w:t>
      </w:r>
      <w:r>
        <w:rPr>
          <w:rFonts w:hint="eastAsia"/>
        </w:rPr>
        <w:t>和分段掩码（segmentation）。 分段格式取决于实例是表示单个对象（iscrowd = 0，在这种情况下使用多边形）还是对象集合（iscrowd = 1，在这种情况下使用RLE）。 请注意，单个对象（iscrowd = 0）可能需要多个多边形，例如，如果被遮挡。 人群注释（iscrowd = 1）用于标记大组对象（例如一群人）。 此外，为每个对象提供一个封闭的边界框（框坐标是从左上角的图像角测量的，并且是0索引的）； 其中“bbox”属性为实例的边界框（bounding box）。这四个数字的含义为</w:t>
      </w:r>
      <w:r>
        <w:rPr>
          <w:rFonts w:hint="eastAsia"/>
          <w:highlight w:val="yellow"/>
        </w:rPr>
        <w:t>左上角横坐标、左上角纵坐标、宽度、高度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x,y,w,h)</w:t>
      </w:r>
      <w:r>
        <w:rPr>
          <w:rFonts w:hint="eastAsia"/>
        </w:rPr>
        <w:t>，这个框为大致画出； 最后，标注结构的 categories 字段存储 category id 到 category 和 supercategory 名称的映射。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其中， </w:t>
      </w:r>
    </w:p>
    <w:p>
      <w:pPr>
        <w:rPr>
          <w:rFonts w:hint="eastAsia"/>
        </w:rPr>
      </w:pPr>
      <w:r>
        <w:rPr>
          <w:rFonts w:hint="eastAsia"/>
        </w:rPr>
        <w:t xml:space="preserve">如果instance表示单个object，则iscrowd=0，segmentation=polygon； 单个object也可能需要多个polygons，比如occluded的情况下； </w:t>
      </w:r>
    </w:p>
    <w:p>
      <w:pPr>
        <w:rPr>
          <w:rFonts w:hint="eastAsia"/>
        </w:rPr>
      </w:pPr>
      <w:r>
        <w:rPr>
          <w:rFonts w:hint="eastAsia"/>
        </w:rPr>
        <w:t>如果instance表示多个objecs的集合，则iscrowd=1，segmentation=RLE. iscrowd=1用于标注较多的objects，比如人群.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包含5个字段信息：info, licenses, images, annotations，categories。上面3种标注类型共享的字段信息有：info、image、license。不共享的是annotation和category这两种字段，他们在不同类型的JSON文件中是不一样的。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下面以目标检测为例，概述一下其中每个字段的结构与包含的信息：</w:t>
      </w:r>
    </w:p>
    <w:p>
      <w:pPr>
        <w:rPr>
          <w:rFonts w:hint="eastAsia"/>
        </w:rPr>
      </w:pPr>
      <w:r>
        <w:rPr>
          <w:rFonts w:hint="eastAsia"/>
        </w:rPr>
        <w:t>（1）images字段列表元素的长度等同于划入训练集（或者测试集）的图片的数量；</w:t>
      </w:r>
    </w:p>
    <w:p>
      <w:pPr>
        <w:rPr>
          <w:rFonts w:hint="eastAsia"/>
        </w:rPr>
      </w:pPr>
      <w:r>
        <w:rPr>
          <w:rFonts w:hint="eastAsia"/>
        </w:rPr>
        <w:t>（2）annotations字段列表元素的数量等同于训练集（或者测试集）中bounding box的数量；</w:t>
      </w:r>
    </w:p>
    <w:p>
      <w:pPr>
        <w:rPr>
          <w:rFonts w:hint="eastAsia"/>
        </w:rPr>
      </w:pPr>
      <w:r>
        <w:rPr>
          <w:rFonts w:hint="eastAsia"/>
        </w:rPr>
        <w:t>（3）categories字段列表元素的数量等同于类别的数量，coco为80（2017年）；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"images":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"file_name": "000000397133.jpg",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"height": 427,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"width": 640,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"id": 397133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},]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annotations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包含了目标检测中annotation所有字段，另外额外增加了2个字段。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新增的keypoints是一个长度为3 ∗k的数组，其中k是category中keypoints的总数量。每一个keypoint是一个长度为3的数组，第一和第二个元素分别是x和y坐标值，第三个元素是个标志位v，v为0时表示这个关键点没有标注（这种情况下 x = y = v = 0），v为 1 时表示这个关键点标注了但是不可见（被遮挡了），v为2时表示这个关键点标注了的同时也可见。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num_keypoints表示这个目标上被标注的关键点的数量（v &gt; 0），比较小的目标上可能就无法标注关键点。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id字段：指的是这个annotation的一个id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image_id：等同于前面image字段里面的id。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category_id：类别id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segmentation：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area：标注区域面积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bbox：标注框，x,y为标注框的左上角坐标。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iscrowd：决定是RLE格式还是polygon格式。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"segmentation": [[125.12,539.69,140.94,522.43,100.67,496.54,84.85,469.21,73.35,450.52,104.99,342.65,168.27,290.88,179.78,288,189.84,286.56,191.28,260.67,202.79,240.54,221.48,237.66,248.81,243.42,257.44,256.36,253.12,262.11,253.12,275.06,299.15,233.35,329.35,207.46,355.24,206.02,363.87,206.02,365.3,210.34,373.93,221.84,363.87,226.16,363.87,237.66,350.92,237.66,332.22,234.79,314.97,249.17,271.82,313.89,253.12,326.83,227.24,352.72,214.29,357.03,212.85,372.85,208.54,395.87,228.67,414.56,245.93,421.75,266.07,424.63,276.13,437.57,266.07,450.52,284.76,464.9,286.2,479.28,291.96,489.35,310.65,512.36,284.76,549.75,244.49,522.43,215.73,546.88,199.91,558.38,204.22,565.57,189.84,568.45,184.09,575.64,172.58,578.52,145.26,567.01,117.93,551.19,133.75,532.49]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"num_keypoints": 10,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"area": 47803.27955,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"iscrowd":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"keypoints": [0,0,0,0,0,0,0,0,0,0,0,0,0,0,0,142,309,1,177,320,2,191,398,2,237,317,2,233,426,2,306,233,2,92,452,2,123,468,2,0,0,0,251,469,2,0,0,0,162,551,2],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"image_id": 425226,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"bbox": [73.35,206.02,300.58,372.5],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"category_id":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"id": 183126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34"/>
    <w:family w:val="roman"/>
    <w:pitch w:val="default"/>
    <w:sig w:usb0="00000000" w:usb1="00000000" w:usb2="00000009" w:usb3="00000000" w:csb0="400001FF" w:csb1="FFFF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F4300"/>
    <w:rsid w:val="0BDF4A86"/>
    <w:rsid w:val="155E4B4D"/>
    <w:rsid w:val="1EB52913"/>
    <w:rsid w:val="22CC1C5D"/>
    <w:rsid w:val="24012E4A"/>
    <w:rsid w:val="28C67F15"/>
    <w:rsid w:val="32FD32C2"/>
    <w:rsid w:val="349B0BE4"/>
    <w:rsid w:val="34E36A4E"/>
    <w:rsid w:val="3FAE6BC6"/>
    <w:rsid w:val="4E7F4C4A"/>
    <w:rsid w:val="50D72158"/>
    <w:rsid w:val="51F7180A"/>
    <w:rsid w:val="52803B90"/>
    <w:rsid w:val="58203AD4"/>
    <w:rsid w:val="5A4B34AF"/>
    <w:rsid w:val="5D250178"/>
    <w:rsid w:val="708E0A75"/>
    <w:rsid w:val="736C26DD"/>
    <w:rsid w:val="744B3F51"/>
    <w:rsid w:val="7A074D62"/>
    <w:rsid w:val="CE8B5B11"/>
    <w:rsid w:val="FF74FD5E"/>
    <w:rsid w:val="FF798743"/>
    <w:rsid w:val="FFEF13FE"/>
    <w:rsid w:val="FFF5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72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firstLine="0" w:firstLineChars="0"/>
      <w:jc w:val="center"/>
      <w:outlineLvl w:val="0"/>
    </w:pPr>
    <w:rPr>
      <w:rFonts w:eastAsia="宋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4"/>
    </w:pPr>
    <w:rPr>
      <w:rFonts w:eastAsia="宋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2023-02-18T13:29:00Z</dcterms:created>
  <dc:creator>cywang</dc:creator>
  <cp:lastModifiedBy>user</cp:lastModifiedBy>
  <dcterms:modified xsi:type="dcterms:W3CDTF">2023-10-25T09:18:48Z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