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63AA" w:rsidRDefault="002563AA" w:rsidP="002563AA">
      <w:pPr>
        <w:jc w:val="center"/>
        <w:rPr>
          <w:b/>
          <w:bCs/>
          <w:lang w:val="en-PK"/>
        </w:rPr>
      </w:pPr>
      <w:r>
        <w:rPr>
          <w:b/>
          <w:bCs/>
          <w:lang w:val="en-PK"/>
        </w:rPr>
        <w:t>FAST National University of Computer &amp; Emerging Sciences</w:t>
      </w:r>
    </w:p>
    <w:p w:rsidR="002563AA" w:rsidRDefault="002563AA" w:rsidP="002563AA">
      <w:pPr>
        <w:jc w:val="center"/>
        <w:rPr>
          <w:b/>
          <w:bCs/>
          <w:lang w:val="en-PK"/>
        </w:rPr>
      </w:pPr>
      <w:r>
        <w:rPr>
          <w:b/>
          <w:bCs/>
          <w:lang w:val="en-PK"/>
        </w:rPr>
        <w:t>Department of Computing</w:t>
      </w:r>
    </w:p>
    <w:p w:rsidR="00343DBC" w:rsidRPr="00343DBC" w:rsidRDefault="00343DBC" w:rsidP="00343DBC">
      <w:pPr>
        <w:rPr>
          <w:b/>
          <w:bCs/>
          <w:lang w:val="en-PK"/>
        </w:rPr>
      </w:pPr>
      <w:r w:rsidRPr="00343DBC">
        <w:rPr>
          <w:b/>
          <w:bCs/>
          <w:lang w:val="en-PK"/>
        </w:rPr>
        <w:t>OPERATING SYSTEMS COURSE PROJECT PROPOSAL</w:t>
      </w:r>
    </w:p>
    <w:p w:rsidR="00343DBC" w:rsidRPr="00343DBC" w:rsidRDefault="00343DBC" w:rsidP="00343DBC">
      <w:pPr>
        <w:rPr>
          <w:b/>
          <w:bCs/>
          <w:lang w:val="en-PK"/>
        </w:rPr>
      </w:pPr>
      <w:r w:rsidRPr="00343DBC">
        <w:rPr>
          <w:b/>
          <w:bCs/>
          <w:lang w:val="en-PK"/>
        </w:rPr>
        <w:t>[Semester: Spring 2026]</w:t>
      </w:r>
    </w:p>
    <w:p w:rsidR="00343DBC" w:rsidRPr="00343DBC" w:rsidRDefault="00343DBC" w:rsidP="00343DBC">
      <w:pPr>
        <w:rPr>
          <w:lang w:val="en-PK"/>
        </w:rPr>
      </w:pPr>
      <w:r w:rsidRPr="00343DBC">
        <w:rPr>
          <w:lang w:val="en-PK"/>
        </w:rPr>
        <w:pict>
          <v:rect id="_x0000_i1127" style="width:0;height:.75pt" o:hralign="center" o:hrstd="t" o:hr="t" fillcolor="#a0a0a0" stroked="f"/>
        </w:pict>
      </w:r>
    </w:p>
    <w:p w:rsidR="00343DBC" w:rsidRPr="00343DBC" w:rsidRDefault="00343DBC" w:rsidP="00343DBC">
      <w:pPr>
        <w:rPr>
          <w:b/>
          <w:bCs/>
          <w:lang w:val="en-PK"/>
        </w:rPr>
      </w:pPr>
      <w:r w:rsidRPr="00343DBC">
        <w:rPr>
          <w:b/>
          <w:bCs/>
          <w:lang w:val="en-PK"/>
        </w:rPr>
        <w:t>1. PROJECT TITLE</w:t>
      </w:r>
    </w:p>
    <w:p w:rsidR="00343DBC" w:rsidRPr="00343DBC" w:rsidRDefault="00343DBC" w:rsidP="00343DBC">
      <w:pPr>
        <w:rPr>
          <w:lang w:val="en-PK"/>
        </w:rPr>
      </w:pPr>
      <w:r w:rsidRPr="00343DBC">
        <w:rPr>
          <w:i/>
          <w:iCs/>
          <w:lang w:val="en-PK"/>
        </w:rPr>
        <w:t>AI Model Training Job Scheduler</w:t>
      </w:r>
      <w:proofErr w:type="spellStart"/>
      <w:r w:rsidRPr="00343DBC">
        <w:rPr>
          <w:i/>
          <w:iCs/>
          <w:lang w:val="en-PK"/>
        </w:rPr>
      </w:r>
      <w:proofErr w:type="spellEnd"/>
      <w:r w:rsidRPr="00343DBC">
        <w:rPr>
          <w:i/>
          <w:iCs/>
          <w:lang w:val="en-PK"/>
        </w:rPr>
      </w:r>
    </w:p>
    <w:p w:rsidR="00343DBC" w:rsidRPr="00343DBC" w:rsidRDefault="00343DBC" w:rsidP="00343DBC">
      <w:pPr>
        <w:rPr>
          <w:lang w:val="en-PK"/>
        </w:rPr>
      </w:pPr>
      <w:r w:rsidRPr="00343DBC">
        <w:rPr>
          <w:lang w:val="en-PK"/>
        </w:rPr>
        <w:pict>
          <v:rect id="_x0000_i1128" style="width:0;height:.75pt" o:hralign="center" o:hrstd="t" o:hr="t" fillcolor="#a0a0a0" stroked="f"/>
        </w:pict>
      </w:r>
    </w:p>
    <w:p w:rsidR="00343DBC" w:rsidRPr="00343DBC" w:rsidRDefault="00343DBC" w:rsidP="00343DBC">
      <w:pPr>
        <w:rPr>
          <w:b/>
          <w:bCs/>
          <w:lang w:val="en-PK"/>
        </w:rPr>
      </w:pPr>
      <w:r w:rsidRPr="00343DBC">
        <w:rPr>
          <w:b/>
          <w:bCs/>
          <w:lang w:val="en-PK"/>
        </w:rPr>
        <w:t>2. TEAM INFORMATION</w:t>
      </w:r>
    </w:p>
    <w:tbl>
      <w:tblPr>
        <w:tblStyle w:val="TableGrid"/>
        <w:tblW w:w="9574" w:type="dxa"/>
        <w:tblLook w:val="04A0" w:firstRow="1" w:lastRow="0" w:firstColumn="1" w:lastColumn="0" w:noHBand="0" w:noVBand="1"/>
      </w:tblPr>
      <w:tblGrid>
        <w:gridCol w:w="3632"/>
        <w:gridCol w:w="5942"/>
      </w:tblGrid>
      <w:tr w:rsidR="00343DBC" w:rsidRPr="00343DBC" w:rsidTr="003D560A">
        <w:trPr>
          <w:trHeight w:val="429"/>
        </w:trPr>
        <w:tc>
          <w:tcPr>
            <w:tcW w:w="0" w:type="auto"/>
            <w:hideMark/>
          </w:tcPr>
          <w:p w:rsidR="00343DBC" w:rsidRPr="00343DBC" w:rsidRDefault="00343DBC" w:rsidP="00343DBC">
            <w:pPr>
              <w:spacing w:after="160" w:line="259" w:lineRule="auto"/>
              <w:rPr>
                <w:lang w:val="en-PK"/>
              </w:rPr>
            </w:pPr>
            <w:r w:rsidRPr="00343DBC">
              <w:rPr>
                <w:b/>
                <w:bCs/>
                <w:lang w:val="en-PK"/>
              </w:rPr>
              <w:t>Detail</w:t>
            </w:r>
          </w:p>
        </w:tc>
        <w:tc>
          <w:tcPr>
            <w:tcW w:w="0" w:type="auto"/>
            <w:hideMark/>
          </w:tcPr>
          <w:p w:rsidR="00343DBC" w:rsidRPr="00343DBC" w:rsidRDefault="00343DBC" w:rsidP="00343DBC">
            <w:pPr>
              <w:spacing w:after="160" w:line="259" w:lineRule="auto"/>
              <w:rPr>
                <w:lang w:val="en-PK"/>
              </w:rPr>
            </w:pPr>
            <w:r w:rsidRPr="00343DBC">
              <w:rPr>
                <w:b/>
                <w:bCs/>
                <w:lang w:val="en-PK"/>
              </w:rPr>
              <w:t>Information</w:t>
            </w:r>
          </w:p>
        </w:tc>
      </w:tr>
      <w:tr w:rsidR="00343DBC" w:rsidRPr="00343DBC" w:rsidTr="003D560A">
        <w:trPr>
          <w:trHeight w:val="437"/>
        </w:trPr>
        <w:tc>
          <w:tcPr>
            <w:tcW w:w="0" w:type="auto"/>
            <w:hideMark/>
          </w:tcPr>
          <w:p w:rsidR="00343DBC" w:rsidRPr="00343DBC" w:rsidRDefault="00343DBC" w:rsidP="00343DBC">
            <w:pPr>
              <w:spacing w:after="160" w:line="259" w:lineRule="auto"/>
              <w:rPr>
                <w:lang w:val="en-PK"/>
              </w:rPr>
            </w:pPr>
            <w:r w:rsidRPr="00343DBC">
              <w:rPr>
                <w:lang w:val="en-PK"/>
              </w:rPr>
              <w:t>Project ID</w:t>
            </w:r>
          </w:p>
        </w:tc>
        <w:tc>
          <w:tcPr>
            <w:tcW w:w="0" w:type="auto"/>
            <w:hideMark/>
          </w:tcPr>
          <w:p>
            <w:r>
              <w:t>17</w:t>
            </w:r>
          </w:p>
        </w:tc>
      </w:tr>
      <w:tr w:rsidR="00343DBC" w:rsidRPr="00343DBC" w:rsidTr="003D560A">
        <w:trPr>
          <w:trHeight w:val="429"/>
        </w:trPr>
        <w:tc>
          <w:tcPr>
            <w:tcW w:w="0" w:type="auto"/>
            <w:hideMark/>
          </w:tcPr>
          <w:p w:rsidR="00343DBC" w:rsidRPr="00343DBC" w:rsidRDefault="00343DBC" w:rsidP="00343DBC">
            <w:pPr>
              <w:spacing w:after="160" w:line="259" w:lineRule="auto"/>
              <w:rPr>
                <w:lang w:val="en-PK"/>
              </w:rPr>
            </w:pPr>
            <w:r w:rsidRPr="00343DBC">
              <w:rPr>
                <w:lang w:val="en-PK"/>
              </w:rPr>
              <w:t>Section</w:t>
            </w:r>
          </w:p>
        </w:tc>
        <w:tc>
          <w:tcPr>
            <w:tcW w:w="0" w:type="auto"/>
            <w:hideMark/>
          </w:tcPr>
          <w:p>
            <w:r>
              <w:t>H</w:t>
            </w:r>
          </w:p>
        </w:tc>
      </w:tr>
      <w:tr w:rsidR="00343DBC" w:rsidRPr="00343DBC" w:rsidTr="003D560A">
        <w:trPr>
          <w:trHeight w:val="437"/>
        </w:trPr>
        <w:tc>
          <w:tcPr>
            <w:tcW w:w="0" w:type="auto"/>
            <w:hideMark/>
          </w:tcPr>
          <w:p w:rsidR="00343DBC" w:rsidRPr="00343DBC" w:rsidRDefault="00343DBC" w:rsidP="00343DBC">
            <w:pPr>
              <w:spacing w:after="160" w:line="259" w:lineRule="auto"/>
              <w:rPr>
                <w:lang w:val="en-PK"/>
              </w:rPr>
            </w:pPr>
            <w:r w:rsidRPr="00343DBC">
              <w:rPr>
                <w:lang w:val="en-PK"/>
              </w:rPr>
              <w:t>Faculty Name</w:t>
            </w:r>
          </w:p>
        </w:tc>
        <w:tc>
          <w:tcPr>
            <w:tcW w:w="0" w:type="auto"/>
            <w:hideMark/>
          </w:tcPr>
          <w:p>
            <w:r>
              <w:t>Mr. Zulfiqar Ali</w:t>
            </w:r>
          </w:p>
        </w:tc>
      </w:tr>
    </w:tbl>
    <w:p w:rsidR="00343DBC" w:rsidRPr="00343DBC" w:rsidRDefault="00343DBC" w:rsidP="00343DBC">
      <w:pPr>
        <w:rPr>
          <w:lang w:val="en-PK"/>
        </w:rPr>
      </w:pPr>
      <w:r w:rsidRPr="00343DBC">
        <w:rPr>
          <w:b/>
          <w:bCs/>
          <w:lang w:val="en-PK"/>
        </w:rPr>
        <w:t>Team Members (Maximum 3):</w:t>
      </w:r>
    </w:p>
    <w:tbl>
      <w:tblPr>
        <w:tblStyle w:val="TableGrid"/>
        <w:tblW w:w="9577" w:type="dxa"/>
        <w:tblLook w:val="04A0" w:firstRow="1" w:lastRow="0" w:firstColumn="1" w:lastColumn="0" w:noHBand="0" w:noVBand="1"/>
      </w:tblPr>
      <w:tblGrid>
        <w:gridCol w:w="3208"/>
        <w:gridCol w:w="1791"/>
        <w:gridCol w:w="4578"/>
      </w:tblGrid>
      <w:tr w:rsidR="00343DBC" w:rsidRPr="00343DBC" w:rsidTr="00343DBC">
        <w:trPr>
          <w:trHeight w:val="454"/>
        </w:trPr>
        <w:tc>
          <w:tcPr>
            <w:tcW w:w="0" w:type="auto"/>
            <w:hideMark/>
          </w:tcPr>
          <w:p w:rsidR="00343DBC" w:rsidRPr="00343DBC" w:rsidRDefault="00343DBC" w:rsidP="00343DBC">
            <w:pPr>
              <w:spacing w:after="160" w:line="259" w:lineRule="auto"/>
              <w:rPr>
                <w:lang w:val="en-PK"/>
              </w:rPr>
            </w:pPr>
            <w:r w:rsidRPr="00343DBC">
              <w:rPr>
                <w:b/>
                <w:bCs/>
                <w:lang w:val="en-PK"/>
              </w:rPr>
              <w:t>Roll Number</w:t>
            </w:r>
          </w:p>
        </w:tc>
        <w:tc>
          <w:tcPr>
            <w:tcW w:w="0" w:type="auto"/>
            <w:hideMark/>
          </w:tcPr>
          <w:p w:rsidR="00343DBC" w:rsidRPr="00343DBC" w:rsidRDefault="00343DBC" w:rsidP="00343DBC">
            <w:pPr>
              <w:spacing w:after="160" w:line="259" w:lineRule="auto"/>
              <w:rPr>
                <w:lang w:val="en-PK"/>
              </w:rPr>
            </w:pPr>
            <w:r w:rsidRPr="00343DBC">
              <w:rPr>
                <w:b/>
                <w:bCs/>
                <w:lang w:val="en-PK"/>
              </w:rPr>
              <w:t>Name</w:t>
            </w:r>
          </w:p>
        </w:tc>
        <w:tc>
          <w:tcPr>
            <w:tcW w:w="0" w:type="auto"/>
            <w:hideMark/>
          </w:tcPr>
          <w:p w:rsidR="00343DBC" w:rsidRPr="00343DBC" w:rsidRDefault="00343DBC" w:rsidP="00343DBC">
            <w:pPr>
              <w:spacing w:after="160" w:line="259" w:lineRule="auto"/>
              <w:rPr>
                <w:lang w:val="en-PK"/>
              </w:rPr>
            </w:pPr>
            <w:r w:rsidRPr="00343DBC">
              <w:rPr>
                <w:b/>
                <w:bCs/>
                <w:lang w:val="en-PK"/>
              </w:rPr>
              <w:t>Contribution Areas</w:t>
            </w:r>
          </w:p>
        </w:tc>
      </w:tr>
      <w:tr w:rsidR="00343DBC" w:rsidRPr="00343DBC" w:rsidTr="00343DBC">
        <w:trPr>
          <w:trHeight w:val="454"/>
        </w:trPr>
        <w:tc>
          <w:tcPr>
            <w:tcW w:w="0" w:type="auto"/>
          </w:tcPr>
          <w:p>
            <w:r>
              <w:t>23k-0927</w:t>
            </w:r>
          </w:p>
        </w:tc>
        <w:tc>
          <w:tcPr>
            <w:tcW w:w="0" w:type="auto"/>
          </w:tcPr>
          <w:p>
            <w:r>
              <w:t>Hadi Abbas</w:t>
            </w:r>
          </w:p>
        </w:tc>
        <w:tc>
          <w:tcPr>
            <w:tcW w:w="0" w:type="auto"/>
          </w:tcPr>
          <w:p>
            <w:r>
              <w:t>Backend Core: Job submission threads, shared resource table with mutex protection, semaphore-controlled execution, priority queue logic (heapq)</w:t>
            </w:r>
          </w:p>
        </w:tc>
      </w:tr>
      <w:tr w:rsidR="00343DBC" w:rsidRPr="00343DBC" w:rsidTr="00343DBC">
        <w:trPr>
          <w:trHeight w:val="454"/>
        </w:trPr>
        <w:tc>
          <w:tcPr>
            <w:tcW w:w="0" w:type="auto"/>
          </w:tcPr>
          <w:p>
            <w:r>
              <w:t>23k-0572</w:t>
            </w:r>
          </w:p>
        </w:tc>
        <w:tc>
          <w:tcPr>
            <w:tcW w:w="0" w:type="auto"/>
          </w:tcPr>
          <w:p>
            <w:r>
              <w:t>Layqa Fatima</w:t>
            </w:r>
          </w:p>
        </w:tc>
        <w:tc>
          <w:tcPr>
            <w:tcW w:w="0" w:type="auto"/>
          </w:tcPr>
          <w:p>
            <w:r>
              <w:t>Frontend &amp; API: Flask REST API endpoints, HTML/CSS dashboard layout, Chart.js live charts, AJAX polling integration</w:t>
            </w:r>
          </w:p>
        </w:tc>
      </w:tr>
      <w:tr w:rsidR="00343DBC" w:rsidRPr="00343DBC" w:rsidTr="00343DBC">
        <w:trPr>
          <w:trHeight w:val="454"/>
        </w:trPr>
        <w:tc>
          <w:tcPr>
            <w:tcW w:w="0" w:type="auto"/>
          </w:tcPr>
          <w:p>
            <w:r>
              <w:t>24k-0762</w:t>
            </w:r>
          </w:p>
        </w:tc>
        <w:tc>
          <w:tcPr>
            <w:tcW w:w="0" w:type="auto"/>
          </w:tcPr>
          <w:p>
            <w:r>
              <w:t>Areesha Merani</w:t>
            </w:r>
          </w:p>
        </w:tc>
        <w:tc>
          <w:tcPr>
            <w:tcW w:w="0" w:type="auto"/>
          </w:tcPr>
          <w:p>
            <w:r>
              <w:t>Advanced Features &amp; QA: Preemption simulation (threading.Event), runtime estimation &amp; countdown timer, logging module + log viewer UI, testing &amp; debugging</w:t>
            </w:r>
          </w:p>
        </w:tc>
      </w:tr>
      <w:tr w:rsidR="00343DBC" w:rsidRPr="00343DBC" w:rsidTr="00343DBC">
        <w:trPr>
          <w:trHeight w:val="454"/>
        </w:trPr>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c>
          <w:tcPr>
            <w:tcW w:w="0" w:type="auto"/>
          </w:tcPr>
          <w:p w:rsidR="00343DBC" w:rsidRPr="00343DBC" w:rsidRDefault="00343DBC" w:rsidP="00343DBC">
            <w:pPr>
              <w:rPr>
                <w:b/>
                <w:bCs/>
                <w:lang w:val="en-PK"/>
              </w:rPr>
            </w:pPr>
          </w:p>
        </w:tc>
      </w:tr>
      <w:tr w:rsidR="00343DBC" w:rsidRPr="00343DBC" w:rsidTr="00343DB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343DB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r w:rsidR="00343DBC" w:rsidRPr="00343DBC" w:rsidTr="00343DBC">
        <w:trPr>
          <w:trHeight w:val="17"/>
        </w:trPr>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bl>
    <w:p w:rsidR="00343DBC" w:rsidRPr="00343DBC" w:rsidRDefault="00343DBC" w:rsidP="00343DBC">
      <w:pPr>
        <w:rPr>
          <w:lang w:val="en-PK"/>
        </w:rPr>
      </w:pPr>
      <w:r w:rsidRPr="00343DBC">
        <w:rPr>
          <w:lang w:val="en-PK"/>
        </w:rPr>
        <w:pict>
          <v:rect id="_x0000_i1129" style="width:0;height:.75pt" o:hralign="center" o:hrstd="t" o:hr="t" fillcolor="#a0a0a0" stroked="f"/>
        </w:pict>
      </w:r>
    </w:p>
    <w:p w:rsidR="00343DBC" w:rsidRPr="00343DBC" w:rsidRDefault="00343DBC" w:rsidP="00343DBC">
      <w:pPr>
        <w:rPr>
          <w:b/>
          <w:bCs/>
          <w:lang w:val="en-PK"/>
        </w:rPr>
      </w:pPr>
      <w:r w:rsidRPr="00343DBC">
        <w:rPr>
          <w:b/>
          <w:bCs/>
          <w:lang w:val="en-PK"/>
        </w:rPr>
        <w:t>This project simulates a real-world AI training server where multiple machine learning training jobs are submitted concurrently. Each job competes for limited GPU and CPU resources managed by a shared resource table. The system mirrors synchronization challenges found in production ML platforms like AWS SageMaker or Google Vertex AI.</w:t>
      </w:r>
    </w:p>
    <w:p w:rsidR="00343DBC" w:rsidRPr="00343DBC" w:rsidRDefault="00343DBC" w:rsidP="00343DBC">
      <w:pPr>
        <w:rPr>
          <w:lang w:val="en-PK"/>
        </w:rPr>
      </w:pPr>
      <w:r w:rsidRPr="00343DBC">
        <w:rPr>
          <w:i/>
          <w:iCs/>
          <w:lang w:val="en-PK"/>
        </w:rPr>
        <w:t>The project is directly relevant to OS concepts of mutual exclusion, semaphore-based resource control, and priority scheduling. Mutexes protect the job queue and resource allocation table from race conditions, while semaphores enforce a hard limit on simultaneously executing training sessions. The final deliverable is a Training Scheduler Dashboard — a Flask-powered web application with live Chart.js visualizations of job queue state and resource utilization.</w:t>
      </w:r>
    </w:p>
    <w:p w:rsidR="00343DBC" w:rsidRPr="00343DBC" w:rsidRDefault="00343DBC" w:rsidP="00343DBC">
      <w:pPr>
        <w:numPr>
          <w:ilvl w:val="0"/>
          <w:numId w:val="1"/>
        </w:numPr>
        <w:rPr>
          <w:lang w:val="en-PK"/>
        </w:rPr>
      </w:pPr>
      <w:r w:rsidRPr="00343DBC">
        <w:rPr>
          <w:lang w:val="en-PK"/>
        </w:rPr>
      </w:r>
    </w:p>
    <w:p w:rsidR="00343DBC" w:rsidRPr="00343DBC" w:rsidRDefault="00343DBC" w:rsidP="00343DBC">
      <w:pPr>
        <w:numPr>
          <w:ilvl w:val="0"/>
          <w:numId w:val="1"/>
        </w:numPr>
        <w:rPr>
          <w:lang w:val="en-PK"/>
        </w:rPr>
      </w:pPr>
      <w:r w:rsidRPr="00343DBC">
        <w:rPr>
          <w:lang w:val="en-PK"/>
        </w:rPr>
      </w:r>
    </w:p>
    <w:p w:rsidR="00343DBC" w:rsidRPr="00343DBC" w:rsidRDefault="00343DBC" w:rsidP="00343DBC">
      <w:pPr>
        <w:numPr>
          <w:ilvl w:val="0"/>
          <w:numId w:val="1"/>
        </w:numPr>
        <w:rPr>
          <w:lang w:val="en-PK"/>
        </w:rPr>
      </w:pPr>
      <w:r w:rsidRPr="00343DBC">
        <w:rPr>
          <w:lang w:val="en-PK"/>
        </w:rPr>
      </w:r>
    </w:p>
    <w:p w:rsidR="00343DBC" w:rsidRPr="00343DBC" w:rsidRDefault="00343DBC" w:rsidP="00343DBC">
      <w:pPr>
        <w:rPr>
          <w:lang w:val="en-PK"/>
        </w:rPr>
      </w:pPr>
      <w:r w:rsidRPr="00343DBC">
        <w:rPr>
          <w:b/>
          <w:bCs/>
          <w:lang w:val="en-PK"/>
        </w:rPr>
      </w:r>
    </w:p>
    <w:p w:rsidR="00343DBC" w:rsidRPr="00343DBC" w:rsidRDefault="00343DBC" w:rsidP="00343DBC">
      <w:pPr>
        <w:rPr>
          <w:lang w:val="en-PK"/>
        </w:rPr>
      </w:pPr>
      <w:r w:rsidRPr="00343DBC">
        <w:rPr>
          <w:lang w:val="en-PK"/>
        </w:rPr>
      </w:r>
      <w:proofErr w:type="spellStart"/>
      <w:r w:rsidRPr="00343DBC">
        <w:rPr>
          <w:lang w:val="en-PK"/>
        </w:rPr>
      </w:r>
      <w:proofErr w:type="spellEnd"/>
      <w:r w:rsidRPr="00343DBC">
        <w:rPr>
          <w:lang w:val="en-PK"/>
        </w:rPr>
      </w:r>
      <w:proofErr w:type="spellStart"/>
      <w:proofErr w:type="gramStart"/>
      <w:r w:rsidRPr="00343DBC">
        <w:rPr>
          <w:lang w:val="en-PK"/>
        </w:rPr>
      </w:r>
      <w:proofErr w:type="spellEnd"/>
      <w:r w:rsidRPr="00343DBC">
        <w:rPr>
          <w:lang w:val="en-PK"/>
        </w:rPr>
      </w:r>
      <w:proofErr w:type="gramEnd"/>
      <w:r w:rsidRPr="00343DBC">
        <w:rPr>
          <w:lang w:val="en-PK"/>
        </w:rPr>
      </w:r>
      <w:proofErr w:type="spellStart"/>
      <w:r w:rsidRPr="00343DBC">
        <w:rPr>
          <w:lang w:val="en-PK"/>
        </w:rPr>
      </w:r>
      <w:proofErr w:type="spellEnd"/>
      <w:r w:rsidRPr="00343DBC">
        <w:rPr>
          <w:lang w:val="en-PK"/>
        </w:rPr>
      </w:r>
      <w:proofErr w:type="spellStart"/>
      <w:r w:rsidRPr="00343DBC">
        <w:rPr>
          <w:lang w:val="en-PK"/>
        </w:rPr>
      </w:r>
      <w:proofErr w:type="spellEnd"/>
      <w:r w:rsidRPr="00343DBC">
        <w:rPr>
          <w:lang w:val="en-PK"/>
        </w:rPr>
      </w:r>
    </w:p>
    <w:p w:rsidR="00343DBC" w:rsidRPr="00343DBC" w:rsidRDefault="00343DBC" w:rsidP="00343DBC">
      <w:pPr>
        <w:rPr>
          <w:b/>
          <w:bCs/>
          <w:lang w:val="en-PK"/>
        </w:rPr>
      </w:pPr>
      <w:r w:rsidRPr="00343DBC">
        <w:rPr>
          <w:b/>
          <w:bCs/>
          <w:lang w:val="en-PK"/>
        </w:rPr>
        <w:lastRenderedPageBreak/>
        <w:t>4. OBJECTIVES</w:t>
      </w:r>
    </w:p>
    <w:p w:rsidR="00343DBC" w:rsidRPr="00343DBC" w:rsidRDefault="00343DBC" w:rsidP="00343DBC">
      <w:pPr>
        <w:rPr>
          <w:lang w:val="en-PK"/>
        </w:rPr>
      </w:pPr>
      <w:r w:rsidRPr="00343DBC">
        <w:rPr>
          <w:b/>
          <w:bCs/>
          <w:lang w:val="en-PK"/>
        </w:rPr>
        <w:t>Main Objective:</w:t>
        <w:br/>
        <w:t>Build a multi-threaded AI training job scheduler that enforces resource constraints using OS synchronization primitives and exposes a real-time web dashboard.</w:t>
      </w:r>
      <w:r w:rsidRPr="00343DBC">
        <w:rPr>
          <w:lang w:val="en-PK"/>
        </w:rPr>
      </w:r>
      <w:r w:rsidRPr="00343DBC">
        <w:rPr>
          <w:i/>
          <w:iCs/>
          <w:lang w:val="en-PK"/>
        </w:rPr>
      </w:r>
    </w:p>
    <w:p w:rsidR="00343DBC" w:rsidRPr="00343DBC" w:rsidRDefault="00343DBC" w:rsidP="00343DBC">
      <w:pPr>
        <w:rPr>
          <w:lang w:val="en-PK"/>
        </w:rPr>
      </w:pPr>
      <w:r w:rsidRPr="00343DBC">
        <w:rPr>
          <w:b/>
          <w:bCs/>
          <w:lang w:val="en-PK"/>
        </w:rPr>
        <w:t>Specific Objectives:</w:t>
      </w:r>
    </w:p>
    <w:p w:rsidR="00343DBC" w:rsidRPr="00343DBC" w:rsidRDefault="00343DBC" w:rsidP="00343DBC">
      <w:pPr>
        <w:numPr>
          <w:ilvl w:val="0"/>
          <w:numId w:val="2"/>
        </w:numPr>
        <w:rPr>
          <w:lang w:val="en-PK"/>
        </w:rPr>
      </w:pPr>
      <w:r w:rsidRPr="00343DBC">
        <w:rPr>
          <w:i/>
          <w:iCs/>
          <w:lang w:val="en-PK"/>
        </w:rPr>
        <w:t>Simulate concurrent job submission using Python threads, each representing an independent ML training job.</w:t>
      </w:r>
    </w:p>
    <w:p w:rsidR="00343DBC" w:rsidRPr="00343DBC" w:rsidRDefault="00343DBC" w:rsidP="00343DBC">
      <w:pPr>
        <w:numPr>
          <w:ilvl w:val="0"/>
          <w:numId w:val="2"/>
        </w:numPr>
        <w:rPr>
          <w:lang w:val="en-PK"/>
        </w:rPr>
      </w:pPr>
      <w:r w:rsidRPr="00343DBC">
        <w:rPr>
          <w:i/>
          <w:iCs/>
          <w:lang w:val="en-PK"/>
        </w:rPr>
        <w:t>Implement mutex-protected access to the shared job queue and GPU/CPU resource table to eliminate race conditions.</w:t>
      </w:r>
    </w:p>
    <w:p w:rsidR="00343DBC" w:rsidRPr="00343DBC" w:rsidRDefault="00343DBC" w:rsidP="00343DBC">
      <w:pPr>
        <w:numPr>
          <w:ilvl w:val="0"/>
          <w:numId w:val="2"/>
        </w:numPr>
        <w:rPr>
          <w:lang w:val="en-PK"/>
        </w:rPr>
      </w:pPr>
      <w:r w:rsidRPr="00343DBC">
        <w:rPr>
          <w:i/>
          <w:iCs/>
          <w:lang w:val="en-PK"/>
        </w:rPr>
        <w:t>Use semaphores to cap the number of concurrently executing training jobs, simulating physical GPU slot limits.</w:t>
      </w:r>
    </w:p>
    <w:p w:rsidR="00343DBC" w:rsidRPr="00343DBC" w:rsidRDefault="00343DBC" w:rsidP="00343DBC">
      <w:pPr>
        <w:numPr>
          <w:ilvl w:val="0"/>
          <w:numId w:val="2"/>
        </w:numPr>
        <w:rPr>
          <w:lang w:val="en-PK"/>
        </w:rPr>
      </w:pPr>
      <w:r w:rsidRPr="00343DBC">
        <w:rPr>
          <w:i/>
          <w:iCs/>
          <w:lang w:val="en-PK"/>
        </w:rPr>
        <w:t>Support job priority levels (High/Medium/Low) with preemption simulation and demonstrate starvation and its mitigation.</w:t>
      </w:r>
    </w:p>
    <w:p w:rsidR="00343DBC" w:rsidRPr="00343DBC" w:rsidRDefault="00343DBC" w:rsidP="00343DBC">
      <w:pPr>
        <w:rPr>
          <w:lang w:val="en-PK"/>
        </w:rPr>
      </w:pPr>
      <w:r w:rsidRPr="00343DBC">
        <w:rPr>
          <w:lang w:val="en-PK"/>
        </w:rPr>
        <w:pict>
          <v:rect id="_x0000_i1131" style="width:0;height:.75pt" o:hralign="center" o:hrstd="t" o:hr="t" fillcolor="#a0a0a0" stroked="f"/>
        </w:pict>
      </w:r>
    </w:p>
    <w:p w:rsidR="00343DBC" w:rsidRPr="00343DBC" w:rsidRDefault="00343DBC" w:rsidP="00343DBC">
      <w:pPr>
        <w:rPr>
          <w:b/>
          <w:bCs/>
          <w:lang w:val="en-PK"/>
        </w:rPr>
      </w:pPr>
      <w:r w:rsidRPr="00343DBC">
        <w:rPr>
          <w:b/>
          <w:bCs/>
          <w:lang w:val="en-PK"/>
        </w:rPr>
        <w:t>5. OPERATING SYSTEM CONCEPTS COVERED</w:t>
      </w:r>
    </w:p>
    <w:p w:rsidR="00343DBC" w:rsidRPr="00343DBC" w:rsidRDefault="00343DBC" w:rsidP="00343DBC">
      <w:pPr>
        <w:rPr>
          <w:lang w:val="en-PK"/>
        </w:rPr>
      </w:pPr>
      <w:r w:rsidRPr="00343DBC">
        <w:rPr>
          <w:i/>
          <w:iCs/>
          <w:lang w:val="en-PK"/>
        </w:rPr>
        <w:t>List the key OS concepts your project demonstrates:</w:t>
      </w:r>
    </w:p>
    <w:tbl>
      <w:tblPr>
        <w:tblStyle w:val="TableGrid"/>
        <w:tblW w:w="9063" w:type="dxa"/>
        <w:tblLook w:val="04A0" w:firstRow="1" w:lastRow="0" w:firstColumn="1" w:lastColumn="0" w:noHBand="0" w:noVBand="1"/>
      </w:tblPr>
      <w:tblGrid>
        <w:gridCol w:w="3479"/>
        <w:gridCol w:w="5584"/>
      </w:tblGrid>
      <w:tr w:rsidR="00343DBC" w:rsidRPr="00343DBC" w:rsidTr="00A11502">
        <w:trPr>
          <w:trHeight w:val="377"/>
        </w:trPr>
        <w:tc>
          <w:tcPr>
            <w:tcW w:w="0" w:type="auto"/>
            <w:hideMark/>
          </w:tcPr>
          <w:p w:rsidR="00343DBC" w:rsidRPr="00343DBC" w:rsidRDefault="00343DBC" w:rsidP="00343DBC">
            <w:pPr>
              <w:spacing w:after="160" w:line="259" w:lineRule="auto"/>
              <w:rPr>
                <w:lang w:val="en-PK"/>
              </w:rPr>
            </w:pPr>
            <w:r w:rsidRPr="00343DBC">
              <w:rPr>
                <w:b/>
                <w:bCs/>
                <w:lang w:val="en-PK"/>
              </w:rPr>
              <w:t>Concept</w:t>
            </w:r>
          </w:p>
        </w:tc>
        <w:tc>
          <w:tcPr>
            <w:tcW w:w="0" w:type="auto"/>
            <w:hideMark/>
          </w:tcPr>
          <w:p w:rsidR="00343DBC" w:rsidRPr="00343DBC" w:rsidRDefault="00343DBC" w:rsidP="00343DBC">
            <w:pPr>
              <w:spacing w:after="160" w:line="259" w:lineRule="auto"/>
              <w:rPr>
                <w:lang w:val="en-PK"/>
              </w:rPr>
            </w:pPr>
            <w:r w:rsidRPr="00343DBC">
              <w:rPr>
                <w:b/>
                <w:bCs/>
                <w:lang w:val="en-PK"/>
              </w:rPr>
              <w:t>How it will be implemented</w:t>
            </w:r>
          </w:p>
        </w:tc>
      </w:tr>
      <w:tr w:rsidR="00343DBC" w:rsidRPr="00343DBC" w:rsidTr="00A11502">
        <w:trPr>
          <w:trHeight w:val="366"/>
        </w:trPr>
        <w:tc>
          <w:tcPr>
            <w:tcW w:w="0" w:type="auto"/>
            <w:hideMark/>
          </w:tcPr>
          <w:p>
            <w:r>
              <w:t>Mutual Exclusion</w:t>
            </w:r>
          </w:p>
        </w:tc>
        <w:tc>
          <w:tcPr>
            <w:tcW w:w="0" w:type="auto"/>
            <w:hideMark/>
          </w:tcPr>
          <w:p>
            <w:r>
              <w:t>threading.Lock() on job queue and GPU/CPU resource table; acquired before any read/write.</w:t>
            </w:r>
          </w:p>
        </w:tc>
      </w:tr>
      <w:tr w:rsidR="00343DBC" w:rsidRPr="00343DBC" w:rsidTr="00A11502">
        <w:trPr>
          <w:trHeight w:val="377"/>
        </w:trPr>
        <w:tc>
          <w:tcPr>
            <w:tcW w:w="0" w:type="auto"/>
            <w:hideMark/>
          </w:tcPr>
          <w:p>
            <w:r>
              <w:t>Semaphores</w:t>
            </w:r>
          </w:p>
        </w:tc>
        <w:tc>
          <w:tcPr>
            <w:tcW w:w="0" w:type="auto"/>
            <w:hideMark/>
          </w:tcPr>
          <w:p>
            <w:r>
              <w:t>threading.Semaphore(N) caps concurrent running jobs; workers acquire before training, release after.</w:t>
            </w:r>
          </w:p>
        </w:tc>
      </w:tr>
      <w:tr w:rsidR="00343DBC" w:rsidRPr="00343DBC" w:rsidTr="00A11502">
        <w:trPr>
          <w:trHeight w:val="377"/>
        </w:trPr>
        <w:tc>
          <w:tcPr>
            <w:tcW w:w="0" w:type="auto"/>
            <w:hideMark/>
          </w:tcPr>
          <w:p>
            <w:r>
              <w:t>Thread Synchronization</w:t>
            </w:r>
          </w:p>
        </w:tc>
        <w:tc>
          <w:tcPr>
            <w:tcW w:w="0" w:type="auto"/>
            <w:hideMark/>
          </w:tcPr>
          <w:p>
            <w:r>
              <w:t>threading.Event flags used to signal preemption from scheduler to running worker threads.</w:t>
            </w:r>
          </w:p>
        </w:tc>
      </w:tr>
      <w:tr w:rsidR="00343DBC" w:rsidRPr="00343DBC" w:rsidTr="00A11502">
        <w:trPr>
          <w:trHeight w:val="377"/>
        </w:trPr>
        <w:tc>
          <w:tcPr>
            <w:tcW w:w="0" w:type="auto"/>
            <w:hideMark/>
          </w:tcPr>
          <w:p>
            <w:r>
              <w:t>Priority Scheduling</w:t>
            </w:r>
          </w:p>
        </w:tc>
        <w:tc>
          <w:tcPr>
            <w:tcW w:w="0" w:type="auto"/>
            <w:hideMark/>
          </w:tcPr>
          <w:p>
            <w:r>
              <w:t>heapq-based priority queue dispatches jobs by priority level (High=0, Medium=1, Low=2).</w:t>
            </w:r>
          </w:p>
        </w:tc>
      </w:tr>
      <w:tr w:rsidR="00343DBC" w:rsidRPr="00343DBC" w:rsidTr="00A11502">
        <w:trPr>
          <w:trHeight w:val="366"/>
        </w:trPr>
        <w:tc>
          <w:tcPr>
            <w:tcW w:w="0" w:type="auto"/>
            <w:hideMark/>
          </w:tcPr>
          <w:p>
            <w:r>
              <w:t>Starvation &amp; Fairness</w:t>
            </w:r>
          </w:p>
        </w:tc>
        <w:tc>
          <w:tcPr>
            <w:tcW w:w="0" w:type="auto"/>
            <w:hideMark/>
          </w:tcPr>
          <w:p>
            <w:r>
              <w:t>Demonstrated with all-High workloads; aging mechanism increments Low-priority job weight over wait time.</w:t>
            </w:r>
          </w:p>
        </w:tc>
      </w:tr>
    </w:tbl>
    <w:p w:rsidR="00343DBC" w:rsidRPr="00343DBC" w:rsidRDefault="00343DBC" w:rsidP="00343DBC">
      <w:pPr>
        <w:rPr>
          <w:lang w:val="en-PK"/>
        </w:rPr>
      </w:pPr>
      <w:r w:rsidRPr="00343DBC">
        <w:rPr>
          <w:lang w:val="en-PK"/>
        </w:rPr>
        <w:pict>
          <v:rect id="_x0000_i1132" style="width:0;height:.75pt" o:hralign="center" o:hrstd="t" o:hr="t" fillcolor="#a0a0a0" stroked="f"/>
        </w:pict>
      </w:r>
    </w:p>
    <w:p w:rsidR="00343DBC" w:rsidRPr="00343DBC" w:rsidRDefault="00343DBC" w:rsidP="00343DBC">
      <w:pPr>
        <w:rPr>
          <w:b/>
          <w:bCs/>
          <w:lang w:val="en-PK"/>
        </w:rPr>
      </w:pPr>
      <w:r w:rsidRPr="00343DBC">
        <w:rPr>
          <w:b/>
          <w:bCs/>
          <w:lang w:val="en-PK"/>
        </w:rPr>
        <w:t>6. METHODOLOGY</w:t>
      </w:r>
    </w:p>
    <w:p w:rsidR="00343DBC" w:rsidRPr="00343DBC" w:rsidRDefault="00343DBC" w:rsidP="00343DBC">
      <w:pPr>
        <w:rPr>
          <w:lang w:val="en-PK"/>
        </w:rPr>
      </w:pPr>
      <w:r w:rsidRPr="00343DBC">
        <w:rPr>
          <w:b/>
          <w:bCs/>
          <w:lang w:val="en-PK"/>
        </w:rPr>
        <w:t>6.1 Programming Language &amp; Tools:</w:t>
      </w:r>
    </w:p>
    <w:p w:rsidR="00343DBC" w:rsidRPr="00343DBC" w:rsidRDefault="00343DBC" w:rsidP="00343DBC">
      <w:pPr>
        <w:numPr>
          <w:ilvl w:val="0"/>
          <w:numId w:val="3"/>
        </w:numPr>
        <w:rPr>
          <w:lang w:val="en-PK"/>
        </w:rPr>
      </w:pPr>
      <w:r w:rsidRPr="00343DBC">
        <w:rPr>
          <w:lang w:val="en-PK"/>
        </w:rPr>
        <w:t>Language: Python 3.x</w:t>
      </w:r>
      <w:r w:rsidRPr="00343DBC">
        <w:rPr>
          <w:i/>
          <w:iCs/>
          <w:lang w:val="en-PK"/>
        </w:rPr>
      </w:r>
    </w:p>
    <w:p w:rsidR="00343DBC" w:rsidRPr="00343DBC" w:rsidRDefault="00343DBC" w:rsidP="00343DBC">
      <w:pPr>
        <w:numPr>
          <w:ilvl w:val="0"/>
          <w:numId w:val="3"/>
        </w:numPr>
        <w:rPr>
          <w:lang w:val="en-PK"/>
        </w:rPr>
      </w:pPr>
      <w:r w:rsidRPr="00343DBC">
        <w:rPr>
          <w:lang w:val="en-PK"/>
        </w:rPr>
        <w:t>Web Framework: Flask</w:t>
      </w:r>
      <w:proofErr w:type="spellStart"/>
      <w:r w:rsidRPr="00343DBC">
        <w:rPr>
          <w:lang w:val="en-PK"/>
        </w:rPr>
      </w:r>
      <w:proofErr w:type="spellEnd"/>
      <w:r w:rsidRPr="00343DBC">
        <w:rPr>
          <w:lang w:val="en-PK"/>
        </w:rPr>
      </w:r>
    </w:p>
    <w:p w:rsidR="00343DBC" w:rsidRPr="00343DBC" w:rsidRDefault="00343DBC" w:rsidP="00343DBC">
      <w:pPr>
        <w:numPr>
          <w:ilvl w:val="0"/>
          <w:numId w:val="3"/>
        </w:numPr>
        <w:rPr>
          <w:lang w:val="en-PK"/>
        </w:rPr>
      </w:pPr>
      <w:r w:rsidRPr="00343DBC">
        <w:rPr>
          <w:lang w:val="en-PK"/>
        </w:rPr>
        <w:t>Development Environment: Linux/Ubuntu, VS Code</w:t>
      </w:r>
      <w:r w:rsidRPr="00343DBC">
        <w:rPr>
          <w:i/>
          <w:iCs/>
          <w:lang w:val="en-PK"/>
        </w:rPr>
      </w:r>
    </w:p>
    <w:p w:rsidR="00343DBC" w:rsidRPr="00343DBC" w:rsidRDefault="00343DBC" w:rsidP="00343DBC">
      <w:pPr>
        <w:numPr>
          <w:ilvl w:val="0"/>
          <w:numId w:val="3"/>
        </w:numPr>
        <w:rPr>
          <w:lang w:val="en-PK"/>
        </w:rPr>
      </w:pPr>
      <w:r w:rsidRPr="00343DBC">
        <w:rPr>
          <w:lang w:val="en-PK"/>
        </w:rPr>
        <w:t>Libraries: threading (Lock, Semaphore, Event, Thread), heapq, logging, Flask, Chart.js</w:t>
      </w:r>
      <w:r w:rsidRPr="00343DBC">
        <w:rPr>
          <w:i/>
          <w:iCs/>
          <w:lang w:val="en-PK"/>
        </w:rPr>
      </w:r>
      <w:proofErr w:type="spellStart"/>
      <w:r w:rsidRPr="00343DBC">
        <w:rPr>
          <w:i/>
          <w:iCs/>
          <w:lang w:val="en-PK"/>
        </w:rPr>
      </w:r>
      <w:proofErr w:type="spellEnd"/>
      <w:r w:rsidRPr="00343DBC">
        <w:rPr>
          <w:i/>
          <w:iCs/>
          <w:lang w:val="en-PK"/>
        </w:rPr>
      </w:r>
      <w:proofErr w:type="spellStart"/>
      <w:r w:rsidRPr="00343DBC">
        <w:rPr>
          <w:i/>
          <w:iCs/>
          <w:lang w:val="en-PK"/>
        </w:rPr>
      </w:r>
      <w:proofErr w:type="spellEnd"/>
      <w:r w:rsidRPr="00343DBC">
        <w:rPr>
          <w:i/>
          <w:iCs/>
          <w:lang w:val="en-PK"/>
        </w:rPr>
      </w:r>
    </w:p>
    <w:p w:rsidR="00343DBC" w:rsidRPr="00343DBC" w:rsidRDefault="00343DBC" w:rsidP="00343DBC">
      <w:pPr>
        <w:numPr>
          <w:ilvl w:val="0"/>
          <w:numId w:val="3"/>
        </w:numPr>
        <w:rPr>
          <w:lang w:val="en-PK"/>
        </w:rPr>
      </w:pPr>
      <w:r w:rsidRPr="00343DBC">
        <w:rPr>
          <w:lang w:val="en-PK"/>
        </w:rPr>
        <w:t>Version Control: GitHub — https://github.com/Areesha2006/OS-Theory-Project</w:t>
      </w:r>
      <w:r w:rsidRPr="00343DBC">
        <w:rPr>
          <w:i/>
          <w:iCs/>
          <w:lang w:val="en-PK"/>
        </w:rPr>
      </w:r>
    </w:p>
    <w:p w:rsidR="00343DBC" w:rsidRPr="00343DBC" w:rsidRDefault="00343DBC" w:rsidP="00343DBC">
      <w:pPr>
        <w:rPr>
          <w:lang w:val="en-PK"/>
        </w:rPr>
      </w:pPr>
    </w:p>
    <w:p w:rsidR="00343DBC" w:rsidRPr="00343DBC" w:rsidRDefault="00343DBC" w:rsidP="00343DBC">
      <w:pPr>
        <w:rPr>
          <w:lang w:val="en-PK"/>
        </w:rPr>
      </w:pPr>
      <w:r w:rsidRPr="00343DBC">
        <w:rPr>
          <w:b/>
          <w:bCs/>
          <w:lang w:val="en-PK"/>
        </w:rPr>
        <w:t>6.2 Core Implementation Approach:</w:t>
      </w:r>
    </w:p>
    <w:p w:rsidR="00343DBC" w:rsidRPr="00343DBC" w:rsidRDefault="00343DBC" w:rsidP="00343DBC">
      <w:pPr>
        <w:rPr>
          <w:lang w:val="en-PK"/>
        </w:rPr>
      </w:pPr>
      <w:r w:rsidRPr="00343DBC">
        <w:rPr>
          <w:i/>
          <w:iCs/>
          <w:lang w:val="en-PK"/>
        </w:rPr>
        <w:t>Describe how mandatory features will be implemented:</w:t>
      </w:r>
    </w:p>
    <w:p w:rsidR="00343DBC" w:rsidRPr="00343DBC" w:rsidRDefault="00343DBC" w:rsidP="00343DBC">
      <w:pPr>
        <w:numPr>
          <w:ilvl w:val="0"/>
          <w:numId w:val="4"/>
        </w:numPr>
        <w:rPr>
          <w:lang w:val="en-PK"/>
        </w:rPr>
      </w:pPr>
      <w:r w:rsidRPr="00343DBC">
        <w:rPr>
          <w:i/>
          <w:iCs/>
          <w:lang w:val="en-PK"/>
        </w:rPr>
        <w:t>Job Submission Threads: Each training job spawns a Python thread carrying metadata (job ID, model name, GPU slots needed, CPU cores, estimated duration). Threads are created on form submission via Flask API.</w:t>
      </w:r>
    </w:p>
    <w:p w:rsidR="00343DBC" w:rsidRPr="00343DBC" w:rsidRDefault="00343DBC" w:rsidP="00343DBC">
      <w:pPr>
        <w:numPr>
          <w:ilvl w:val="0"/>
          <w:numId w:val="4"/>
        </w:numPr>
        <w:rPr>
          <w:lang w:val="en-PK"/>
        </w:rPr>
      </w:pPr>
      <w:r w:rsidRPr="00343DBC">
        <w:rPr>
          <w:i/>
          <w:iCs/>
          <w:lang w:val="en-PK"/>
        </w:rPr>
        <w:t>Shared Resource Table: A global Python dictionary tracks total and available GPU/CPU resources. All reads and writes are wrapped in a threading.Lock() to prevent concurrent modification.</w:t>
      </w:r>
    </w:p>
    <w:p w:rsidR="00343DBC" w:rsidRPr="00343DBC" w:rsidRDefault="00343DBC" w:rsidP="00343DBC">
      <w:pPr>
        <w:numPr>
          <w:ilvl w:val="0"/>
          <w:numId w:val="4"/>
        </w:numPr>
        <w:rPr>
          <w:lang w:val="en-PK"/>
        </w:rPr>
      </w:pPr>
      <w:r w:rsidRPr="00343DBC">
        <w:rPr>
          <w:i/>
          <w:iCs/>
          <w:lang w:val="en-PK"/>
        </w:rPr>
        <w:t>Mutex-Protected Scheduling: threading.Lock() guards both the job queue (heapq priority queue) and the resource table. Lock is acquired before dequeuing a job and checking/updating resources, then released.</w:t>
      </w:r>
    </w:p>
    <w:p w:rsidR="00343DBC" w:rsidRPr="00343DBC" w:rsidRDefault="00343DBC" w:rsidP="00343DBC">
      <w:pPr>
        <w:numPr>
          <w:ilvl w:val="0"/>
          <w:numId w:val="4"/>
        </w:numPr>
        <w:rPr>
          <w:lang w:val="en-PK"/>
        </w:rPr>
      </w:pPr>
      <w:r w:rsidRPr="00343DBC">
        <w:rPr>
          <w:i/>
          <w:iCs/>
          <w:lang w:val="en-PK"/>
        </w:rPr>
        <w:t>Semaphore-Controlled Execution: threading.Semaphore(N) limits max concurrent training jobs to N (default 4). Each worker thread acquires the semaphore before training and releases it on completion or preemption.</w:t>
      </w:r>
    </w:p>
    <w:p w:rsidR="00343DBC" w:rsidRPr="00343DBC" w:rsidRDefault="00343DBC" w:rsidP="00343DBC">
      <w:pPr>
        <w:rPr>
          <w:lang w:val="en-PK"/>
        </w:rPr>
      </w:pPr>
      <w:r w:rsidRPr="00343DBC">
        <w:rPr>
          <w:b/>
          <w:bCs/>
          <w:lang w:val="en-PK"/>
        </w:rPr>
        <w:t>6.3 Additional Features Planned (any 5):</w:t>
      </w:r>
    </w:p>
    <w:p w:rsidR="00343DBC" w:rsidRPr="00343DBC" w:rsidRDefault="00343DBC" w:rsidP="00343DBC">
      <w:pPr>
        <w:rPr>
          <w:lang w:val="en-PK"/>
        </w:rPr>
      </w:pPr>
      <w:r w:rsidRPr="00343DBC">
        <w:rPr>
          <w:i/>
          <w:iCs/>
          <w:lang w:val="en-PK"/>
        </w:rPr>
        <w:t>Additional features planned:</w:t>
      </w:r>
    </w:p>
    <w:tbl>
      <w:tblPr>
        <w:tblStyle w:val="TableGrid"/>
        <w:tblW w:w="9863" w:type="dxa"/>
        <w:tblLook w:val="04A0" w:firstRow="1" w:lastRow="0" w:firstColumn="1" w:lastColumn="0" w:noHBand="0" w:noVBand="1"/>
      </w:tblPr>
      <w:tblGrid>
        <w:gridCol w:w="1920"/>
        <w:gridCol w:w="2727"/>
        <w:gridCol w:w="5216"/>
      </w:tblGrid>
      <w:tr w:rsidR="00343DBC" w:rsidRPr="00343DBC" w:rsidTr="000A0CCF">
        <w:trPr>
          <w:trHeight w:val="440"/>
        </w:trPr>
        <w:tc>
          <w:tcPr>
            <w:tcW w:w="0" w:type="auto"/>
            <w:hideMark/>
          </w:tcPr>
          <w:p w:rsidR="00343DBC" w:rsidRPr="00343DBC" w:rsidRDefault="00343DBC" w:rsidP="00343DBC">
            <w:pPr>
              <w:spacing w:after="160" w:line="259" w:lineRule="auto"/>
              <w:rPr>
                <w:lang w:val="en-PK"/>
              </w:rPr>
            </w:pPr>
            <w:proofErr w:type="spellStart"/>
            <w:proofErr w:type="gramStart"/>
            <w:r w:rsidRPr="00343DBC">
              <w:rPr>
                <w:b/>
                <w:bCs/>
                <w:lang w:val="en-PK"/>
              </w:rPr>
              <w:t>S.No</w:t>
            </w:r>
            <w:proofErr w:type="spellEnd"/>
            <w:proofErr w:type="gramEnd"/>
          </w:p>
        </w:tc>
        <w:tc>
          <w:tcPr>
            <w:tcW w:w="0" w:type="auto"/>
            <w:hideMark/>
          </w:tcPr>
          <w:p w:rsidR="00343DBC" w:rsidRPr="00343DBC" w:rsidRDefault="00343DBC" w:rsidP="00343DBC">
            <w:pPr>
              <w:spacing w:after="160" w:line="259" w:lineRule="auto"/>
              <w:rPr>
                <w:lang w:val="en-PK"/>
              </w:rPr>
            </w:pPr>
            <w:r w:rsidRPr="00343DBC">
              <w:rPr>
                <w:b/>
                <w:bCs/>
                <w:lang w:val="en-PK"/>
              </w:rPr>
              <w:t>Feature</w:t>
            </w:r>
          </w:p>
        </w:tc>
        <w:tc>
          <w:tcPr>
            <w:tcW w:w="0" w:type="auto"/>
            <w:hideMark/>
          </w:tcPr>
          <w:p w:rsidR="00343DBC" w:rsidRPr="00343DBC" w:rsidRDefault="00343DBC" w:rsidP="00343DBC">
            <w:pPr>
              <w:spacing w:after="160" w:line="259" w:lineRule="auto"/>
              <w:rPr>
                <w:lang w:val="en-PK"/>
              </w:rPr>
            </w:pPr>
            <w:r w:rsidRPr="00343DBC">
              <w:rPr>
                <w:b/>
                <w:bCs/>
                <w:lang w:val="en-PK"/>
              </w:rPr>
              <w:t>Brief Description</w:t>
            </w:r>
          </w:p>
        </w:tc>
      </w:tr>
      <w:tr w:rsidR="00343DBC" w:rsidRPr="00343DBC" w:rsidTr="000A0CCF">
        <w:trPr>
          <w:trHeight w:val="427"/>
        </w:trPr>
        <w:tc>
          <w:tcPr>
            <w:tcW w:w="0" w:type="auto"/>
            <w:hideMark/>
          </w:tcPr>
          <w:p>
            <w:r>
              <w:t>1</w:t>
            </w:r>
          </w:p>
        </w:tc>
        <w:tc>
          <w:tcPr>
            <w:tcW w:w="0" w:type="auto"/>
            <w:hideMark/>
          </w:tcPr>
          <w:p>
            <w:r>
              <w:t>Job Priority Levels</w:t>
            </w:r>
          </w:p>
        </w:tc>
        <w:tc>
          <w:tcPr>
            <w:tcW w:w="0" w:type="auto"/>
            <w:hideMark/>
          </w:tcPr>
          <w:p>
            <w:r>
              <w:t>Jobs assigned High/Medium/Low priority; heapq priority queue dispatches highest-priority job first.</w:t>
            </w:r>
          </w:p>
        </w:tc>
      </w:tr>
      <w:tr w:rsidR="00343DBC" w:rsidRPr="00343DBC" w:rsidTr="000A0CCF">
        <w:trPr>
          <w:trHeight w:val="440"/>
        </w:trPr>
        <w:tc>
          <w:tcPr>
            <w:tcW w:w="0" w:type="auto"/>
            <w:hideMark/>
          </w:tcPr>
          <w:p>
            <w:r>
              <w:t>2</w:t>
            </w:r>
          </w:p>
        </w:tc>
        <w:tc>
          <w:tcPr>
            <w:tcW w:w="0" w:type="auto"/>
            <w:hideMark/>
          </w:tcPr>
          <w:p>
            <w:r>
              <w:t>Preemption Simulation</w:t>
            </w:r>
          </w:p>
        </w:tc>
        <w:tc>
          <w:tcPr>
            <w:tcW w:w="0" w:type="auto"/>
            <w:hideMark/>
          </w:tcPr>
          <w:p>
            <w:r>
              <w:t>High-priority job arrival triggers threading.Event signal to a running Low-priority job to pause and release semaphore.</w:t>
            </w:r>
          </w:p>
        </w:tc>
      </w:tr>
      <w:tr w:rsidR="00343DBC" w:rsidRPr="00343DBC" w:rsidTr="000A0CCF">
        <w:trPr>
          <w:trHeight w:val="440"/>
        </w:trPr>
        <w:tc>
          <w:tcPr>
            <w:tcW w:w="0" w:type="auto"/>
            <w:hideMark/>
          </w:tcPr>
          <w:p>
            <w:r>
              <w:t>3</w:t>
            </w:r>
          </w:p>
        </w:tc>
        <w:tc>
          <w:tcPr>
            <w:tcW w:w="0" w:type="auto"/>
            <w:hideMark/>
          </w:tcPr>
          <w:p>
            <w:r>
              <w:t>Runtime Estimation</w:t>
            </w:r>
          </w:p>
        </w:tc>
        <w:tc>
          <w:tcPr>
            <w:tcW w:w="0" w:type="auto"/>
            <w:hideMark/>
          </w:tcPr>
          <w:p>
            <w:r>
              <w:t>Each job has estimated duration shown as countdown on dashboard; actual vs estimated time logged.</w:t>
            </w:r>
          </w:p>
        </w:tc>
      </w:tr>
      <w:tr w:rsidR="00343DBC" w:rsidRPr="00343DBC" w:rsidTr="000A0CCF">
        <w:trPr>
          <w:trHeight w:val="440"/>
        </w:trPr>
        <w:tc>
          <w:tcPr>
            <w:tcW w:w="0" w:type="auto"/>
            <w:hideMark/>
          </w:tcPr>
          <w:p>
            <w:r>
              <w:t>4</w:t>
            </w:r>
          </w:p>
        </w:tc>
        <w:tc>
          <w:tcPr>
            <w:tcW w:w="0" w:type="auto"/>
            <w:hideMark/>
          </w:tcPr>
          <w:p>
            <w:r>
              <w:t>Logging</w:t>
            </w:r>
          </w:p>
        </w:tc>
        <w:tc>
          <w:tcPr>
            <w:tcW w:w="0" w:type="auto"/>
            <w:hideMark/>
          </w:tcPr>
          <w:p>
            <w:r>
              <w:t>Python logging module writes timestamped events (submit, queue, start, complete, preempt) to scheduler.log and dashboard log viewer.</w:t>
            </w:r>
          </w:p>
        </w:tc>
      </w:tr>
      <w:tr w:rsidR="00343DBC" w:rsidRPr="00343DBC" w:rsidTr="000A0CCF">
        <w:trPr>
          <w:trHeight w:val="427"/>
        </w:trPr>
        <w:tc>
          <w:tcPr>
            <w:tcW w:w="0" w:type="auto"/>
            <w:hideMark/>
          </w:tcPr>
          <w:p>
            <w:r>
              <w:t>5</w:t>
            </w:r>
          </w:p>
        </w:tc>
        <w:tc>
          <w:tcPr>
            <w:tcW w:w="0" w:type="auto"/>
            <w:hideMark/>
          </w:tcPr>
          <w:p>
            <w:r>
              <w:t>Resource Utilization Charts</w:t>
            </w:r>
          </w:p>
        </w:tc>
        <w:tc>
          <w:tcPr>
            <w:tcW w:w="0" w:type="auto"/>
            <w:hideMark/>
          </w:tcPr>
          <w:p>
            <w:r>
              <w:t>Chart.js live charts: GPU/CPU utilization over time (line), job status breakdown (doughnut), queue length (bar).</w:t>
            </w:r>
          </w:p>
        </w:tc>
      </w:tr>
    </w:tbl>
    <w:p w:rsidR="00343DBC" w:rsidRPr="00343DBC" w:rsidRDefault="00343DBC" w:rsidP="00343DBC">
      <w:pPr>
        <w:rPr>
          <w:lang w:val="en-PK"/>
        </w:rPr>
      </w:pPr>
      <w:r w:rsidRPr="00343DBC">
        <w:rPr>
          <w:lang w:val="en-PK"/>
        </w:rPr>
        <w:pict>
          <v:rect id="_x0000_i1133" style="width:0;height:.75pt" o:hralign="center" o:hrstd="t" o:hr="t" fillcolor="#a0a0a0" stroked="f"/>
        </w:pict>
      </w:r>
    </w:p>
    <w:p w:rsidR="00343DBC" w:rsidRPr="00343DBC" w:rsidRDefault="00343DBC" w:rsidP="00343DBC">
      <w:pPr>
        <w:rPr>
          <w:b/>
          <w:bCs/>
          <w:lang w:val="en-PK"/>
        </w:rPr>
      </w:pPr>
      <w:r w:rsidRPr="00343DBC">
        <w:rPr>
          <w:b/>
          <w:bCs/>
          <w:lang w:val="en-PK"/>
        </w:rPr>
        <w:t>7. SYSTEM ARCHITECTURE / DESIGN</w:t>
      </w:r>
    </w:p>
    <w:p w:rsidR="00343DBC" w:rsidRPr="00343DBC" w:rsidRDefault="00343DBC" w:rsidP="00343DBC">
      <w:pPr>
        <w:rPr>
          <w:lang w:val="en-PK"/>
        </w:rPr>
      </w:pPr>
      <w:r w:rsidRPr="00343DBC">
        <w:rPr>
          <w:i/>
          <w:iCs/>
          <w:lang w:val="en-PK"/>
        </w:rPr>
        <w:t>The system has three layers. The Backend (Flask + Python threading) contains: Job Submission Threads (one per submitted job), a Scheduler module that dequeues from a priority queue under mutex protection, Worker Threads that acquire the semaphore before executing, a shared Resource Table (Lock-protected dict), and a Logger. The Backend exposes REST endpoints: POST /jobs, GET /jobs, GET /resources, GET /logs. The Frontend (HTML/CSS/JavaScript + Chart.js) polls these endpoints every second to update the live job queue table and four charts. Communication is via AJAX HTTP requests.</w:t>
      </w:r>
    </w:p>
    <w:p w:rsidR="00343DBC" w:rsidRPr="00343DBC" w:rsidRDefault="00343DBC" w:rsidP="00343DBC">
      <w:pPr>
        <w:numPr>
          <w:ilvl w:val="0"/>
          <w:numId w:val="5"/>
        </w:numPr>
        <w:rPr>
          <w:lang w:val="en-PK"/>
        </w:rPr>
      </w:pPr>
      <w:r w:rsidRPr="00343DBC">
        <w:rPr>
          <w:lang w:val="en-PK"/>
        </w:rPr>
      </w:r>
    </w:p>
    <w:p w:rsidR="00343DBC" w:rsidRPr="00343DBC" w:rsidRDefault="00343DBC" w:rsidP="00343DBC">
      <w:pPr>
        <w:numPr>
          <w:ilvl w:val="0"/>
          <w:numId w:val="5"/>
        </w:numPr>
        <w:rPr>
          <w:lang w:val="en-PK"/>
        </w:rPr>
      </w:pPr>
      <w:r w:rsidRPr="00343DBC">
        <w:rPr>
          <w:lang w:val="en-PK"/>
        </w:rPr>
      </w:r>
    </w:p>
    <w:p w:rsidR="00343DBC" w:rsidRPr="00343DBC" w:rsidRDefault="00343DBC" w:rsidP="00343DBC">
      <w:pPr>
        <w:numPr>
          <w:ilvl w:val="0"/>
          <w:numId w:val="5"/>
        </w:numPr>
        <w:rPr>
          <w:lang w:val="en-PK"/>
        </w:rPr>
      </w:pPr>
      <w:r w:rsidRPr="00343DBC">
        <w:rPr>
          <w:lang w:val="en-PK"/>
        </w:rPr>
      </w:r>
    </w:p>
    <w:p w:rsidR="00343DBC" w:rsidRPr="00343DBC" w:rsidRDefault="00343DBC" w:rsidP="00343DBC">
      <w:pPr>
        <w:rPr>
          <w:lang w:val="en-PK"/>
        </w:rPr>
      </w:pPr>
      <w:r w:rsidRPr="00343DBC">
        <w:rPr>
          <w:i/>
          <w:iCs/>
          <w:lang w:val="en-PK"/>
        </w:rPr>
      </w:r>
    </w:p>
    <w:p w:rsidR="00343DBC" w:rsidRPr="00343DBC" w:rsidRDefault="00343DBC" w:rsidP="00343DBC">
      <w:pPr>
        <w:rPr>
          <w:lang w:val="en-PK"/>
        </w:rPr>
      </w:pPr>
      <w:r w:rsidRPr="00343DBC">
        <w:rPr>
          <w:b/>
          <w:bCs/>
          <w:lang w:val="en-PK"/>
        </w:rPr>
      </w:r>
    </w:p>
    <w:p w:rsidR="00343DBC" w:rsidRPr="00343DBC" w:rsidRDefault="00343DBC" w:rsidP="00343DBC">
      <w:pPr>
        <w:rPr>
          <w:lang w:val="en-PK"/>
        </w:rPr>
      </w:pPr>
      <w:r w:rsidRPr="00343DBC">
        <w:rPr>
          <w:lang w:val="en-PK"/>
        </w:rPr>
      </w:r>
    </w:p>
    <w:p w:rsidR="00343DBC" w:rsidRPr="00343DBC" w:rsidRDefault="00343DBC" w:rsidP="00343DBC">
      <w:pPr>
        <w:rPr>
          <w:lang w:val="en-PK"/>
        </w:rPr>
      </w:pPr>
      <w:r w:rsidRPr="00343DBC">
        <w:rPr>
          <w:lang w:val="en-PK"/>
        </w:rPr>
        <w:pict>
          <v:rect id="_x0000_i1134" style="width:0;height:.75pt" o:hralign="center" o:hrstd="t" o:hr="t" fillcolor="#a0a0a0" stroked="f"/>
        </w:pict>
      </w:r>
    </w:p>
    <w:p w:rsidR="00F7680C" w:rsidRDefault="00F7680C" w:rsidP="00343DBC">
      <w:pPr>
        <w:rPr>
          <w:b/>
          <w:bCs/>
          <w:lang w:val="en-PK"/>
        </w:rPr>
      </w:pPr>
    </w:p>
    <w:p w:rsidR="00343DBC" w:rsidRPr="00343DBC" w:rsidRDefault="00343DBC" w:rsidP="00343DBC">
      <w:pPr>
        <w:rPr>
          <w:b/>
          <w:bCs/>
          <w:lang w:val="en-PK"/>
        </w:rPr>
      </w:pPr>
      <w:r w:rsidRPr="00343DBC">
        <w:rPr>
          <w:b/>
          <w:bCs/>
          <w:lang w:val="en-PK"/>
        </w:rPr>
        <w:t>8. DATA STRUCTURES USED</w:t>
      </w:r>
    </w:p>
    <w:p w:rsidR="00343DBC" w:rsidRPr="00343DBC" w:rsidRDefault="00343DBC" w:rsidP="00343DBC">
      <w:pPr>
        <w:rPr>
          <w:lang w:val="en-PK"/>
        </w:rPr>
      </w:pPr>
      <w:r w:rsidRPr="00343DBC">
        <w:rPr>
          <w:i/>
          <w:iCs/>
          <w:lang w:val="en-PK"/>
        </w:rPr>
        <w:t>List the key data structures you plan to use:</w:t>
      </w:r>
    </w:p>
    <w:tbl>
      <w:tblPr>
        <w:tblStyle w:val="TableGrid"/>
        <w:tblW w:w="9176" w:type="dxa"/>
        <w:tblLook w:val="04A0" w:firstRow="1" w:lastRow="0" w:firstColumn="1" w:lastColumn="0" w:noHBand="0" w:noVBand="1"/>
      </w:tblPr>
      <w:tblGrid>
        <w:gridCol w:w="2338"/>
        <w:gridCol w:w="2821"/>
        <w:gridCol w:w="4017"/>
      </w:tblGrid>
      <w:tr w:rsidR="00343DBC" w:rsidRPr="00343DBC" w:rsidTr="00265BFE">
        <w:trPr>
          <w:trHeight w:val="402"/>
        </w:trPr>
        <w:tc>
          <w:tcPr>
            <w:tcW w:w="0" w:type="auto"/>
            <w:hideMark/>
          </w:tcPr>
          <w:p w:rsidR="00343DBC" w:rsidRPr="00343DBC" w:rsidRDefault="00343DBC" w:rsidP="00343DBC">
            <w:pPr>
              <w:spacing w:after="160" w:line="259" w:lineRule="auto"/>
              <w:rPr>
                <w:lang w:val="en-PK"/>
              </w:rPr>
            </w:pPr>
            <w:r w:rsidRPr="00343DBC">
              <w:rPr>
                <w:b/>
                <w:bCs/>
                <w:lang w:val="en-PK"/>
              </w:rPr>
              <w:t>Data Structure</w:t>
            </w:r>
          </w:p>
        </w:tc>
        <w:tc>
          <w:tcPr>
            <w:tcW w:w="0" w:type="auto"/>
            <w:hideMark/>
          </w:tcPr>
          <w:p w:rsidR="00343DBC" w:rsidRPr="00343DBC" w:rsidRDefault="00343DBC" w:rsidP="00343DBC">
            <w:pPr>
              <w:spacing w:after="160" w:line="259" w:lineRule="auto"/>
              <w:rPr>
                <w:lang w:val="en-PK"/>
              </w:rPr>
            </w:pPr>
            <w:r w:rsidRPr="00343DBC">
              <w:rPr>
                <w:b/>
                <w:bCs/>
                <w:lang w:val="en-PK"/>
              </w:rPr>
              <w:t>Purpose</w:t>
            </w:r>
          </w:p>
        </w:tc>
        <w:tc>
          <w:tcPr>
            <w:tcW w:w="0" w:type="auto"/>
            <w:hideMark/>
          </w:tcPr>
          <w:p w:rsidR="00343DBC" w:rsidRPr="00343DBC" w:rsidRDefault="00343DBC" w:rsidP="00343DBC">
            <w:pPr>
              <w:spacing w:after="160" w:line="259" w:lineRule="auto"/>
              <w:rPr>
                <w:lang w:val="en-PK"/>
              </w:rPr>
            </w:pPr>
            <w:r w:rsidRPr="00343DBC">
              <w:rPr>
                <w:b/>
                <w:bCs/>
                <w:lang w:val="en-PK"/>
              </w:rPr>
              <w:t>Synchronization Mechanism</w:t>
            </w:r>
          </w:p>
        </w:tc>
      </w:tr>
      <w:tr w:rsidR="00343DBC" w:rsidRPr="00343DBC" w:rsidTr="00265BFE">
        <w:trPr>
          <w:trHeight w:val="392"/>
        </w:trPr>
        <w:tc>
          <w:tcPr>
            <w:tcW w:w="0" w:type="auto"/>
            <w:hideMark/>
          </w:tcPr>
          <w:p>
            <w:r>
              <w:t>Priority Queue (heapq)</w:t>
            </w:r>
          </w:p>
        </w:tc>
        <w:tc>
          <w:tcPr>
            <w:tcW w:w="0" w:type="auto"/>
            <w:hideMark/>
          </w:tcPr>
          <w:p>
            <w:r>
              <w:t>Ordered storage of pending jobs by priority + arrival time</w:t>
            </w:r>
          </w:p>
        </w:tc>
        <w:tc>
          <w:tcPr>
            <w:tcW w:w="0" w:type="auto"/>
            <w:hideMark/>
          </w:tcPr>
          <w:p>
            <w:r>
              <w:t>threading.Lock() on all enqueue/dequeue ops</w:t>
            </w:r>
          </w:p>
        </w:tc>
      </w:tr>
      <w:tr w:rsidR="00343DBC" w:rsidRPr="00343DBC" w:rsidTr="00265BFE">
        <w:trPr>
          <w:trHeight w:val="402"/>
        </w:trPr>
        <w:tc>
          <w:tcPr>
            <w:tcW w:w="0" w:type="auto"/>
            <w:hideMark/>
          </w:tcPr>
          <w:p>
            <w:r>
              <w:t>Dictionary (resource_table)</w:t>
            </w:r>
          </w:p>
        </w:tc>
        <w:tc>
          <w:tcPr>
            <w:tcW w:w="0" w:type="auto"/>
            <w:hideMark/>
          </w:tcPr>
          <w:p>
            <w:r>
              <w:t>Tracks total/available GPU slots and CPU cores</w:t>
            </w:r>
          </w:p>
        </w:tc>
        <w:tc>
          <w:tcPr>
            <w:tcW w:w="0" w:type="auto"/>
            <w:hideMark/>
          </w:tcPr>
          <w:p>
            <w:r>
              <w:t>threading.Lock() on all reads and writes</w:t>
            </w:r>
          </w:p>
        </w:tc>
      </w:tr>
      <w:tr w:rsidR="00343DBC" w:rsidRPr="00343DBC" w:rsidTr="00265BFE">
        <w:trPr>
          <w:trHeight w:val="392"/>
        </w:trPr>
        <w:tc>
          <w:tcPr>
            <w:tcW w:w="0" w:type="auto"/>
            <w:hideMark/>
          </w:tcPr>
          <w:p>
            <w:r>
              <w:t>Dictionary (job_registry)</w:t>
            </w:r>
          </w:p>
        </w:tc>
        <w:tc>
          <w:tcPr>
            <w:tcW w:w="0" w:type="auto"/>
            <w:hideMark/>
          </w:tcPr>
          <w:p>
            <w:r>
              <w:t>Stores metadata and status of all submitted jobs</w:t>
            </w:r>
          </w:p>
        </w:tc>
        <w:tc>
          <w:tcPr>
            <w:tcW w:w="0" w:type="auto"/>
            <w:hideMark/>
          </w:tcPr>
          <w:p>
            <w:r>
              <w:t>threading.Lock() to prevent concurrent status updates</w:t>
            </w:r>
          </w:p>
        </w:tc>
      </w:tr>
    </w:tbl>
    <w:p w:rsidR="00343DBC" w:rsidRPr="00343DBC" w:rsidRDefault="00343DBC" w:rsidP="00343DBC">
      <w:pPr>
        <w:rPr>
          <w:lang w:val="en-PK"/>
        </w:rPr>
      </w:pPr>
      <w:r w:rsidRPr="00343DBC">
        <w:rPr>
          <w:lang w:val="en-PK"/>
        </w:rPr>
        <w:pict>
          <v:rect id="_x0000_i1135" style="width:0;height:.75pt" o:hralign="center" o:hrstd="t" o:hr="t" fillcolor="#a0a0a0" stroked="f"/>
        </w:pict>
      </w:r>
    </w:p>
    <w:p w:rsidR="00343DBC" w:rsidRPr="00343DBC" w:rsidRDefault="00343DBC" w:rsidP="00343DBC">
      <w:pPr>
        <w:rPr>
          <w:b/>
          <w:bCs/>
          <w:lang w:val="en-PK"/>
        </w:rPr>
      </w:pPr>
      <w:r w:rsidRPr="00343DBC">
        <w:rPr>
          <w:b/>
          <w:bCs/>
          <w:lang w:val="en-PK"/>
        </w:rPr>
        <w:t>9. INTERFACE (GUI/CLI) PLAN - </w:t>
      </w:r>
      <w:r w:rsidRPr="00343DBC">
        <w:rPr>
          <w:b/>
          <w:bCs/>
          <w:i/>
          <w:iCs/>
          <w:lang w:val="en-PK"/>
        </w:rPr>
        <w:t>[20% of marks]</w:t>
      </w:r>
    </w:p>
    <w:p w:rsidR="00343DBC" w:rsidRPr="00343DBC" w:rsidRDefault="00343DBC" w:rsidP="00343DBC">
      <w:pPr>
        <w:rPr>
          <w:lang w:val="en-PK"/>
        </w:rPr>
      </w:pPr>
      <w:r w:rsidRPr="00343DBC">
        <w:rPr>
          <w:b/>
          <w:bCs/>
          <w:lang w:val="en-PK"/>
        </w:rPr>
        <w:t>Type: GUI (Web-based Dashboard)</w:t>
      </w:r>
      <w:r w:rsidRPr="00343DBC">
        <w:rPr>
          <w:lang w:val="en-PK"/>
        </w:rPr>
      </w:r>
      <w:r w:rsidRPr="00343DBC">
        <w:rPr>
          <w:i/>
          <w:iCs/>
          <w:lang w:val="en-PK"/>
        </w:rPr>
      </w:r>
    </w:p>
    <w:p w:rsidR="00343DBC" w:rsidRPr="00343DBC" w:rsidRDefault="00343DBC" w:rsidP="00343DBC">
      <w:pPr>
        <w:rPr>
          <w:lang w:val="en-PK"/>
        </w:rPr>
      </w:pPr>
      <w:r w:rsidRPr="00343DBC">
        <w:rPr>
          <w:b/>
          <w:bCs/>
          <w:lang w:val="en-PK"/>
        </w:rPr>
        <w:t>Description:</w:t>
        <w:br/>
        <w:t>A Flask-served HTML dashboard auto-refreshing every second via AJAX. It shows the live job queue table, resource meters, and four Chart.js charts. Users submit jobs via an HTML form (no page reload).</w:t>
      </w:r>
      <w:r w:rsidRPr="00343DBC">
        <w:rPr>
          <w:lang w:val="en-PK"/>
        </w:rPr>
      </w:r>
      <w:r w:rsidRPr="00343DBC">
        <w:rPr>
          <w:i/>
          <w:iCs/>
          <w:lang w:val="en-PK"/>
        </w:rPr>
      </w:r>
    </w:p>
    <w:p w:rsidR="00343DBC" w:rsidRPr="00343DBC" w:rsidRDefault="00343DBC" w:rsidP="00343DBC">
      <w:pPr>
        <w:numPr>
          <w:ilvl w:val="0"/>
          <w:numId w:val="6"/>
        </w:numPr>
        <w:rPr>
          <w:lang w:val="en-PK"/>
        </w:rPr>
      </w:pPr>
      <w:r w:rsidRPr="00343DBC">
        <w:rPr>
          <w:i/>
          <w:iCs/>
          <w:lang w:val="en-PK"/>
        </w:rPr>
      </w:r>
      <w:proofErr w:type="spellStart"/>
      <w:r w:rsidRPr="00343DBC">
        <w:rPr>
          <w:i/>
          <w:iCs/>
          <w:lang w:val="en-PK"/>
        </w:rPr>
      </w:r>
      <w:proofErr w:type="spellEnd"/>
      <w:r w:rsidRPr="00343DBC">
        <w:rPr>
          <w:i/>
          <w:iCs/>
          <w:lang w:val="en-PK"/>
        </w:rPr>
      </w:r>
    </w:p>
    <w:p w:rsidR="00343DBC" w:rsidRPr="00343DBC" w:rsidRDefault="00343DBC" w:rsidP="00343DBC">
      <w:pPr>
        <w:numPr>
          <w:ilvl w:val="0"/>
          <w:numId w:val="6"/>
        </w:numPr>
        <w:rPr>
          <w:lang w:val="en-PK"/>
        </w:rPr>
      </w:pPr>
      <w:r w:rsidRPr="00343DBC">
        <w:rPr>
          <w:i/>
          <w:iCs/>
          <w:lang w:val="en-PK"/>
        </w:rPr>
      </w:r>
    </w:p>
    <w:p w:rsidR="00343DBC" w:rsidRPr="00343DBC" w:rsidRDefault="00343DBC" w:rsidP="00343DBC">
      <w:pPr>
        <w:rPr>
          <w:lang w:val="en-PK"/>
        </w:rPr>
      </w:pPr>
      <w:r w:rsidRPr="00343DBC">
        <w:rPr>
          <w:b/>
          <w:bCs/>
          <w:lang w:val="en-PK"/>
        </w:rPr>
        <w:t>Key Features of Interface:</w:t>
      </w:r>
    </w:p>
    <w:p w:rsidR="00343DBC" w:rsidRPr="00343DBC" w:rsidRDefault="00343DBC" w:rsidP="00343DBC">
      <w:pPr>
        <w:numPr>
          <w:ilvl w:val="0"/>
          <w:numId w:val="7"/>
        </w:numPr>
        <w:rPr>
          <w:lang w:val="en-PK"/>
        </w:rPr>
      </w:pPr>
      <w:r w:rsidRPr="00343DBC">
        <w:rPr>
          <w:i/>
          <w:iCs/>
          <w:lang w:val="en-PK"/>
        </w:rPr>
        <w:t>Job Submission Panel: Form with fields for job name, model type, GPU slots, CPU cores, priority level, and estimated duration. Submits via POST /jobs.</w:t>
      </w:r>
    </w:p>
    <w:p w:rsidR="00343DBC" w:rsidRPr="00343DBC" w:rsidRDefault="00343DBC" w:rsidP="00343DBC">
      <w:pPr>
        <w:numPr>
          <w:ilvl w:val="0"/>
          <w:numId w:val="7"/>
        </w:numPr>
        <w:rPr>
          <w:lang w:val="en-PK"/>
        </w:rPr>
      </w:pPr>
      <w:r w:rsidRPr="00343DBC">
        <w:rPr>
          <w:i/>
          <w:iCs/>
          <w:lang w:val="en-PK"/>
        </w:rPr>
        <w:t>Live Job Queue Table: Shows all jobs with columns: ID, Name, Priority, Status (Pending/Running/Completed/Preempted), GPU/CPU allocated, wait time, run time.</w:t>
      </w:r>
    </w:p>
    <w:p w:rsidR="00343DBC" w:rsidRPr="00343DBC" w:rsidRDefault="00343DBC" w:rsidP="00343DBC">
      <w:pPr>
        <w:numPr>
          <w:ilvl w:val="0"/>
          <w:numId w:val="7"/>
        </w:numPr>
        <w:rPr>
          <w:lang w:val="en-PK"/>
        </w:rPr>
      </w:pPr>
      <w:r w:rsidRPr="00343DBC">
        <w:rPr>
          <w:i/>
          <w:iCs/>
          <w:lang w:val="en-PK"/>
        </w:rPr>
        <w:t>Resource Utilization Charts: (1) GPU usage over time — line chart; (2) CPU usage over time — line chart; (3) Job status breakdown — doughnut chart; (4) Queue length over time — bar chart. All powered by Chart.js with 1-second polling.</w:t>
      </w:r>
    </w:p>
    <w:p w:rsidR="00343DBC" w:rsidRPr="00343DBC" w:rsidRDefault="00343DBC" w:rsidP="00343DBC">
      <w:pPr>
        <w:rPr>
          <w:lang w:val="en-PK"/>
        </w:rPr>
      </w:pPr>
      <w:r w:rsidRPr="00343DBC">
        <w:rPr>
          <w:lang w:val="en-PK"/>
        </w:rPr>
        <w:pict>
          <v:rect id="_x0000_i1136" style="width:0;height:.75pt" o:hralign="center" o:hrstd="t" o:hr="t" fillcolor="#a0a0a0" stroked="f"/>
        </w:pict>
      </w:r>
    </w:p>
    <w:p w:rsidR="00343DBC" w:rsidRPr="00343DBC" w:rsidRDefault="00343DBC" w:rsidP="00343DBC">
      <w:pPr>
        <w:rPr>
          <w:b/>
          <w:bCs/>
          <w:lang w:val="en-PK"/>
        </w:rPr>
      </w:pPr>
      <w:r w:rsidRPr="00343DBC">
        <w:rPr>
          <w:b/>
          <w:bCs/>
          <w:lang w:val="en-PK"/>
        </w:rPr>
        <w:t>10. TESTING PLAN</w:t>
      </w:r>
    </w:p>
    <w:p w:rsidR="00343DBC" w:rsidRPr="00343DBC" w:rsidRDefault="00343DBC" w:rsidP="00343DBC">
      <w:pPr>
        <w:rPr>
          <w:lang w:val="en-PK"/>
        </w:rPr>
      </w:pPr>
      <w:r w:rsidRPr="00343DBC">
        <w:rPr>
          <w:i/>
          <w:iCs/>
          <w:lang w:val="en-PK"/>
        </w:rPr>
        <w:t>How will you test your project?</w:t>
      </w:r>
    </w:p>
    <w:tbl>
      <w:tblPr>
        <w:tblStyle w:val="TableGrid"/>
        <w:tblW w:w="9121" w:type="dxa"/>
        <w:tblLook w:val="04A0" w:firstRow="1" w:lastRow="0" w:firstColumn="1" w:lastColumn="0" w:noHBand="0" w:noVBand="1"/>
      </w:tblPr>
      <w:tblGrid>
        <w:gridCol w:w="1771"/>
        <w:gridCol w:w="1189"/>
        <w:gridCol w:w="2952"/>
        <w:gridCol w:w="3209"/>
      </w:tblGrid>
      <w:tr w:rsidR="00343DBC" w:rsidRPr="00343DBC" w:rsidTr="00C04C72">
        <w:trPr>
          <w:trHeight w:val="457"/>
        </w:trPr>
        <w:tc>
          <w:tcPr>
            <w:tcW w:w="0" w:type="auto"/>
            <w:hideMark/>
          </w:tcPr>
          <w:p w:rsidR="00343DBC" w:rsidRPr="00343DBC" w:rsidRDefault="00343DBC" w:rsidP="00343DBC">
            <w:pPr>
              <w:spacing w:after="160" w:line="259" w:lineRule="auto"/>
              <w:rPr>
                <w:lang w:val="en-PK"/>
              </w:rPr>
            </w:pPr>
            <w:r w:rsidRPr="00343DBC">
              <w:rPr>
                <w:b/>
                <w:bCs/>
                <w:lang w:val="en-PK"/>
              </w:rPr>
              <w:t>Test Case</w:t>
            </w:r>
          </w:p>
        </w:tc>
        <w:tc>
          <w:tcPr>
            <w:tcW w:w="0" w:type="auto"/>
            <w:hideMark/>
          </w:tcPr>
          <w:p w:rsidR="00343DBC" w:rsidRPr="00343DBC" w:rsidRDefault="00343DBC" w:rsidP="00343DBC">
            <w:pPr>
              <w:spacing w:after="160" w:line="259" w:lineRule="auto"/>
              <w:rPr>
                <w:lang w:val="en-PK"/>
              </w:rPr>
            </w:pPr>
            <w:r w:rsidRPr="00343DBC">
              <w:rPr>
                <w:b/>
                <w:bCs/>
                <w:lang w:val="en-PK"/>
              </w:rPr>
              <w:t>Input</w:t>
            </w:r>
          </w:p>
        </w:tc>
        <w:tc>
          <w:tcPr>
            <w:tcW w:w="0" w:type="auto"/>
            <w:hideMark/>
          </w:tcPr>
          <w:p w:rsidR="00343DBC" w:rsidRPr="00343DBC" w:rsidRDefault="00343DBC" w:rsidP="00343DBC">
            <w:pPr>
              <w:spacing w:after="160" w:line="259" w:lineRule="auto"/>
              <w:rPr>
                <w:lang w:val="en-PK"/>
              </w:rPr>
            </w:pPr>
            <w:r w:rsidRPr="00343DBC">
              <w:rPr>
                <w:b/>
                <w:bCs/>
                <w:lang w:val="en-PK"/>
              </w:rPr>
              <w:t>Expected Output</w:t>
            </w:r>
          </w:p>
        </w:tc>
        <w:tc>
          <w:tcPr>
            <w:tcW w:w="0" w:type="auto"/>
            <w:hideMark/>
          </w:tcPr>
          <w:p w:rsidR="00343DBC" w:rsidRPr="00343DBC" w:rsidRDefault="00343DBC" w:rsidP="00343DBC">
            <w:pPr>
              <w:spacing w:after="160" w:line="259" w:lineRule="auto"/>
              <w:rPr>
                <w:lang w:val="en-PK"/>
              </w:rPr>
            </w:pPr>
            <w:r w:rsidRPr="00343DBC">
              <w:rPr>
                <w:b/>
                <w:bCs/>
                <w:lang w:val="en-PK"/>
              </w:rPr>
              <w:t>OS Concept Tested</w:t>
            </w:r>
          </w:p>
        </w:tc>
      </w:tr>
      <w:tr w:rsidR="00343DBC" w:rsidRPr="00343DBC" w:rsidTr="00C04C72">
        <w:trPr>
          <w:trHeight w:val="450"/>
        </w:trPr>
        <w:tc>
          <w:tcPr>
            <w:tcW w:w="0" w:type="auto"/>
            <w:hideMark/>
          </w:tcPr>
          <w:p>
            <w:r>
              <w:t>1</w:t>
            </w:r>
          </w:p>
        </w:tc>
        <w:tc>
          <w:tcPr>
            <w:tcW w:w="0" w:type="auto"/>
            <w:hideMark/>
          </w:tcPr>
          <w:p>
            <w:r>
              <w:t>Submit 10 jobs simultaneously with same priority</w:t>
            </w:r>
          </w:p>
        </w:tc>
        <w:tc>
          <w:tcPr>
            <w:tcW w:w="0" w:type="auto"/>
            <w:hideMark/>
          </w:tcPr>
          <w:p>
            <w:r>
              <w:t>All jobs complete; no data corruption in resource table; mutex prevents double-allocation</w:t>
            </w:r>
          </w:p>
        </w:tc>
        <w:tc>
          <w:tcPr>
            <w:tcW w:w="0" w:type="auto"/>
            <w:hideMark/>
          </w:tcPr>
          <w:p>
            <w:r>
              <w:t>Mutual Exclusion / Race Condition</w:t>
            </w:r>
          </w:p>
        </w:tc>
      </w:tr>
      <w:tr w:rsidR="00343DBC" w:rsidRPr="00343DBC" w:rsidTr="00C04C72">
        <w:trPr>
          <w:trHeight w:val="457"/>
        </w:trPr>
        <w:tc>
          <w:tcPr>
            <w:tcW w:w="0" w:type="auto"/>
            <w:hideMark/>
          </w:tcPr>
          <w:p>
            <w:r>
              <w:t>2</w:t>
            </w:r>
          </w:p>
        </w:tc>
        <w:tc>
          <w:tcPr>
            <w:tcW w:w="0" w:type="auto"/>
            <w:hideMark/>
          </w:tcPr>
          <w:p>
            <w:r>
              <w:t>Submit 8 jobs when semaphore N=4</w:t>
            </w:r>
          </w:p>
        </w:tc>
        <w:tc>
          <w:tcPr>
            <w:tcW w:w="0" w:type="auto"/>
            <w:hideMark/>
          </w:tcPr>
          <w:p>
            <w:r>
              <w:t>Only 4 jobs run concurrently; remaining 4 queue and execute after slots free</w:t>
            </w:r>
          </w:p>
        </w:tc>
        <w:tc>
          <w:tcPr>
            <w:tcW w:w="0" w:type="auto"/>
            <w:hideMark/>
          </w:tcPr>
          <w:p>
            <w:r>
              <w:t>Semaphore / Bounded Concurrency</w:t>
            </w:r>
          </w:p>
        </w:tc>
      </w:tr>
      <w:tr w:rsidR="00343DBC" w:rsidRPr="00343DBC" w:rsidTr="00C04C72">
        <w:trPr>
          <w:trHeight w:val="457"/>
        </w:trPr>
        <w:tc>
          <w:tcPr>
            <w:tcW w:w="0" w:type="auto"/>
            <w:hideMark/>
          </w:tcPr>
          <w:p>
            <w:r>
              <w:t>3</w:t>
            </w:r>
          </w:p>
        </w:tc>
        <w:tc>
          <w:tcPr>
            <w:tcW w:w="0" w:type="auto"/>
            <w:hideMark/>
          </w:tcPr>
          <w:p>
            <w:r>
              <w:t>Submit 5 Low-priority then 3 High-priority jobs</w:t>
            </w:r>
          </w:p>
        </w:tc>
        <w:tc>
          <w:tcPr>
            <w:tcW w:w="0" w:type="auto"/>
            <w:hideMark/>
          </w:tcPr>
          <w:p>
            <w:r>
              <w:t>High-priority jobs execute before remaining Low-priority jobs</w:t>
            </w:r>
          </w:p>
        </w:tc>
        <w:tc>
          <w:tcPr>
            <w:tcW w:w="0" w:type="auto"/>
            <w:hideMark/>
          </w:tcPr>
          <w:p>
            <w:r>
              <w:t>Priority Scheduling</w:t>
            </w:r>
          </w:p>
        </w:tc>
      </w:tr>
      <w:tr w:rsidR="00343DBC" w:rsidRPr="00343DBC" w:rsidTr="00C04C72">
        <w:trPr>
          <w:trHeight w:val="457"/>
        </w:trPr>
        <w:tc>
          <w:tcPr>
            <w:tcW w:w="0" w:type="auto"/>
            <w:hideMark/>
          </w:tcPr>
          <w:p>
            <w:r>
              <w:t>4</w:t>
            </w:r>
          </w:p>
        </w:tc>
        <w:tc>
          <w:tcPr>
            <w:tcW w:w="0" w:type="auto"/>
            <w:hideMark/>
          </w:tcPr>
          <w:p>
            <w:r>
              <w:t>Submit High-priority job when all N slots occupied by Low-priority jobs</w:t>
            </w:r>
          </w:p>
        </w:tc>
        <w:tc>
          <w:tcPr>
            <w:tcW w:w="0" w:type="auto"/>
            <w:hideMark/>
          </w:tcPr>
          <w:p>
            <w:r>
              <w:t>One Low-priority job is preempted; High-priority job begins</w:t>
            </w:r>
          </w:p>
        </w:tc>
        <w:tc>
          <w:tcPr>
            <w:tcW w:w="0" w:type="auto"/>
            <w:hideMark/>
          </w:tcPr>
          <w:p>
            <w:r>
              <w:t>Preemption Simulation</w:t>
            </w:r>
          </w:p>
        </w:tc>
      </w:tr>
    </w:tbl>
    <w:p w:rsidR="00343DBC" w:rsidRPr="00343DBC" w:rsidRDefault="00343DBC" w:rsidP="00343DBC">
      <w:pPr>
        <w:rPr>
          <w:lang w:val="en-PK"/>
        </w:rPr>
      </w:pPr>
      <w:r w:rsidRPr="00343DBC">
        <w:rPr>
          <w:lang w:val="en-PK"/>
        </w:rPr>
        <w:pict>
          <v:rect id="_x0000_i1163" style="width:0;height:.75pt" o:hralign="center" o:bullet="t" o:hrstd="t" o:hr="t" fillcolor="#a0a0a0" stroked="f"/>
        </w:pict>
      </w:r>
    </w:p>
    <w:p w:rsidR="00362EFB" w:rsidRDefault="00362EFB" w:rsidP="00343DBC">
      <w:pPr>
        <w:rPr>
          <w:b/>
          <w:bCs/>
          <w:lang w:val="en-PK"/>
        </w:rPr>
      </w:pPr>
    </w:p>
    <w:p w:rsidR="00362EFB" w:rsidRDefault="00362EFB" w:rsidP="00343DBC">
      <w:pPr>
        <w:rPr>
          <w:b/>
          <w:bCs/>
          <w:lang w:val="en-PK"/>
        </w:rPr>
      </w:pPr>
    </w:p>
    <w:p w:rsidR="00343DBC" w:rsidRPr="00343DBC" w:rsidRDefault="00343DBC" w:rsidP="00343DBC">
      <w:pPr>
        <w:rPr>
          <w:b/>
          <w:bCs/>
          <w:lang w:val="en-PK"/>
        </w:rPr>
      </w:pPr>
      <w:r w:rsidRPr="00343DBC">
        <w:rPr>
          <w:b/>
          <w:bCs/>
          <w:lang w:val="en-PK"/>
        </w:rPr>
        <w:t>11. TIMELINE / MILESTONES</w:t>
      </w:r>
    </w:p>
    <w:tbl>
      <w:tblPr>
        <w:tblStyle w:val="TableGrid"/>
        <w:tblW w:w="9673" w:type="dxa"/>
        <w:tblLook w:val="04A0" w:firstRow="1" w:lastRow="0" w:firstColumn="1" w:lastColumn="0" w:noHBand="0" w:noVBand="1"/>
      </w:tblPr>
      <w:tblGrid>
        <w:gridCol w:w="2021"/>
        <w:gridCol w:w="6422"/>
        <w:gridCol w:w="1230"/>
      </w:tblGrid>
      <w:tr w:rsidR="00343DBC" w:rsidRPr="00343DBC" w:rsidTr="00CA552C">
        <w:trPr>
          <w:trHeight w:val="432"/>
        </w:trPr>
        <w:tc>
          <w:tcPr>
            <w:tcW w:w="0" w:type="auto"/>
            <w:hideMark/>
          </w:tcPr>
          <w:p w:rsidR="00343DBC" w:rsidRPr="00343DBC" w:rsidRDefault="00343DBC" w:rsidP="00343DBC">
            <w:pPr>
              <w:spacing w:after="160" w:line="259" w:lineRule="auto"/>
              <w:rPr>
                <w:lang w:val="en-PK"/>
              </w:rPr>
            </w:pPr>
            <w:r w:rsidRPr="00343DBC">
              <w:rPr>
                <w:b/>
                <w:bCs/>
                <w:lang w:val="en-PK"/>
              </w:rPr>
              <w:t>Week</w:t>
            </w:r>
          </w:p>
        </w:tc>
        <w:tc>
          <w:tcPr>
            <w:tcW w:w="0" w:type="auto"/>
            <w:hideMark/>
          </w:tcPr>
          <w:p w:rsidR="00343DBC" w:rsidRPr="00343DBC" w:rsidRDefault="00343DBC" w:rsidP="00343DBC">
            <w:pPr>
              <w:spacing w:after="160" w:line="259" w:lineRule="auto"/>
              <w:rPr>
                <w:lang w:val="en-PK"/>
              </w:rPr>
            </w:pPr>
            <w:r w:rsidRPr="00343DBC">
              <w:rPr>
                <w:b/>
                <w:bCs/>
                <w:lang w:val="en-PK"/>
              </w:rPr>
              <w:t>Deliverable</w:t>
            </w:r>
          </w:p>
        </w:tc>
        <w:tc>
          <w:tcPr>
            <w:tcW w:w="0" w:type="auto"/>
            <w:hideMark/>
          </w:tcPr>
          <w:p w:rsidR="00343DBC" w:rsidRPr="00343DBC" w:rsidRDefault="00343DBC" w:rsidP="00343DBC">
            <w:pPr>
              <w:spacing w:after="160" w:line="259" w:lineRule="auto"/>
              <w:rPr>
                <w:lang w:val="en-PK"/>
              </w:rPr>
            </w:pPr>
            <w:r w:rsidRPr="00343DBC">
              <w:rPr>
                <w:b/>
                <w:bCs/>
                <w:lang w:val="en-PK"/>
              </w:rPr>
              <w:t>Status</w:t>
            </w:r>
          </w:p>
        </w:tc>
      </w:tr>
      <w:tr w:rsidR="00343DBC" w:rsidRPr="00343DBC" w:rsidTr="00CA552C">
        <w:trPr>
          <w:trHeight w:val="467"/>
        </w:trPr>
        <w:tc>
          <w:tcPr>
            <w:tcW w:w="0" w:type="auto"/>
            <w:hideMark/>
          </w:tcPr>
          <w:p w:rsidR="00343DBC" w:rsidRPr="00343DBC" w:rsidRDefault="00343DBC" w:rsidP="00343DBC">
            <w:pPr>
              <w:spacing w:after="160" w:line="259" w:lineRule="auto"/>
              <w:rPr>
                <w:lang w:val="en-PK"/>
              </w:rPr>
            </w:pPr>
            <w:r w:rsidRPr="00343DBC">
              <w:rPr>
                <w:lang w:val="en-PK"/>
              </w:rPr>
              <w:t>Week 7</w:t>
            </w:r>
          </w:p>
        </w:tc>
        <w:tc>
          <w:tcPr>
            <w:tcW w:w="0" w:type="auto"/>
            <w:hideMark/>
          </w:tcPr>
          <w:p w:rsidR="00343DBC" w:rsidRPr="00343DBC" w:rsidRDefault="00343DBC" w:rsidP="00343DBC">
            <w:pPr>
              <w:spacing w:after="160" w:line="259" w:lineRule="auto"/>
              <w:rPr>
                <w:lang w:val="en-PK"/>
              </w:rPr>
            </w:pPr>
            <w:r w:rsidRPr="00343DBC">
              <w:rPr>
                <w:b/>
                <w:bCs/>
                <w:lang w:val="en-PK"/>
              </w:rPr>
              <w:t>Proposal Submission</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58"/>
        </w:trPr>
        <w:tc>
          <w:tcPr>
            <w:tcW w:w="0" w:type="auto"/>
            <w:hideMark/>
          </w:tcPr>
          <w:p w:rsidR="00343DBC" w:rsidRPr="00343DBC" w:rsidRDefault="00343DBC" w:rsidP="00343DBC">
            <w:pPr>
              <w:spacing w:after="160" w:line="259" w:lineRule="auto"/>
              <w:rPr>
                <w:lang w:val="en-PK"/>
              </w:rPr>
            </w:pPr>
            <w:r w:rsidRPr="00343DBC">
              <w:rPr>
                <w:lang w:val="en-PK"/>
              </w:rPr>
              <w:t>Week 8-9</w:t>
            </w:r>
          </w:p>
        </w:tc>
        <w:tc>
          <w:tcPr>
            <w:tcW w:w="0" w:type="auto"/>
            <w:hideMark/>
          </w:tcPr>
          <w:p>
            <w:r>
              <w:t>Set up Flask project, GitHub repo, basic thread skeleton with mutex and semaphore placeholders</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58"/>
        </w:trPr>
        <w:tc>
          <w:tcPr>
            <w:tcW w:w="0" w:type="auto"/>
            <w:hideMark/>
          </w:tcPr>
          <w:p w:rsidR="00343DBC" w:rsidRPr="00343DBC" w:rsidRDefault="00343DBC" w:rsidP="00343DBC">
            <w:pPr>
              <w:spacing w:after="160" w:line="259" w:lineRule="auto"/>
              <w:rPr>
                <w:lang w:val="en-PK"/>
              </w:rPr>
            </w:pPr>
            <w:r w:rsidRPr="00343DBC">
              <w:rPr>
                <w:lang w:val="en-PK"/>
              </w:rPr>
              <w:t>Week 10-11</w:t>
            </w:r>
          </w:p>
        </w:tc>
        <w:tc>
          <w:tcPr>
            <w:tcW w:w="0" w:type="auto"/>
            <w:hideMark/>
          </w:tcPr>
          <w:p>
            <w:r>
              <w:t>Implement job submission threads, resource table with mutex, semaphore-controlled workers, priority queue</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67"/>
        </w:trPr>
        <w:tc>
          <w:tcPr>
            <w:tcW w:w="0" w:type="auto"/>
            <w:hideMark/>
          </w:tcPr>
          <w:p w:rsidR="00343DBC" w:rsidRPr="00343DBC" w:rsidRDefault="00343DBC" w:rsidP="00343DBC">
            <w:pPr>
              <w:spacing w:after="160" w:line="259" w:lineRule="auto"/>
              <w:rPr>
                <w:lang w:val="en-PK"/>
              </w:rPr>
            </w:pPr>
            <w:r w:rsidRPr="00343DBC">
              <w:rPr>
                <w:lang w:val="en-PK"/>
              </w:rPr>
              <w:t>Week 12-13</w:t>
            </w:r>
          </w:p>
        </w:tc>
        <w:tc>
          <w:tcPr>
            <w:tcW w:w="0" w:type="auto"/>
            <w:hideMark/>
          </w:tcPr>
          <w:p>
            <w:r>
              <w:t>Add preemption, runtime estimation, logging module; build HTML dashboard with Chart.js charts</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58"/>
        </w:trPr>
        <w:tc>
          <w:tcPr>
            <w:tcW w:w="0" w:type="auto"/>
            <w:hideMark/>
          </w:tcPr>
          <w:p w:rsidR="00343DBC" w:rsidRPr="00343DBC" w:rsidRDefault="00343DBC" w:rsidP="00343DBC">
            <w:pPr>
              <w:spacing w:after="160" w:line="259" w:lineRule="auto"/>
              <w:rPr>
                <w:lang w:val="en-PK"/>
              </w:rPr>
            </w:pPr>
            <w:r w:rsidRPr="00343DBC">
              <w:rPr>
                <w:lang w:val="en-PK"/>
              </w:rPr>
              <w:t>Week 14</w:t>
            </w:r>
          </w:p>
        </w:tc>
        <w:tc>
          <w:tcPr>
            <w:tcW w:w="0" w:type="auto"/>
            <w:hideMark/>
          </w:tcPr>
          <w:p>
            <w:r>
              <w:t>End-to-end testing of all test cases, race condition demos, bug fixes, final report</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r w:rsidR="00343DBC" w:rsidRPr="00343DBC" w:rsidTr="00CA552C">
        <w:trPr>
          <w:trHeight w:val="458"/>
        </w:trPr>
        <w:tc>
          <w:tcPr>
            <w:tcW w:w="0" w:type="auto"/>
            <w:hideMark/>
          </w:tcPr>
          <w:p w:rsidR="00343DBC" w:rsidRPr="00343DBC" w:rsidRDefault="00343DBC" w:rsidP="00343DBC">
            <w:pPr>
              <w:spacing w:after="160" w:line="259" w:lineRule="auto"/>
              <w:rPr>
                <w:lang w:val="en-PK"/>
              </w:rPr>
            </w:pPr>
            <w:r w:rsidRPr="00343DBC">
              <w:rPr>
                <w:lang w:val="en-PK"/>
              </w:rPr>
              <w:t>Week 15+</w:t>
            </w:r>
          </w:p>
        </w:tc>
        <w:tc>
          <w:tcPr>
            <w:tcW w:w="0" w:type="auto"/>
            <w:hideMark/>
          </w:tcPr>
          <w:p>
            <w:r>
              <w:t>Final Demonstration &amp; Viva — explain fairness, starvation, and synchronization design decisions</w:t>
            </w:r>
          </w:p>
        </w:tc>
        <w:tc>
          <w:tcPr>
            <w:tcW w:w="0" w:type="auto"/>
            <w:hideMark/>
          </w:tcPr>
          <w:p w:rsidR="00343DBC" w:rsidRPr="00343DBC" w:rsidRDefault="00343DBC" w:rsidP="00343DBC">
            <w:pPr>
              <w:spacing w:after="160" w:line="259" w:lineRule="auto"/>
              <w:rPr>
                <w:lang w:val="en-PK"/>
              </w:rPr>
            </w:pPr>
            <w:r w:rsidRPr="00343DBC">
              <w:rPr>
                <w:rFonts w:ascii="Segoe UI Emoji" w:hAnsi="Segoe UI Emoji" w:cs="Segoe UI Emoji"/>
                <w:lang w:val="en-PK"/>
              </w:rPr>
              <w:t>⬜</w:t>
            </w:r>
          </w:p>
        </w:tc>
      </w:tr>
    </w:tbl>
    <w:p w:rsidR="00343DBC" w:rsidRPr="00343DBC" w:rsidRDefault="00343DBC" w:rsidP="00343DBC">
      <w:pPr>
        <w:rPr>
          <w:lang w:val="en-PK"/>
        </w:rPr>
      </w:pPr>
      <w:r w:rsidRPr="00343DBC">
        <w:rPr>
          <w:lang w:val="en-PK"/>
        </w:rPr>
        <w:pict>
          <v:rect id="_x0000_i1138" style="width:0;height:.75pt" o:hralign="center" o:hrstd="t" o:hr="t" fillcolor="#a0a0a0" stroked="f"/>
        </w:pict>
      </w:r>
    </w:p>
    <w:p w:rsidR="00CA552C" w:rsidRDefault="00CA552C" w:rsidP="00343DBC">
      <w:pPr>
        <w:rPr>
          <w:b/>
          <w:bCs/>
          <w:lang w:val="en-PK"/>
        </w:rPr>
      </w:pPr>
    </w:p>
    <w:p w:rsidR="00CA552C" w:rsidRDefault="00CA552C" w:rsidP="00343DBC">
      <w:pPr>
        <w:rPr>
          <w:b/>
          <w:bCs/>
          <w:lang w:val="en-PK"/>
        </w:rPr>
      </w:pPr>
    </w:p>
    <w:p w:rsidR="00343DBC" w:rsidRPr="00343DBC" w:rsidRDefault="00343DBC" w:rsidP="00343DBC">
      <w:pPr>
        <w:rPr>
          <w:b/>
          <w:bCs/>
          <w:lang w:val="en-PK"/>
        </w:rPr>
      </w:pPr>
      <w:r w:rsidRPr="00343DBC">
        <w:rPr>
          <w:b/>
          <w:bCs/>
          <w:lang w:val="en-PK"/>
        </w:rPr>
        <w:t>12. CHALLENGES EXPECTED</w:t>
      </w:r>
    </w:p>
    <w:p w:rsidR="00343DBC" w:rsidRPr="00343DBC" w:rsidRDefault="00343DBC" w:rsidP="00343DBC">
      <w:pPr>
        <w:rPr>
          <w:lang w:val="en-PK"/>
        </w:rPr>
      </w:pPr>
      <w:r w:rsidRPr="00343DBC">
        <w:rPr>
          <w:i/>
          <w:iCs/>
          <w:lang w:val="en-PK"/>
        </w:rPr>
        <w:lastRenderedPageBreak/>
        <w:t>List potential challenges you anticipate:</w:t>
      </w:r>
    </w:p>
    <w:p w:rsidR="00343DBC" w:rsidRPr="00343DBC" w:rsidRDefault="00343DBC" w:rsidP="00343DBC">
      <w:pPr>
        <w:numPr>
          <w:ilvl w:val="0"/>
          <w:numId w:val="8"/>
        </w:numPr>
        <w:rPr>
          <w:lang w:val="en-PK"/>
        </w:rPr>
      </w:pPr>
      <w:r w:rsidRPr="00343DBC">
        <w:rPr>
          <w:i/>
          <w:iCs/>
          <w:lang w:val="en-PK"/>
        </w:rPr>
        <w:t>Implementing correct preemption: signaling a running thread to stop mid-execution without corrupting shared state requires careful use of threading.Event and re-queuing logic.</w:t>
      </w:r>
      <w:proofErr w:type="spellStart"/>
      <w:proofErr w:type="gramStart"/>
      <w:r w:rsidRPr="00343DBC">
        <w:rPr>
          <w:i/>
          <w:iCs/>
          <w:lang w:val="en-PK"/>
        </w:rPr>
      </w:r>
      <w:proofErr w:type="spellEnd"/>
      <w:r w:rsidRPr="00343DBC">
        <w:rPr>
          <w:i/>
          <w:iCs/>
          <w:lang w:val="en-PK"/>
        </w:rPr>
      </w:r>
      <w:proofErr w:type="gramEnd"/>
      <w:r w:rsidRPr="00343DBC">
        <w:rPr>
          <w:i/>
          <w:iCs/>
          <w:lang w:val="en-PK"/>
        </w:rPr>
      </w:r>
    </w:p>
    <w:p w:rsidR="00343DBC" w:rsidRPr="00343DBC" w:rsidRDefault="00343DBC" w:rsidP="00343DBC">
      <w:pPr>
        <w:numPr>
          <w:ilvl w:val="0"/>
          <w:numId w:val="8"/>
        </w:numPr>
        <w:rPr>
          <w:lang w:val="en-PK"/>
        </w:rPr>
      </w:pPr>
      <w:r w:rsidRPr="00343DBC">
        <w:rPr>
          <w:i/>
          <w:iCs/>
          <w:lang w:val="en-PK"/>
        </w:rPr>
        <w:t>Avoiding deadlock: the scheduler acquires both the queue lock and resource table lock; consistent acquisition order must be enforced everywhere to prevent circular wait.</w:t>
      </w:r>
    </w:p>
    <w:p w:rsidR="00343DBC" w:rsidRPr="00343DBC" w:rsidRDefault="00343DBC" w:rsidP="00343DBC">
      <w:pPr>
        <w:numPr>
          <w:ilvl w:val="0"/>
          <w:numId w:val="8"/>
        </w:numPr>
        <w:rPr>
          <w:lang w:val="en-PK"/>
        </w:rPr>
      </w:pPr>
      <w:r w:rsidRPr="00343DBC">
        <w:rPr>
          <w:i/>
          <w:iCs/>
          <w:lang w:val="en-PK"/>
        </w:rPr>
        <w:t>Preventing starvation: pure priority scheduling starves low-priority jobs; an aging mechanism must dynamically elevate job priority based on wait time.</w:t>
      </w:r>
    </w:p>
    <w:p w:rsidR="00343DBC" w:rsidRPr="00343DBC" w:rsidRDefault="00343DBC" w:rsidP="00343DBC">
      <w:pPr>
        <w:numPr>
          <w:ilvl w:val="0"/>
          <w:numId w:val="8"/>
        </w:numPr>
        <w:rPr>
          <w:lang w:val="en-PK"/>
        </w:rPr>
      </w:pPr>
      <w:r w:rsidRPr="00343DBC">
        <w:rPr>
          <w:i/>
          <w:iCs/>
          <w:lang w:val="en-PK"/>
        </w:rPr>
        <w:t>Real-time dashboard latency: AJAX polling every second can cause slight lag; managing concurrent Flask requests and thread-safe state reads for the API will require careful design.</w:t>
      </w:r>
    </w:p>
    <w:p w:rsidR="00343DBC" w:rsidRPr="00343DBC" w:rsidRDefault="00343DBC" w:rsidP="00343DBC">
      <w:pPr>
        <w:rPr>
          <w:lang w:val="en-PK"/>
        </w:rPr>
      </w:pPr>
      <w:r w:rsidRPr="00343DBC">
        <w:rPr>
          <w:lang w:val="en-PK"/>
        </w:rPr>
        <w:pict>
          <v:rect id="_x0000_i1139" style="width:0;height:.75pt" o:hralign="center" o:hrstd="t" o:hr="t" fillcolor="#a0a0a0" stroked="f"/>
        </w:pict>
      </w:r>
    </w:p>
    <w:p w:rsidR="00343DBC" w:rsidRPr="00343DBC" w:rsidRDefault="00343DBC" w:rsidP="00343DBC">
      <w:pPr>
        <w:rPr>
          <w:b/>
          <w:bCs/>
          <w:lang w:val="en-PK"/>
        </w:rPr>
      </w:pPr>
      <w:r w:rsidRPr="00343DBC">
        <w:rPr>
          <w:b/>
          <w:bCs/>
          <w:lang w:val="en-PK"/>
        </w:rPr>
        <w:t>13. REFERENCES</w:t>
      </w:r>
    </w:p>
    <w:p w:rsidR="00343DBC" w:rsidRPr="00343DBC" w:rsidRDefault="00343DBC" w:rsidP="00343DBC">
      <w:pPr>
        <w:rPr>
          <w:lang w:val="en-PK"/>
        </w:rPr>
      </w:pPr>
      <w:r w:rsidRPr="00343DBC">
        <w:rPr>
          <w:i/>
          <w:iCs/>
          <w:lang w:val="en-PK"/>
        </w:rPr>
        <w:t>List any resources you plan to use:</w:t>
      </w:r>
    </w:p>
    <w:p w:rsidR="00343DBC" w:rsidRPr="00343DBC" w:rsidRDefault="00343DBC" w:rsidP="00343DBC">
      <w:pPr>
        <w:numPr>
          <w:ilvl w:val="0"/>
          <w:numId w:val="9"/>
        </w:numPr>
        <w:rPr>
          <w:lang w:val="en-PK"/>
        </w:rPr>
      </w:pPr>
      <w:r w:rsidRPr="00343DBC">
        <w:rPr>
          <w:lang w:val="en-PK"/>
        </w:rPr>
        <w:t>Silberschatz, A., Galvin, P., &amp; Gagne, G. — Operating System Concepts (10th Ed.), Wiley</w:t>
      </w:r>
    </w:p>
    <w:p w:rsidR="00343DBC" w:rsidRPr="00343DBC" w:rsidRDefault="00343DBC" w:rsidP="00343DBC">
      <w:pPr>
        <w:numPr>
          <w:ilvl w:val="0"/>
          <w:numId w:val="9"/>
        </w:numPr>
        <w:rPr>
          <w:lang w:val="en-PK"/>
        </w:rPr>
      </w:pPr>
      <w:r w:rsidRPr="00343DBC">
        <w:rPr>
          <w:i/>
          <w:iCs/>
          <w:lang w:val="en-PK"/>
        </w:rPr>
        <w:t>Python threading documentation — https://docs.python.org/3/library/threading.html</w:t>
      </w:r>
    </w:p>
    <w:p w:rsidR="00343DBC" w:rsidRPr="00343DBC" w:rsidRDefault="00343DBC" w:rsidP="00343DBC">
      <w:pPr>
        <w:numPr>
          <w:ilvl w:val="0"/>
          <w:numId w:val="9"/>
        </w:numPr>
        <w:rPr>
          <w:lang w:val="en-PK"/>
        </w:rPr>
      </w:pPr>
      <w:r w:rsidRPr="00343DBC">
        <w:rPr>
          <w:i/>
          <w:iCs/>
          <w:lang w:val="en-PK"/>
        </w:rPr>
        <w:t>Flask documentation — https://flask.palletsprojects.com</w:t>
      </w:r>
    </w:p>
    <w:p w:rsidR="00343DBC" w:rsidRPr="00343DBC" w:rsidRDefault="00343DBC" w:rsidP="00343DBC">
      <w:pPr>
        <w:numPr>
          <w:ilvl w:val="0"/>
          <w:numId w:val="9"/>
        </w:numPr>
        <w:rPr>
          <w:lang w:val="en-PK"/>
        </w:rPr>
      </w:pPr>
      <w:r w:rsidRPr="00343DBC">
        <w:rPr>
          <w:i/>
          <w:iCs/>
          <w:lang w:val="en-PK"/>
        </w:rPr>
        <w:t>Chart.js documentation — https://www.chartjs.org/docs/</w:t>
      </w:r>
    </w:p>
    <w:p w:rsidR="00343DBC" w:rsidRPr="00343DBC" w:rsidRDefault="00343DBC" w:rsidP="00343DBC">
      <w:pPr>
        <w:rPr>
          <w:lang w:val="en-PK"/>
        </w:rPr>
      </w:pPr>
      <w:r w:rsidRPr="00343DBC">
        <w:rPr>
          <w:lang w:val="en-PK"/>
        </w:rPr>
        <w:pict>
          <v:rect id="_x0000_i1140" style="width:0;height:.75pt" o:hralign="center" o:hrstd="t" o:hr="t" fillcolor="#a0a0a0" stroked="f"/>
        </w:pict>
      </w:r>
    </w:p>
    <w:p w:rsidR="00343DBC" w:rsidRPr="00343DBC" w:rsidRDefault="00343DBC" w:rsidP="00343DBC">
      <w:pPr>
        <w:rPr>
          <w:b/>
          <w:bCs/>
          <w:lang w:val="en-PK"/>
        </w:rPr>
      </w:pPr>
      <w:r w:rsidRPr="00343DBC">
        <w:rPr>
          <w:b/>
          <w:bCs/>
          <w:lang w:val="en-PK"/>
        </w:rPr>
        <w:t>14. GITHUB REPOSITORY</w:t>
      </w:r>
    </w:p>
    <w:p w:rsidR="00343DBC" w:rsidRPr="00343DBC" w:rsidRDefault="00343DBC" w:rsidP="00343DBC">
      <w:pPr>
        <w:rPr>
          <w:lang w:val="en-PK"/>
        </w:rPr>
      </w:pPr>
      <w:r w:rsidRPr="00343DBC">
        <w:rPr>
          <w:b/>
          <w:bCs/>
          <w:lang w:val="en-PK"/>
        </w:rPr>
        <w:t>Repository Link: https://github.com/Areesha2006/OS-Theory-Project</w:t>
      </w:r>
      <w:r w:rsidRPr="00343DBC">
        <w:rPr>
          <w:lang w:val="en-PK"/>
        </w:rPr>
      </w:r>
      <w:r w:rsidRPr="00343DBC">
        <w:rPr>
          <w:i/>
          <w:iCs/>
          <w:lang w:val="en-PK"/>
        </w:rPr>
      </w:r>
    </w:p>
    <w:p w:rsidR="00343DBC" w:rsidRPr="00343DBC" w:rsidRDefault="00343DBC" w:rsidP="00343DBC">
      <w:pPr>
        <w:rPr>
          <w:lang w:val="en-PK"/>
        </w:rPr>
      </w:pPr>
      <w:r w:rsidRPr="00343DBC">
        <w:rPr>
          <w:i/>
          <w:iCs/>
          <w:lang w:val="en-PK"/>
        </w:rPr>
        <w:t>Note: Final code must be pushed to GitHub with proper commit history.</w:t>
      </w:r>
    </w:p>
    <w:p w:rsidR="00343DBC" w:rsidRPr="00343DBC" w:rsidRDefault="00343DBC" w:rsidP="00343DBC">
      <w:pPr>
        <w:rPr>
          <w:lang w:val="en-PK"/>
        </w:rPr>
      </w:pPr>
      <w:r w:rsidRPr="00343DBC">
        <w:rPr>
          <w:lang w:val="en-PK"/>
        </w:rPr>
        <w:pict>
          <v:rect id="_x0000_i1141" style="width:0;height:.75pt" o:hralign="center" o:hrstd="t" o:hr="t" fillcolor="#a0a0a0" stroked="f"/>
        </w:pict>
      </w:r>
    </w:p>
    <w:p w:rsidR="00343DBC" w:rsidRPr="00343DBC" w:rsidRDefault="00343DBC" w:rsidP="00343DBC">
      <w:pPr>
        <w:rPr>
          <w:b/>
          <w:bCs/>
          <w:lang w:val="en-PK"/>
        </w:rPr>
      </w:pPr>
      <w:r w:rsidRPr="00343DBC">
        <w:rPr>
          <w:b/>
          <w:bCs/>
          <w:lang w:val="en-PK"/>
        </w:rPr>
        <w:t>15. DECLARATION</w:t>
      </w:r>
    </w:p>
    <w:p w:rsidR="00343DBC" w:rsidRPr="00343DBC" w:rsidRDefault="00343DBC" w:rsidP="00343DBC">
      <w:pPr>
        <w:rPr>
          <w:lang w:val="en-PK"/>
        </w:rPr>
      </w:pPr>
      <w:r w:rsidRPr="00343DBC">
        <w:rPr>
          <w:i/>
          <w:iCs/>
          <w:lang w:val="en-PK"/>
        </w:rPr>
        <w:t>We hereby declare that this project proposal is our original work and will be implemented by us. We understand that the same project is not allowed within our section and approval is on a first-come-first-serve basis.</w:t>
      </w:r>
    </w:p>
    <w:tbl>
      <w:tblPr>
        <w:tblStyle w:val="TableGrid"/>
        <w:tblW w:w="9442" w:type="dxa"/>
        <w:tblLook w:val="04A0" w:firstRow="1" w:lastRow="0" w:firstColumn="1" w:lastColumn="0" w:noHBand="0" w:noVBand="1"/>
      </w:tblPr>
      <w:tblGrid>
        <w:gridCol w:w="2882"/>
        <w:gridCol w:w="4110"/>
        <w:gridCol w:w="2450"/>
      </w:tblGrid>
      <w:tr w:rsidR="00343DBC" w:rsidRPr="00343DBC" w:rsidTr="00AA0188">
        <w:trPr>
          <w:trHeight w:val="283"/>
        </w:trPr>
        <w:tc>
          <w:tcPr>
            <w:tcW w:w="0" w:type="auto"/>
            <w:hideMark/>
          </w:tcPr>
          <w:p w:rsidR="00343DBC" w:rsidRPr="00343DBC" w:rsidRDefault="00343DBC" w:rsidP="00343DBC">
            <w:pPr>
              <w:spacing w:after="160" w:line="259" w:lineRule="auto"/>
              <w:rPr>
                <w:lang w:val="en-PK"/>
              </w:rPr>
            </w:pPr>
            <w:r w:rsidRPr="00343DBC">
              <w:rPr>
                <w:b/>
                <w:bCs/>
                <w:lang w:val="en-PK"/>
              </w:rPr>
              <w:t>Name</w:t>
            </w:r>
          </w:p>
        </w:tc>
        <w:tc>
          <w:tcPr>
            <w:tcW w:w="0" w:type="auto"/>
            <w:hideMark/>
          </w:tcPr>
          <w:p w:rsidR="00343DBC" w:rsidRPr="00343DBC" w:rsidRDefault="00343DBC" w:rsidP="00343DBC">
            <w:pPr>
              <w:spacing w:after="160" w:line="259" w:lineRule="auto"/>
              <w:rPr>
                <w:lang w:val="en-PK"/>
              </w:rPr>
            </w:pPr>
            <w:r w:rsidRPr="00343DBC">
              <w:rPr>
                <w:b/>
                <w:bCs/>
                <w:lang w:val="en-PK"/>
              </w:rPr>
              <w:t>Signature</w:t>
            </w:r>
          </w:p>
        </w:tc>
        <w:tc>
          <w:tcPr>
            <w:tcW w:w="0" w:type="auto"/>
            <w:hideMark/>
          </w:tcPr>
          <w:p w:rsidR="00343DBC" w:rsidRPr="00343DBC" w:rsidRDefault="00343DBC" w:rsidP="00343DBC">
            <w:pPr>
              <w:spacing w:after="160" w:line="259" w:lineRule="auto"/>
              <w:rPr>
                <w:lang w:val="en-PK"/>
              </w:rPr>
            </w:pPr>
            <w:r w:rsidRPr="00343DBC">
              <w:rPr>
                <w:b/>
                <w:bCs/>
                <w:lang w:val="en-PK"/>
              </w:rPr>
              <w:t>Date</w:t>
            </w:r>
          </w:p>
        </w:tc>
      </w:tr>
      <w:tr w:rsidR="00AA0188" w:rsidRPr="00343DBC" w:rsidTr="00AA0188">
        <w:trPr>
          <w:trHeight w:val="283"/>
        </w:trPr>
        <w:tc>
          <w:tcPr>
            <w:tcW w:w="0" w:type="auto"/>
          </w:tcPr>
          <w:p>
            <w:r>
              <w:t>Hadi Abbas</w:t>
            </w:r>
          </w:p>
        </w:tc>
        <w:tc>
          <w:tcPr>
            <w:tcW w:w="0" w:type="auto"/>
          </w:tcPr>
          <w:p>
            <w:r/>
            <w:r>
              <w:drawing>
                <wp:inline xmlns:a="http://schemas.openxmlformats.org/drawingml/2006/main" xmlns:pic="http://schemas.openxmlformats.org/drawingml/2006/picture">
                  <wp:extent cx="640080" cy="429527"/>
                  <wp:docPr id="1" name="Picture 1"/>
                  <wp:cNvGraphicFramePr>
                    <a:graphicFrameLocks noChangeAspect="1"/>
                  </wp:cNvGraphicFramePr>
                  <a:graphic>
                    <a:graphicData uri="http://schemas.openxmlformats.org/drawingml/2006/picture">
                      <pic:pic>
                        <pic:nvPicPr>
                          <pic:cNvPr id="0" name="sig_hadi.png"/>
                          <pic:cNvPicPr/>
                        </pic:nvPicPr>
                        <pic:blipFill>
                          <a:blip r:embed="rId7"/>
                          <a:stretch>
                            <a:fillRect/>
                          </a:stretch>
                        </pic:blipFill>
                        <pic:spPr>
                          <a:xfrm>
                            <a:off x="0" y="0"/>
                            <a:ext cx="640080" cy="429527"/>
                          </a:xfrm>
                          <a:prstGeom prst="rect"/>
                        </pic:spPr>
                      </pic:pic>
                    </a:graphicData>
                  </a:graphic>
                </wp:inline>
              </w:drawing>
            </w:r>
          </w:p>
        </w:tc>
        <w:tc>
          <w:tcPr>
            <w:tcW w:w="0" w:type="auto"/>
          </w:tcPr>
          <w:p>
            <w:r>
              <w:t>03 March 2026</w:t>
            </w:r>
          </w:p>
        </w:tc>
      </w:tr>
      <w:tr w:rsidR="00AA0188" w:rsidRPr="00343DBC" w:rsidTr="00AA0188">
        <w:trPr>
          <w:trHeight w:val="283"/>
        </w:trPr>
        <w:tc>
          <w:tcPr>
            <w:tcW w:w="0" w:type="auto"/>
          </w:tcPr>
          <w:p>
            <w:r>
              <w:t>Layqa Fatima</w:t>
            </w:r>
          </w:p>
        </w:tc>
        <w:tc>
          <w:tcPr>
            <w:tcW w:w="0" w:type="auto"/>
          </w:tcPr>
          <w:p>
            <w:r/>
            <w:r>
              <w:drawing>
                <wp:inline xmlns:a="http://schemas.openxmlformats.org/drawingml/2006/main" xmlns:pic="http://schemas.openxmlformats.org/drawingml/2006/picture">
                  <wp:extent cx="640080" cy="510209"/>
                  <wp:docPr id="2" name="Picture 2"/>
                  <wp:cNvGraphicFramePr>
                    <a:graphicFrameLocks noChangeAspect="1"/>
                  </wp:cNvGraphicFramePr>
                  <a:graphic>
                    <a:graphicData uri="http://schemas.openxmlformats.org/drawingml/2006/picture">
                      <pic:pic>
                        <pic:nvPicPr>
                          <pic:cNvPr id="0" name="sig_layqa.png"/>
                          <pic:cNvPicPr/>
                        </pic:nvPicPr>
                        <pic:blipFill>
                          <a:blip r:embed="rId8"/>
                          <a:stretch>
                            <a:fillRect/>
                          </a:stretch>
                        </pic:blipFill>
                        <pic:spPr>
                          <a:xfrm>
                            <a:off x="0" y="0"/>
                            <a:ext cx="640080" cy="510209"/>
                          </a:xfrm>
                          <a:prstGeom prst="rect"/>
                        </pic:spPr>
                      </pic:pic>
                    </a:graphicData>
                  </a:graphic>
                </wp:inline>
              </w:drawing>
            </w:r>
          </w:p>
        </w:tc>
        <w:tc>
          <w:tcPr>
            <w:tcW w:w="0" w:type="auto"/>
          </w:tcPr>
          <w:p>
            <w:r>
              <w:t>03 March 2026</w:t>
            </w:r>
          </w:p>
        </w:tc>
      </w:tr>
      <w:tr w:rsidR="00276D3C" w:rsidRPr="00343DBC" w:rsidTr="00AA0188">
        <w:trPr>
          <w:trHeight w:val="283"/>
        </w:trPr>
        <w:tc>
          <w:tcPr>
            <w:tcW w:w="0" w:type="auto"/>
          </w:tcPr>
          <w:p>
            <w:r>
              <w:t>Areesha Merani</w:t>
            </w:r>
          </w:p>
        </w:tc>
        <w:tc>
          <w:tcPr>
            <w:tcW w:w="0" w:type="auto"/>
          </w:tcPr>
          <w:p>
            <w:r/>
            <w:r>
              <w:drawing>
                <wp:inline xmlns:a="http://schemas.openxmlformats.org/drawingml/2006/main" xmlns:pic="http://schemas.openxmlformats.org/drawingml/2006/picture">
                  <wp:extent cx="640080" cy="403013"/>
                  <wp:docPr id="3" name="Picture 3"/>
                  <wp:cNvGraphicFramePr>
                    <a:graphicFrameLocks noChangeAspect="1"/>
                  </wp:cNvGraphicFramePr>
                  <a:graphic>
                    <a:graphicData uri="http://schemas.openxmlformats.org/drawingml/2006/picture">
                      <pic:pic>
                        <pic:nvPicPr>
                          <pic:cNvPr id="0" name="sig_areesha.png"/>
                          <pic:cNvPicPr/>
                        </pic:nvPicPr>
                        <pic:blipFill>
                          <a:blip r:embed="rId9"/>
                          <a:stretch>
                            <a:fillRect/>
                          </a:stretch>
                        </pic:blipFill>
                        <pic:spPr>
                          <a:xfrm>
                            <a:off x="0" y="0"/>
                            <a:ext cx="640080" cy="403013"/>
                          </a:xfrm>
                          <a:prstGeom prst="rect"/>
                        </pic:spPr>
                      </pic:pic>
                    </a:graphicData>
                  </a:graphic>
                </wp:inline>
              </w:drawing>
            </w:r>
          </w:p>
        </w:tc>
        <w:tc>
          <w:tcPr>
            <w:tcW w:w="0" w:type="auto"/>
          </w:tcPr>
          <w:p>
            <w:r>
              <w:t>03 March 2026</w:t>
            </w:r>
          </w:p>
        </w:tc>
      </w:tr>
      <w:tr w:rsidR="00276D3C" w:rsidRPr="00343DBC" w:rsidTr="00AA0188">
        <w:trPr>
          <w:trHeight w:val="283"/>
        </w:trPr>
        <w:tc>
          <w:tcPr>
            <w:tcW w:w="0" w:type="auto"/>
          </w:tcPr>
          <w:p w:rsidR="00276D3C" w:rsidRPr="00343DBC" w:rsidRDefault="00276D3C" w:rsidP="00343DBC">
            <w:pPr>
              <w:rPr>
                <w:b/>
                <w:bCs/>
                <w:lang w:val="en-PK"/>
              </w:rPr>
            </w:pPr>
          </w:p>
        </w:tc>
        <w:tc>
          <w:tcPr>
            <w:tcW w:w="0" w:type="auto"/>
          </w:tcPr>
          <w:p w:rsidR="00276D3C" w:rsidRPr="00343DBC" w:rsidRDefault="00276D3C" w:rsidP="00343DBC">
            <w:pPr>
              <w:rPr>
                <w:b/>
                <w:bCs/>
                <w:lang w:val="en-PK"/>
              </w:rPr>
            </w:pPr>
          </w:p>
        </w:tc>
        <w:tc>
          <w:tcPr>
            <w:tcW w:w="0" w:type="auto"/>
          </w:tcPr>
          <w:p w:rsidR="00276D3C" w:rsidRPr="00343DBC" w:rsidRDefault="00276D3C" w:rsidP="00343DBC">
            <w:pPr>
              <w:rPr>
                <w:b/>
                <w:bCs/>
                <w:lang w:val="en-PK"/>
              </w:rPr>
            </w:pPr>
          </w:p>
        </w:tc>
      </w:tr>
    </w:tbl>
    <w:p w:rsidR="00343DBC" w:rsidRPr="00343DBC" w:rsidRDefault="00343DBC" w:rsidP="00343DBC">
      <w:pPr>
        <w:rPr>
          <w:lang w:val="en-PK"/>
        </w:rPr>
      </w:pPr>
      <w:r w:rsidRPr="00343DBC">
        <w:rPr>
          <w:lang w:val="en-PK"/>
        </w:rPr>
        <w:pict>
          <v:rect id="_x0000_i1142" style="width:0;height:.75pt" o:hralign="center" o:hrstd="t" o:hr="t" fillcolor="#a0a0a0" stroked="f"/>
        </w:pict>
      </w:r>
    </w:p>
    <w:p w:rsidR="00BF77B8" w:rsidRDefault="00BF77B8" w:rsidP="00343DBC">
      <w:pPr>
        <w:rPr>
          <w:b/>
          <w:bCs/>
          <w:lang w:val="en-PK"/>
        </w:rPr>
      </w:pPr>
    </w:p>
    <w:p w:rsidR="00BF77B8" w:rsidRDefault="00BF77B8" w:rsidP="00343DBC">
      <w:pPr>
        <w:rPr>
          <w:b/>
          <w:bCs/>
          <w:lang w:val="en-PK"/>
        </w:rPr>
      </w:pPr>
    </w:p>
    <w:p w:rsidR="00BF77B8" w:rsidRDefault="00BF77B8" w:rsidP="00343DBC">
      <w:pPr>
        <w:rPr>
          <w:b/>
          <w:bCs/>
          <w:lang w:val="en-PK"/>
        </w:rPr>
      </w:pPr>
    </w:p>
    <w:p w:rsidR="00BF77B8" w:rsidRDefault="00BF77B8" w:rsidP="00343DBC">
      <w:pPr>
        <w:rPr>
          <w:b/>
          <w:bCs/>
          <w:lang w:val="en-PK"/>
        </w:rPr>
      </w:pPr>
    </w:p>
    <w:p w:rsidR="00BF77B8" w:rsidRDefault="00BF77B8" w:rsidP="00343DBC">
      <w:pPr>
        <w:rPr>
          <w:b/>
          <w:bCs/>
          <w:lang w:val="en-PK"/>
        </w:rPr>
      </w:pPr>
    </w:p>
    <w:p w:rsidR="00343DBC" w:rsidRPr="00343DBC" w:rsidRDefault="00343DBC" w:rsidP="00343DBC">
      <w:pPr>
        <w:rPr>
          <w:b/>
          <w:bCs/>
          <w:lang w:val="en-PK"/>
        </w:rPr>
      </w:pPr>
      <w:r w:rsidRPr="00343DBC">
        <w:rPr>
          <w:b/>
          <w:bCs/>
          <w:lang w:val="en-PK"/>
        </w:rPr>
        <w:t xml:space="preserve">FOR </w:t>
      </w:r>
      <w:r w:rsidR="00E13558">
        <w:rPr>
          <w:b/>
          <w:bCs/>
          <w:lang w:val="en-PK"/>
        </w:rPr>
        <w:t>TEACHER/EVALUATOR</w:t>
      </w:r>
      <w:r w:rsidRPr="00343DBC">
        <w:rPr>
          <w:b/>
          <w:bCs/>
          <w:lang w:val="en-PK"/>
        </w:rPr>
        <w:t xml:space="preserve"> USE ONLY</w:t>
      </w:r>
    </w:p>
    <w:tbl>
      <w:tblPr>
        <w:tblStyle w:val="TableGrid"/>
        <w:tblW w:w="9874" w:type="dxa"/>
        <w:tblLook w:val="04A0" w:firstRow="1" w:lastRow="0" w:firstColumn="1" w:lastColumn="0" w:noHBand="0" w:noVBand="1"/>
      </w:tblPr>
      <w:tblGrid>
        <w:gridCol w:w="4484"/>
        <w:gridCol w:w="2033"/>
        <w:gridCol w:w="3357"/>
      </w:tblGrid>
      <w:tr w:rsidR="00343DBC" w:rsidRPr="00343DBC" w:rsidTr="00BF77B8">
        <w:trPr>
          <w:trHeight w:val="431"/>
        </w:trPr>
        <w:tc>
          <w:tcPr>
            <w:tcW w:w="0" w:type="auto"/>
            <w:hideMark/>
          </w:tcPr>
          <w:p w:rsidR="00343DBC" w:rsidRPr="00343DBC" w:rsidRDefault="00343DBC" w:rsidP="00343DBC">
            <w:pPr>
              <w:spacing w:after="160" w:line="259" w:lineRule="auto"/>
              <w:rPr>
                <w:lang w:val="en-PK"/>
              </w:rPr>
            </w:pPr>
            <w:r w:rsidRPr="00343DBC">
              <w:rPr>
                <w:b/>
                <w:bCs/>
                <w:lang w:val="en-PK"/>
              </w:rPr>
              <w:lastRenderedPageBreak/>
              <w:t>Parameter</w:t>
            </w:r>
          </w:p>
        </w:tc>
        <w:tc>
          <w:tcPr>
            <w:tcW w:w="0" w:type="auto"/>
            <w:hideMark/>
          </w:tcPr>
          <w:p w:rsidR="00343DBC" w:rsidRPr="00343DBC" w:rsidRDefault="00343DBC" w:rsidP="00343DBC">
            <w:pPr>
              <w:spacing w:after="160" w:line="259" w:lineRule="auto"/>
              <w:rPr>
                <w:lang w:val="en-PK"/>
              </w:rPr>
            </w:pPr>
            <w:r w:rsidRPr="00343DBC">
              <w:rPr>
                <w:b/>
                <w:bCs/>
                <w:lang w:val="en-PK"/>
              </w:rPr>
              <w:t>Remarks</w:t>
            </w:r>
          </w:p>
        </w:tc>
        <w:tc>
          <w:tcPr>
            <w:tcW w:w="0" w:type="auto"/>
            <w:hideMark/>
          </w:tcPr>
          <w:p w:rsidR="00343DBC" w:rsidRPr="00343DBC" w:rsidRDefault="00343DBC" w:rsidP="00343DBC">
            <w:pPr>
              <w:spacing w:after="160" w:line="259" w:lineRule="auto"/>
              <w:rPr>
                <w:lang w:val="en-PK"/>
              </w:rPr>
            </w:pPr>
            <w:r w:rsidRPr="00343DBC">
              <w:rPr>
                <w:b/>
                <w:bCs/>
                <w:lang w:val="en-PK"/>
              </w:rPr>
              <w:t>Approval Status</w:t>
            </w:r>
          </w:p>
        </w:tc>
      </w:tr>
      <w:tr w:rsidR="00343DBC" w:rsidRPr="00343DBC" w:rsidTr="00BF77B8">
        <w:trPr>
          <w:trHeight w:val="439"/>
        </w:trPr>
        <w:tc>
          <w:tcPr>
            <w:tcW w:w="0" w:type="auto"/>
            <w:hideMark/>
          </w:tcPr>
          <w:p w:rsidR="00343DBC" w:rsidRPr="00343DBC" w:rsidRDefault="00343DBC" w:rsidP="00343DBC">
            <w:pPr>
              <w:spacing w:after="160" w:line="259" w:lineRule="auto"/>
              <w:rPr>
                <w:lang w:val="en-PK"/>
              </w:rPr>
            </w:pPr>
            <w:r w:rsidRPr="00343DBC">
              <w:rPr>
                <w:lang w:val="en-PK"/>
              </w:rPr>
              <w:t>Project Uniqueness</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r w:rsidRPr="00343DBC">
              <w:rPr>
                <w:lang w:val="en-PK"/>
              </w:rPr>
              <w:t>□ Approved</w:t>
            </w:r>
          </w:p>
        </w:tc>
      </w:tr>
      <w:tr w:rsidR="00343DBC" w:rsidRPr="00343DBC" w:rsidTr="00BF77B8">
        <w:trPr>
          <w:trHeight w:val="431"/>
        </w:trPr>
        <w:tc>
          <w:tcPr>
            <w:tcW w:w="0" w:type="auto"/>
            <w:hideMark/>
          </w:tcPr>
          <w:p w:rsidR="00343DBC" w:rsidRPr="00343DBC" w:rsidRDefault="00343DBC" w:rsidP="00343DBC">
            <w:pPr>
              <w:spacing w:after="160" w:line="259" w:lineRule="auto"/>
              <w:rPr>
                <w:lang w:val="en-PK"/>
              </w:rPr>
            </w:pPr>
            <w:r w:rsidRPr="00343DBC">
              <w:rPr>
                <w:lang w:val="en-PK"/>
              </w:rPr>
              <w:t>Feasibility</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r w:rsidRPr="00343DBC">
              <w:rPr>
                <w:lang w:val="en-PK"/>
              </w:rPr>
              <w:t>□ Rejected</w:t>
            </w:r>
          </w:p>
        </w:tc>
      </w:tr>
      <w:tr w:rsidR="00343DBC" w:rsidRPr="00343DBC" w:rsidTr="00BF77B8">
        <w:trPr>
          <w:trHeight w:val="439"/>
        </w:trPr>
        <w:tc>
          <w:tcPr>
            <w:tcW w:w="0" w:type="auto"/>
            <w:hideMark/>
          </w:tcPr>
          <w:p w:rsidR="00343DBC" w:rsidRPr="00343DBC" w:rsidRDefault="00343DBC" w:rsidP="00343DBC">
            <w:pPr>
              <w:spacing w:after="160" w:line="259" w:lineRule="auto"/>
              <w:rPr>
                <w:lang w:val="en-PK"/>
              </w:rPr>
            </w:pPr>
            <w:r w:rsidRPr="00343DBC">
              <w:rPr>
                <w:lang w:val="en-PK"/>
              </w:rPr>
              <w:t>OS Concepts Coverage</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r w:rsidRPr="00343DBC">
              <w:rPr>
                <w:lang w:val="en-PK"/>
              </w:rPr>
              <w:t>□ Modify</w:t>
            </w:r>
          </w:p>
        </w:tc>
      </w:tr>
      <w:tr w:rsidR="00343DBC" w:rsidRPr="00343DBC" w:rsidTr="00BF77B8">
        <w:trPr>
          <w:trHeight w:val="431"/>
        </w:trPr>
        <w:tc>
          <w:tcPr>
            <w:tcW w:w="0" w:type="auto"/>
            <w:hideMark/>
          </w:tcPr>
          <w:p w:rsidR="00343DBC" w:rsidRPr="00343DBC" w:rsidRDefault="00343DBC" w:rsidP="00343DBC">
            <w:pPr>
              <w:spacing w:after="160" w:line="259" w:lineRule="auto"/>
              <w:rPr>
                <w:lang w:val="en-PK"/>
              </w:rPr>
            </w:pPr>
            <w:r w:rsidRPr="00343DBC">
              <w:rPr>
                <w:lang w:val="en-PK"/>
              </w:rPr>
              <w:t>Team Composition</w:t>
            </w:r>
          </w:p>
        </w:tc>
        <w:tc>
          <w:tcPr>
            <w:tcW w:w="0" w:type="auto"/>
            <w:hideMark/>
          </w:tcPr>
          <w:p w:rsidR="00343DBC" w:rsidRPr="00343DBC" w:rsidRDefault="00343DBC" w:rsidP="00343DBC">
            <w:pPr>
              <w:spacing w:after="160" w:line="259" w:lineRule="auto"/>
              <w:rPr>
                <w:lang w:val="en-PK"/>
              </w:rPr>
            </w:pPr>
          </w:p>
        </w:tc>
        <w:tc>
          <w:tcPr>
            <w:tcW w:w="0" w:type="auto"/>
            <w:hideMark/>
          </w:tcPr>
          <w:p w:rsidR="00343DBC" w:rsidRPr="00343DBC" w:rsidRDefault="00343DBC" w:rsidP="00343DBC">
            <w:pPr>
              <w:spacing w:after="160" w:line="259" w:lineRule="auto"/>
              <w:rPr>
                <w:lang w:val="en-PK"/>
              </w:rPr>
            </w:pPr>
          </w:p>
        </w:tc>
      </w:tr>
    </w:tbl>
    <w:p w:rsidR="003A7FB6" w:rsidRDefault="003A7FB6" w:rsidP="00343DBC">
      <w:pPr>
        <w:rPr>
          <w:b/>
          <w:bCs/>
          <w:lang w:val="en-PK"/>
        </w:rPr>
      </w:pPr>
    </w:p>
    <w:p w:rsidR="00343DBC" w:rsidRPr="00343DBC" w:rsidRDefault="00343DBC" w:rsidP="00343DBC">
      <w:pPr>
        <w:rPr>
          <w:lang w:val="en-PK"/>
        </w:rPr>
      </w:pPr>
      <w:r w:rsidRPr="00343DBC">
        <w:rPr>
          <w:b/>
          <w:bCs/>
          <w:lang w:val="en-PK"/>
        </w:rPr>
        <w:t>Remarks:</w:t>
      </w:r>
      <w:r w:rsidRPr="00343DBC">
        <w:rPr>
          <w:lang w:val="en-PK"/>
        </w:rPr>
        <w:t> _____________________________________________________________</w:t>
      </w:r>
    </w:p>
    <w:p w:rsidR="00343DBC" w:rsidRPr="00343DBC" w:rsidRDefault="00343DBC" w:rsidP="00343DBC">
      <w:pPr>
        <w:rPr>
          <w:lang w:val="en-PK"/>
        </w:rPr>
      </w:pPr>
      <w:r w:rsidRPr="00343DBC">
        <w:rPr>
          <w:b/>
          <w:bCs/>
          <w:lang w:val="en-PK"/>
        </w:rPr>
        <w:t>Faculty Signature:</w:t>
      </w:r>
      <w:r w:rsidRPr="00343DBC">
        <w:rPr>
          <w:lang w:val="en-PK"/>
        </w:rPr>
        <w:t> _________________________ </w:t>
      </w:r>
      <w:r w:rsidRPr="00343DBC">
        <w:rPr>
          <w:b/>
          <w:bCs/>
          <w:lang w:val="en-PK"/>
        </w:rPr>
        <w:t>Date:</w:t>
      </w:r>
      <w:r w:rsidRPr="00343DBC">
        <w:rPr>
          <w:lang w:val="en-PK"/>
        </w:rPr>
        <w:t> _________________</w:t>
      </w:r>
    </w:p>
    <w:p w:rsidR="00343DBC" w:rsidRPr="00343DBC" w:rsidRDefault="00343DBC" w:rsidP="00343DBC">
      <w:pPr>
        <w:rPr>
          <w:lang w:val="en-PK"/>
        </w:rPr>
      </w:pPr>
      <w:r w:rsidRPr="00343DBC">
        <w:rPr>
          <w:lang w:val="en-PK"/>
        </w:rPr>
        <w:pict>
          <v:rect id="_x0000_i1143" style="width:0;height:.75pt" o:hralign="center" o:hrstd="t" o:hr="t" fillcolor="#a0a0a0" stroked="f"/>
        </w:pict>
      </w:r>
    </w:p>
    <w:p w:rsidR="00343DBC" w:rsidRPr="00343DBC" w:rsidRDefault="00343DBC" w:rsidP="00343DBC">
      <w:pPr>
        <w:rPr>
          <w:b/>
          <w:bCs/>
          <w:lang w:val="en-PK"/>
        </w:rPr>
      </w:pPr>
      <w:r w:rsidRPr="00343DBC">
        <w:rPr>
          <w:b/>
          <w:bCs/>
          <w:lang w:val="en-PK"/>
        </w:rPr>
        <w:t>Tips for Filling This Proposal:</w:t>
      </w:r>
    </w:p>
    <w:p w:rsidR="00343DBC" w:rsidRPr="00343DBC" w:rsidRDefault="00343DBC" w:rsidP="00343DBC">
      <w:pPr>
        <w:numPr>
          <w:ilvl w:val="0"/>
          <w:numId w:val="10"/>
        </w:numPr>
        <w:rPr>
          <w:lang w:val="en-PK"/>
        </w:rPr>
      </w:pPr>
      <w:r w:rsidRPr="00343DBC">
        <w:rPr>
          <w:b/>
          <w:bCs/>
          <w:lang w:val="en-PK"/>
        </w:rPr>
        <w:t>Be specific</w:t>
      </w:r>
      <w:r w:rsidRPr="00343DBC">
        <w:rPr>
          <w:lang w:val="en-PK"/>
        </w:rPr>
        <w:t> - Avoid vague statements; mention exact system calls, functions, and algorithms</w:t>
      </w:r>
    </w:p>
    <w:p w:rsidR="00343DBC" w:rsidRPr="00343DBC" w:rsidRDefault="00343DBC" w:rsidP="00343DBC">
      <w:pPr>
        <w:numPr>
          <w:ilvl w:val="0"/>
          <w:numId w:val="10"/>
        </w:numPr>
        <w:rPr>
          <w:lang w:val="en-PK"/>
        </w:rPr>
      </w:pPr>
      <w:r w:rsidRPr="00343DBC">
        <w:rPr>
          <w:b/>
          <w:bCs/>
          <w:lang w:val="en-PK"/>
        </w:rPr>
        <w:t>Show OS understanding</w:t>
      </w:r>
      <w:r w:rsidRPr="00343DBC">
        <w:rPr>
          <w:lang w:val="en-PK"/>
        </w:rPr>
        <w:t> - Explicitly connect your project to OS concepts</w:t>
      </w:r>
    </w:p>
    <w:p w:rsidR="00343DBC" w:rsidRPr="00343DBC" w:rsidRDefault="00343DBC" w:rsidP="00343DBC">
      <w:pPr>
        <w:numPr>
          <w:ilvl w:val="0"/>
          <w:numId w:val="10"/>
        </w:numPr>
        <w:rPr>
          <w:lang w:val="en-PK"/>
        </w:rPr>
      </w:pPr>
      <w:r w:rsidRPr="00343DBC">
        <w:rPr>
          <w:b/>
          <w:bCs/>
          <w:lang w:val="en-PK"/>
        </w:rPr>
        <w:t>Be realistic</w:t>
      </w:r>
      <w:r w:rsidRPr="00343DBC">
        <w:rPr>
          <w:lang w:val="en-PK"/>
        </w:rPr>
        <w:t> - Choose additional features you can actually complete</w:t>
      </w:r>
    </w:p>
    <w:p w:rsidR="00343DBC" w:rsidRPr="00343DBC" w:rsidRDefault="00343DBC" w:rsidP="00343DBC">
      <w:pPr>
        <w:numPr>
          <w:ilvl w:val="0"/>
          <w:numId w:val="10"/>
        </w:numPr>
        <w:rPr>
          <w:lang w:val="en-PK"/>
        </w:rPr>
      </w:pPr>
      <w:r w:rsidRPr="00343DBC">
        <w:rPr>
          <w:b/>
          <w:bCs/>
          <w:lang w:val="en-PK"/>
        </w:rPr>
        <w:t>Language compliance</w:t>
      </w:r>
      <w:r w:rsidRPr="00343DBC">
        <w:rPr>
          <w:lang w:val="en-PK"/>
        </w:rPr>
        <w:t> - Remember: </w:t>
      </w:r>
      <w:r w:rsidRPr="00343DBC">
        <w:rPr>
          <w:b/>
          <w:bCs/>
          <w:lang w:val="en-PK"/>
        </w:rPr>
        <w:t>Only C or C++ is allowed</w:t>
      </w:r>
      <w:r w:rsidRPr="00343DBC">
        <w:rPr>
          <w:lang w:val="en-PK"/>
        </w:rPr>
        <w:t> (no Python)</w:t>
      </w:r>
    </w:p>
    <w:p w:rsidR="002D092A" w:rsidRDefault="002D092A">
      <w:pPr>
        <w:rPr>
          <w:lang w:val="en-PK"/>
        </w:rPr>
      </w:pPr>
    </w:p>
    <w:p w:rsidR="00AA0188" w:rsidRDefault="00AA0188"/>
    <w:sectPr w:rsidR="00AA0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3A4C89"/>
    <w:multiLevelType w:val="multilevel"/>
    <w:tmpl w:val="F52C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97443"/>
    <w:multiLevelType w:val="multilevel"/>
    <w:tmpl w:val="F2FA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6CCE"/>
    <w:multiLevelType w:val="multilevel"/>
    <w:tmpl w:val="C036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A772D"/>
    <w:multiLevelType w:val="multilevel"/>
    <w:tmpl w:val="9FC4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26BE7"/>
    <w:multiLevelType w:val="multilevel"/>
    <w:tmpl w:val="BA1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E190F"/>
    <w:multiLevelType w:val="multilevel"/>
    <w:tmpl w:val="13A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9212F"/>
    <w:multiLevelType w:val="multilevel"/>
    <w:tmpl w:val="952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75390"/>
    <w:multiLevelType w:val="multilevel"/>
    <w:tmpl w:val="EBB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61085"/>
    <w:multiLevelType w:val="multilevel"/>
    <w:tmpl w:val="F0B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24163"/>
    <w:multiLevelType w:val="multilevel"/>
    <w:tmpl w:val="738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23882">
    <w:abstractNumId w:val="9"/>
  </w:num>
  <w:num w:numId="2" w16cid:durableId="1601454333">
    <w:abstractNumId w:val="3"/>
  </w:num>
  <w:num w:numId="3" w16cid:durableId="2047245497">
    <w:abstractNumId w:val="6"/>
  </w:num>
  <w:num w:numId="4" w16cid:durableId="302933704">
    <w:abstractNumId w:val="5"/>
  </w:num>
  <w:num w:numId="5" w16cid:durableId="1095706696">
    <w:abstractNumId w:val="4"/>
  </w:num>
  <w:num w:numId="6" w16cid:durableId="250741607">
    <w:abstractNumId w:val="7"/>
  </w:num>
  <w:num w:numId="7" w16cid:durableId="1737237104">
    <w:abstractNumId w:val="8"/>
  </w:num>
  <w:num w:numId="8" w16cid:durableId="1252739493">
    <w:abstractNumId w:val="2"/>
  </w:num>
  <w:num w:numId="9" w16cid:durableId="137036646">
    <w:abstractNumId w:val="1"/>
  </w:num>
  <w:num w:numId="10" w16cid:durableId="203503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BC"/>
    <w:rsid w:val="000A0CCF"/>
    <w:rsid w:val="002563AA"/>
    <w:rsid w:val="00265BFE"/>
    <w:rsid w:val="00276D3C"/>
    <w:rsid w:val="002D092A"/>
    <w:rsid w:val="00343DBC"/>
    <w:rsid w:val="00362EFB"/>
    <w:rsid w:val="003A7FB6"/>
    <w:rsid w:val="003D560A"/>
    <w:rsid w:val="0079524A"/>
    <w:rsid w:val="00A11502"/>
    <w:rsid w:val="00AA0188"/>
    <w:rsid w:val="00BF77B8"/>
    <w:rsid w:val="00C04C72"/>
    <w:rsid w:val="00CA552C"/>
    <w:rsid w:val="00D71E27"/>
    <w:rsid w:val="00DC3E1E"/>
    <w:rsid w:val="00E13558"/>
    <w:rsid w:val="00E31ECE"/>
    <w:rsid w:val="00EF6E86"/>
    <w:rsid w:val="00F7680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E527"/>
  <w15:chartTrackingRefBased/>
  <w15:docId w15:val="{C2C9986A-57C2-419E-8609-8118772B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BC"/>
    <w:rPr>
      <w:rFonts w:eastAsiaTheme="majorEastAsia" w:cstheme="majorBidi"/>
      <w:color w:val="272727" w:themeColor="text1" w:themeTint="D8"/>
    </w:rPr>
  </w:style>
  <w:style w:type="paragraph" w:styleId="Title">
    <w:name w:val="Title"/>
    <w:basedOn w:val="Normal"/>
    <w:next w:val="Normal"/>
    <w:link w:val="TitleChar"/>
    <w:uiPriority w:val="10"/>
    <w:qFormat/>
    <w:rsid w:val="0034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BC"/>
    <w:pPr>
      <w:spacing w:before="160"/>
      <w:jc w:val="center"/>
    </w:pPr>
    <w:rPr>
      <w:i/>
      <w:iCs/>
      <w:color w:val="404040" w:themeColor="text1" w:themeTint="BF"/>
    </w:rPr>
  </w:style>
  <w:style w:type="character" w:customStyle="1" w:styleId="QuoteChar">
    <w:name w:val="Quote Char"/>
    <w:basedOn w:val="DefaultParagraphFont"/>
    <w:link w:val="Quote"/>
    <w:uiPriority w:val="29"/>
    <w:rsid w:val="00343DBC"/>
    <w:rPr>
      <w:i/>
      <w:iCs/>
      <w:color w:val="404040" w:themeColor="text1" w:themeTint="BF"/>
    </w:rPr>
  </w:style>
  <w:style w:type="paragraph" w:styleId="ListParagraph">
    <w:name w:val="List Paragraph"/>
    <w:basedOn w:val="Normal"/>
    <w:uiPriority w:val="34"/>
    <w:qFormat/>
    <w:rsid w:val="00343DBC"/>
    <w:pPr>
      <w:ind w:left="720"/>
      <w:contextualSpacing/>
    </w:pPr>
  </w:style>
  <w:style w:type="character" w:styleId="IntenseEmphasis">
    <w:name w:val="Intense Emphasis"/>
    <w:basedOn w:val="DefaultParagraphFont"/>
    <w:uiPriority w:val="21"/>
    <w:qFormat/>
    <w:rsid w:val="00343DBC"/>
    <w:rPr>
      <w:i/>
      <w:iCs/>
      <w:color w:val="2F5496" w:themeColor="accent1" w:themeShade="BF"/>
    </w:rPr>
  </w:style>
  <w:style w:type="paragraph" w:styleId="IntenseQuote">
    <w:name w:val="Intense Quote"/>
    <w:basedOn w:val="Normal"/>
    <w:next w:val="Normal"/>
    <w:link w:val="IntenseQuoteChar"/>
    <w:uiPriority w:val="30"/>
    <w:qFormat/>
    <w:rsid w:val="00343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DBC"/>
    <w:rPr>
      <w:i/>
      <w:iCs/>
      <w:color w:val="2F5496" w:themeColor="accent1" w:themeShade="BF"/>
    </w:rPr>
  </w:style>
  <w:style w:type="character" w:styleId="IntenseReference">
    <w:name w:val="Intense Reference"/>
    <w:basedOn w:val="DefaultParagraphFont"/>
    <w:uiPriority w:val="32"/>
    <w:qFormat/>
    <w:rsid w:val="00343DBC"/>
    <w:rPr>
      <w:b/>
      <w:bCs/>
      <w:smallCaps/>
      <w:color w:val="2F5496" w:themeColor="accent1" w:themeShade="BF"/>
      <w:spacing w:val="5"/>
    </w:rPr>
  </w:style>
  <w:style w:type="table" w:styleId="TableGrid">
    <w:name w:val="Table Grid"/>
    <w:basedOn w:val="TableNormal"/>
    <w:uiPriority w:val="39"/>
    <w:rsid w:val="00343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Laptops</dc:creator>
  <cp:keywords/>
  <dc:description/>
  <cp:lastModifiedBy>Tesla Laptops</cp:lastModifiedBy>
  <cp:revision>20</cp:revision>
  <dcterms:created xsi:type="dcterms:W3CDTF">2026-02-21T17:01:00Z</dcterms:created>
  <dcterms:modified xsi:type="dcterms:W3CDTF">2026-02-21T17:11:00Z</dcterms:modified>
</cp:coreProperties>
</file>