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5CB" w:rsidRPr="00BF49A1" w:rsidRDefault="00760A4E" w:rsidP="00853FAD">
      <w:pPr>
        <w:spacing w:before="1418" w:line="360" w:lineRule="auto"/>
        <w:jc w:val="center"/>
      </w:pPr>
      <w:r>
        <w:t>SIMULATION OF COOLING WATER BY GAS TUNNEL TYPE PLASMA SPRAY</w:t>
      </w:r>
    </w:p>
    <w:p w:rsidR="000A07F1" w:rsidRPr="00BF49A1" w:rsidRDefault="00760A4E" w:rsidP="00B860FF">
      <w:pPr>
        <w:spacing w:before="1600" w:after="1600" w:line="360" w:lineRule="auto"/>
        <w:jc w:val="center"/>
      </w:pPr>
      <w:r>
        <w:t>MOHD FUDHAIL BIN TAJUDDIN</w:t>
      </w:r>
    </w:p>
    <w:p w:rsidR="000A07F1" w:rsidRPr="00BF49A1" w:rsidRDefault="000A07F1" w:rsidP="002D43EC">
      <w:pPr>
        <w:spacing w:line="360" w:lineRule="auto"/>
        <w:jc w:val="center"/>
      </w:pPr>
      <w:r w:rsidRPr="00BF49A1">
        <w:t xml:space="preserve">A </w:t>
      </w:r>
      <w:r w:rsidR="00427097">
        <w:t>thesis</w:t>
      </w:r>
      <w:r w:rsidR="00842FBC">
        <w:t xml:space="preserve"> submitted in fulfil</w:t>
      </w:r>
      <w:r w:rsidRPr="00BF49A1">
        <w:t>ment of the</w:t>
      </w:r>
    </w:p>
    <w:p w:rsidR="000A07F1" w:rsidRPr="00BF49A1" w:rsidRDefault="006B10C0" w:rsidP="00B860FF">
      <w:pPr>
        <w:spacing w:line="360" w:lineRule="auto"/>
        <w:jc w:val="center"/>
      </w:pPr>
      <w:r w:rsidRPr="00BF49A1">
        <w:t>requirement</w:t>
      </w:r>
      <w:r w:rsidR="00427097">
        <w:t>s</w:t>
      </w:r>
      <w:r w:rsidRPr="00BF49A1">
        <w:t xml:space="preserve"> for the award of degree of</w:t>
      </w:r>
    </w:p>
    <w:p w:rsidR="006B10C0" w:rsidRPr="00BF49A1" w:rsidRDefault="00760A4E" w:rsidP="00B860FF">
      <w:pPr>
        <w:spacing w:after="1600" w:line="360" w:lineRule="auto"/>
        <w:jc w:val="center"/>
      </w:pPr>
      <w:r>
        <w:t>Bachelor of Mechanical Engineering</w:t>
      </w:r>
    </w:p>
    <w:p w:rsidR="000A07F1" w:rsidRPr="00BF49A1" w:rsidRDefault="00760A4E" w:rsidP="002D43EC">
      <w:pPr>
        <w:spacing w:line="360" w:lineRule="auto"/>
        <w:jc w:val="center"/>
      </w:pPr>
      <w:r>
        <w:t>Faculty of Mechanical Engineering</w:t>
      </w:r>
    </w:p>
    <w:p w:rsidR="000A07F1" w:rsidRPr="00BF49A1" w:rsidRDefault="000A07F1" w:rsidP="00B860FF">
      <w:pPr>
        <w:spacing w:after="1600" w:line="360" w:lineRule="auto"/>
        <w:jc w:val="center"/>
      </w:pPr>
      <w:r w:rsidRPr="00BF49A1">
        <w:t>Universiti Teknologi Malaysia</w:t>
      </w:r>
    </w:p>
    <w:p w:rsidR="000A07F1" w:rsidRPr="00BF49A1" w:rsidRDefault="00760A4E" w:rsidP="00987318">
      <w:pPr>
        <w:jc w:val="center"/>
      </w:pPr>
      <w:r>
        <w:t>19 DECEBER</w:t>
      </w:r>
      <w:r w:rsidR="00427097" w:rsidRPr="00BF49A1">
        <w:t xml:space="preserve"> </w:t>
      </w:r>
      <w:r w:rsidR="000A07F1" w:rsidRPr="00BF49A1">
        <w:t>201</w:t>
      </w:r>
      <w:r>
        <w:t>6</w:t>
      </w:r>
    </w:p>
    <w:p w:rsidR="006816A8" w:rsidRPr="00987318" w:rsidRDefault="006816A8" w:rsidP="00987318">
      <w:pPr>
        <w:pStyle w:val="Heading7"/>
        <w:spacing w:after="960"/>
      </w:pPr>
      <w:bookmarkStart w:id="0" w:name="_Toc255745110"/>
      <w:bookmarkStart w:id="1" w:name="_Toc303408763"/>
      <w:bookmarkStart w:id="2" w:name="_Toc303409449"/>
      <w:bookmarkStart w:id="3" w:name="_Toc309111667"/>
      <w:bookmarkStart w:id="4" w:name="_Toc310504183"/>
      <w:bookmarkStart w:id="5" w:name="_Toc329610453"/>
      <w:bookmarkStart w:id="6" w:name="_Toc469909499"/>
      <w:r w:rsidRPr="00987318">
        <w:lastRenderedPageBreak/>
        <w:t>DECLARATIO</w:t>
      </w:r>
      <w:bookmarkEnd w:id="0"/>
      <w:r w:rsidRPr="00987318">
        <w:t>N</w:t>
      </w:r>
      <w:bookmarkEnd w:id="1"/>
      <w:bookmarkEnd w:id="2"/>
      <w:bookmarkEnd w:id="3"/>
      <w:bookmarkEnd w:id="4"/>
      <w:bookmarkEnd w:id="5"/>
      <w:bookmarkEnd w:id="6"/>
    </w:p>
    <w:p w:rsidR="006816A8" w:rsidRPr="009000F1" w:rsidRDefault="006816A8" w:rsidP="00DA679D">
      <w:pPr>
        <w:pStyle w:val="MP"/>
      </w:pPr>
      <w:r w:rsidRPr="009000F1">
        <w:t>I declare that this thesis entitled “</w:t>
      </w:r>
      <w:r w:rsidR="00760A4E">
        <w:rPr>
          <w:i/>
          <w:iCs/>
        </w:rPr>
        <w:t>Simulation of Cooling Water by Gas Tunnel Type Plasma Spray</w:t>
      </w:r>
      <w:r w:rsidR="00C162D8">
        <w:t>”</w:t>
      </w:r>
      <w:r w:rsidRPr="009000F1">
        <w:t xml:space="preserve"> is the result of my own research except as cited in the references. The thesis has not been accepted for any degree and is not concurrently submitted in candidature of any other degree.</w:t>
      </w:r>
    </w:p>
    <w:p w:rsidR="006816A8" w:rsidRPr="009000F1" w:rsidRDefault="006816A8" w:rsidP="006816A8">
      <w:pPr>
        <w:tabs>
          <w:tab w:val="left" w:pos="720"/>
          <w:tab w:val="left" w:pos="2964"/>
        </w:tabs>
        <w:spacing w:line="360" w:lineRule="auto"/>
        <w:jc w:val="both"/>
        <w:rPr>
          <w:rFonts w:asciiTheme="majorBidi" w:hAnsiTheme="majorBidi" w:cstheme="majorBidi"/>
          <w:bCs/>
          <w:color w:val="000000" w:themeColor="text1"/>
          <w:szCs w:val="24"/>
        </w:rPr>
      </w:pPr>
    </w:p>
    <w:p w:rsidR="006816A8" w:rsidRPr="009000F1" w:rsidRDefault="006816A8" w:rsidP="006816A8">
      <w:pPr>
        <w:tabs>
          <w:tab w:val="left" w:pos="720"/>
          <w:tab w:val="left" w:pos="2964"/>
        </w:tabs>
        <w:spacing w:line="360" w:lineRule="auto"/>
        <w:jc w:val="both"/>
        <w:rPr>
          <w:rFonts w:asciiTheme="majorBidi" w:hAnsiTheme="majorBidi" w:cstheme="majorBidi"/>
          <w:bCs/>
          <w:color w:val="000000" w:themeColor="text1"/>
          <w:szCs w:val="24"/>
        </w:rPr>
      </w:pPr>
    </w:p>
    <w:p w:rsidR="006816A8" w:rsidRPr="009000F1" w:rsidRDefault="006816A8" w:rsidP="006816A8">
      <w:pPr>
        <w:pStyle w:val="Sub-Body"/>
        <w:spacing w:after="480"/>
        <w:ind w:firstLine="576"/>
        <w:contextualSpacing/>
        <w:rPr>
          <w:color w:val="000000" w:themeColor="text1"/>
        </w:rPr>
      </w:pPr>
    </w:p>
    <w:p w:rsidR="006816A8" w:rsidRPr="009000F1" w:rsidRDefault="006816A8" w:rsidP="006816A8">
      <w:pPr>
        <w:pStyle w:val="Sub-Body"/>
        <w:spacing w:after="480"/>
        <w:ind w:firstLine="576"/>
        <w:contextualSpacing/>
        <w:rPr>
          <w:color w:val="000000" w:themeColor="text1"/>
        </w:rPr>
      </w:pPr>
    </w:p>
    <w:p w:rsidR="006816A8" w:rsidRPr="009000F1" w:rsidRDefault="006816A8" w:rsidP="006816A8">
      <w:pPr>
        <w:pStyle w:val="Sub-Body"/>
        <w:spacing w:after="480"/>
        <w:ind w:firstLine="576"/>
        <w:contextualSpacing/>
        <w:rPr>
          <w:color w:val="000000" w:themeColor="text1"/>
        </w:rPr>
      </w:pPr>
    </w:p>
    <w:p w:rsidR="006816A8" w:rsidRPr="009000F1" w:rsidRDefault="006816A8" w:rsidP="00DA679D">
      <w:pPr>
        <w:pStyle w:val="MP"/>
      </w:pPr>
    </w:p>
    <w:p w:rsidR="006816A8" w:rsidRPr="009000F1" w:rsidRDefault="006816A8" w:rsidP="006816A8">
      <w:pPr>
        <w:ind w:left="2552"/>
        <w:rPr>
          <w:color w:val="000000" w:themeColor="text1"/>
        </w:rPr>
      </w:pPr>
      <w:bookmarkStart w:id="7" w:name="_Toc255745111"/>
      <w:bookmarkEnd w:id="7"/>
      <w:r w:rsidRPr="009000F1">
        <w:rPr>
          <w:color w:val="000000" w:themeColor="text1"/>
        </w:rPr>
        <w:t xml:space="preserve">Signature    </w:t>
      </w:r>
      <w:r w:rsidR="000F6A72">
        <w:rPr>
          <w:color w:val="000000" w:themeColor="text1"/>
        </w:rPr>
        <w:t xml:space="preserve"> </w:t>
      </w:r>
      <w:r w:rsidRPr="009000F1">
        <w:rPr>
          <w:color w:val="000000" w:themeColor="text1"/>
        </w:rPr>
        <w:t>:</w:t>
      </w:r>
    </w:p>
    <w:p w:rsidR="006816A8" w:rsidRPr="009000F1" w:rsidRDefault="006816A8" w:rsidP="002F4A0A">
      <w:pPr>
        <w:ind w:left="2552"/>
        <w:rPr>
          <w:color w:val="000000" w:themeColor="text1"/>
        </w:rPr>
      </w:pPr>
      <w:bookmarkStart w:id="8" w:name="_Toc255745112"/>
      <w:r w:rsidRPr="009000F1">
        <w:rPr>
          <w:color w:val="000000" w:themeColor="text1"/>
        </w:rPr>
        <w:t xml:space="preserve">Name  </w:t>
      </w:r>
      <w:r w:rsidR="000F6A72">
        <w:rPr>
          <w:color w:val="000000" w:themeColor="text1"/>
        </w:rPr>
        <w:t xml:space="preserve">        </w:t>
      </w:r>
      <w:r w:rsidRPr="009000F1">
        <w:rPr>
          <w:color w:val="000000" w:themeColor="text1"/>
        </w:rPr>
        <w:t xml:space="preserve"> :</w:t>
      </w:r>
      <w:bookmarkEnd w:id="8"/>
      <w:r w:rsidRPr="009000F1">
        <w:rPr>
          <w:color w:val="000000" w:themeColor="text1"/>
        </w:rPr>
        <w:t xml:space="preserve">    </w:t>
      </w:r>
      <w:r w:rsidR="00760A4E">
        <w:rPr>
          <w:color w:val="000000" w:themeColor="text1"/>
        </w:rPr>
        <w:t>MOHD FUDHAIL BIN TAJUDDIN</w:t>
      </w:r>
    </w:p>
    <w:p w:rsidR="006816A8" w:rsidRPr="009000F1" w:rsidRDefault="006816A8" w:rsidP="00144AD7">
      <w:pPr>
        <w:ind w:left="1889" w:firstLine="663"/>
        <w:rPr>
          <w:color w:val="000000" w:themeColor="text1"/>
        </w:rPr>
      </w:pPr>
      <w:r w:rsidRPr="00987318">
        <w:t xml:space="preserve">Date     </w:t>
      </w:r>
      <w:r w:rsidR="000F6A72">
        <w:t xml:space="preserve">        </w:t>
      </w:r>
      <w:r w:rsidRPr="00987318">
        <w:t xml:space="preserve">:    </w:t>
      </w:r>
      <w:r w:rsidR="00760A4E">
        <w:t>December</w:t>
      </w:r>
      <w:r w:rsidRPr="00987318">
        <w:t xml:space="preserve"> 201</w:t>
      </w:r>
      <w:r w:rsidR="00144AD7">
        <w:t>5</w:t>
      </w:r>
    </w:p>
    <w:p w:rsidR="006816A8" w:rsidRPr="009000F1" w:rsidRDefault="006816A8" w:rsidP="006816A8">
      <w:pPr>
        <w:pStyle w:val="ISHIMR-ReferencesHeading"/>
        <w:spacing w:after="480" w:line="360" w:lineRule="auto"/>
        <w:jc w:val="center"/>
        <w:rPr>
          <w:rFonts w:ascii="Times New Roman" w:hAnsi="Times New Roman"/>
          <w:color w:val="000000" w:themeColor="text1"/>
          <w:sz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1364F0" w:rsidRDefault="006816A8" w:rsidP="00987318">
      <w:pPr>
        <w:pStyle w:val="Heading7"/>
        <w:spacing w:after="960"/>
        <w:rPr>
          <w:color w:val="FFFFFF" w:themeColor="background1"/>
        </w:rPr>
      </w:pPr>
      <w:bookmarkStart w:id="9" w:name="_Toc329610454"/>
      <w:bookmarkStart w:id="10" w:name="_Toc469909500"/>
      <w:r w:rsidRPr="001364F0">
        <w:rPr>
          <w:color w:val="FFFFFF" w:themeColor="background1"/>
        </w:rPr>
        <w:lastRenderedPageBreak/>
        <w:t>DEDICATION</w:t>
      </w:r>
      <w:bookmarkEnd w:id="9"/>
      <w:bookmarkEnd w:id="10"/>
      <w:r w:rsidRPr="001364F0">
        <w:rPr>
          <w:color w:val="FFFFFF" w:themeColor="background1"/>
        </w:rPr>
        <w:t xml:space="preserve"> </w:t>
      </w: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iCs/>
          <w:color w:val="000000" w:themeColor="text1"/>
          <w:szCs w:val="24"/>
        </w:rPr>
      </w:pPr>
    </w:p>
    <w:p w:rsidR="00001732" w:rsidRPr="009000F1" w:rsidRDefault="00001732" w:rsidP="00001732">
      <w:pPr>
        <w:widowControl w:val="0"/>
        <w:autoSpaceDE w:val="0"/>
        <w:autoSpaceDN w:val="0"/>
        <w:adjustRightInd w:val="0"/>
        <w:spacing w:after="240"/>
        <w:ind w:left="0"/>
        <w:rPr>
          <w:rFonts w:eastAsiaTheme="minorEastAsia" w:cs="Times New Roman"/>
          <w:color w:val="000000" w:themeColor="text1"/>
          <w:szCs w:val="24"/>
        </w:rPr>
      </w:pPr>
      <w:r w:rsidRPr="009000F1">
        <w:rPr>
          <w:rFonts w:eastAsiaTheme="minorEastAsia" w:cs="Times New Roman"/>
          <w:b/>
          <w:bCs/>
          <w:color w:val="000000" w:themeColor="text1"/>
          <w:szCs w:val="24"/>
        </w:rPr>
        <w:t xml:space="preserve">To my lovely mother, </w:t>
      </w:r>
      <w:r w:rsidRPr="009000F1">
        <w:rPr>
          <w:rFonts w:eastAsiaTheme="minorEastAsia" w:cs="Times New Roman"/>
          <w:color w:val="000000" w:themeColor="text1"/>
          <w:szCs w:val="24"/>
        </w:rPr>
        <w:t>who gave me endless love, trust, constant encouragement over the years, and for her prayers.</w:t>
      </w:r>
    </w:p>
    <w:p w:rsidR="00001732" w:rsidRPr="009000F1" w:rsidRDefault="00001732" w:rsidP="00001732">
      <w:pPr>
        <w:widowControl w:val="0"/>
        <w:autoSpaceDE w:val="0"/>
        <w:autoSpaceDN w:val="0"/>
        <w:adjustRightInd w:val="0"/>
        <w:spacing w:after="240"/>
        <w:ind w:left="0"/>
        <w:rPr>
          <w:rFonts w:eastAsiaTheme="minorEastAsia" w:cs="Times New Roman"/>
          <w:color w:val="000000" w:themeColor="text1"/>
          <w:szCs w:val="24"/>
        </w:rPr>
      </w:pPr>
      <w:r w:rsidRPr="009000F1">
        <w:rPr>
          <w:rFonts w:eastAsiaTheme="minorEastAsia" w:cs="Times New Roman"/>
          <w:b/>
          <w:bCs/>
          <w:color w:val="000000" w:themeColor="text1"/>
          <w:szCs w:val="24"/>
        </w:rPr>
        <w:t xml:space="preserve">To my Family, </w:t>
      </w:r>
      <w:r w:rsidRPr="009000F1">
        <w:rPr>
          <w:rFonts w:eastAsiaTheme="minorEastAsia" w:cs="Times New Roman"/>
          <w:color w:val="000000" w:themeColor="text1"/>
          <w:szCs w:val="24"/>
        </w:rPr>
        <w:t>for their patience, support, love, and for enduring the ups and downs during the completion of this thesis.</w:t>
      </w:r>
    </w:p>
    <w:p w:rsidR="00001732" w:rsidRPr="00987318" w:rsidRDefault="00001732" w:rsidP="00987318">
      <w:pPr>
        <w:rPr>
          <w:rFonts w:eastAsiaTheme="minorEastAsia"/>
          <w:b/>
          <w:bCs/>
        </w:rPr>
      </w:pPr>
      <w:r w:rsidRPr="00987318">
        <w:rPr>
          <w:rFonts w:eastAsiaTheme="minorEastAsia"/>
          <w:b/>
          <w:bCs/>
        </w:rPr>
        <w:t>This thesis is dedicated to them.</w:t>
      </w:r>
    </w:p>
    <w:p w:rsidR="006816A8" w:rsidRPr="009000F1" w:rsidRDefault="006816A8" w:rsidP="006816A8">
      <w:pPr>
        <w:pStyle w:val="ISHIMR-ReferencesHeading"/>
        <w:spacing w:after="480" w:line="360" w:lineRule="auto"/>
        <w:jc w:val="center"/>
        <w:rPr>
          <w:rFonts w:ascii="Times New Roman" w:hAnsi="Times New Roman"/>
          <w:color w:val="000000" w:themeColor="text1"/>
          <w:sz w:val="24"/>
        </w:rPr>
      </w:pPr>
    </w:p>
    <w:p w:rsidR="006816A8" w:rsidRPr="009000F1" w:rsidRDefault="006816A8" w:rsidP="006816A8">
      <w:pPr>
        <w:tabs>
          <w:tab w:val="left" w:pos="720"/>
          <w:tab w:val="left" w:pos="2964"/>
        </w:tabs>
        <w:rPr>
          <w:rFonts w:asciiTheme="majorBidi" w:hAnsiTheme="majorBidi" w:cstheme="majorBidi"/>
          <w:bCs/>
          <w:color w:val="000000" w:themeColor="text1"/>
          <w:sz w:val="28"/>
          <w:szCs w:val="28"/>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6816A8">
      <w:pPr>
        <w:tabs>
          <w:tab w:val="left" w:pos="720"/>
          <w:tab w:val="left" w:pos="2964"/>
        </w:tabs>
        <w:rPr>
          <w:rFonts w:asciiTheme="majorBidi" w:hAnsiTheme="majorBidi" w:cstheme="majorBidi"/>
          <w:bCs/>
          <w:color w:val="000000" w:themeColor="text1"/>
          <w:szCs w:val="24"/>
        </w:rPr>
      </w:pPr>
    </w:p>
    <w:p w:rsidR="006816A8" w:rsidRPr="009000F1" w:rsidRDefault="006816A8" w:rsidP="00987318">
      <w:pPr>
        <w:pStyle w:val="Heading7"/>
        <w:spacing w:after="960"/>
      </w:pPr>
      <w:bookmarkStart w:id="11" w:name="_Toc329610455"/>
      <w:bookmarkStart w:id="12" w:name="_Toc469909501"/>
      <w:r w:rsidRPr="009000F1">
        <w:lastRenderedPageBreak/>
        <w:t>ACKNOWLEDGEMENT</w:t>
      </w:r>
      <w:bookmarkEnd w:id="11"/>
      <w:bookmarkEnd w:id="12"/>
    </w:p>
    <w:p w:rsidR="006816A8" w:rsidRPr="00987318" w:rsidRDefault="006816A8" w:rsidP="00987318">
      <w:pPr>
        <w:spacing w:line="360" w:lineRule="auto"/>
        <w:ind w:firstLine="720"/>
        <w:jc w:val="both"/>
      </w:pPr>
      <w:r w:rsidRPr="00987318">
        <w:t xml:space="preserve">I wish to express my deepest appreciation to all those who helped me, in one way or another, to complete this project. First and </w:t>
      </w:r>
      <w:r w:rsidR="00760A4E" w:rsidRPr="00987318">
        <w:t>foremost,</w:t>
      </w:r>
      <w:r w:rsidRPr="00987318">
        <w:t xml:space="preserve"> I thank God almighty who provided me with strength, direction and purpose </w:t>
      </w:r>
      <w:r w:rsidR="00E87ED8" w:rsidRPr="00987318">
        <w:t>throughout the</w:t>
      </w:r>
      <w:r w:rsidRPr="00987318">
        <w:t xml:space="preserve"> project. Special thanks to my projec</w:t>
      </w:r>
      <w:r w:rsidR="00760A4E">
        <w:t xml:space="preserve">t supervisor Dr. Norhayati Binti Ahma, </w:t>
      </w:r>
      <w:r w:rsidRPr="00987318">
        <w:t xml:space="preserve">all her patience, guidance and support during the execution of this project. Through her expert guidance, I was able to overcome all the obstacles that I encountered </w:t>
      </w:r>
      <w:r w:rsidR="00760A4E" w:rsidRPr="00987318">
        <w:t>in my</w:t>
      </w:r>
      <w:r w:rsidRPr="00987318">
        <w:t xml:space="preserve"> project. In fact, she always gave me immense hope every time I consulted with her over problems relating to my project. </w:t>
      </w:r>
      <w:r w:rsidR="00760A4E">
        <w:t>Besides that,</w:t>
      </w:r>
      <w:r w:rsidR="00760A4E">
        <w:rPr>
          <w:rFonts w:cs="Times New Roman"/>
          <w:szCs w:val="24"/>
        </w:rPr>
        <w:t xml:space="preserve"> thanks also to all my friends who always been in my side when I was struggled to complete this thesis in one limit of time. Without my family member, I would face a very hard time and they always gave me anything until all the tasks completed.</w:t>
      </w:r>
    </w:p>
    <w:p w:rsidR="006816A8" w:rsidRPr="009000F1" w:rsidRDefault="006816A8" w:rsidP="00987318">
      <w:pPr>
        <w:pStyle w:val="Heading7"/>
        <w:spacing w:after="960"/>
      </w:pPr>
      <w:bookmarkStart w:id="13" w:name="_Toc329610456"/>
      <w:bookmarkStart w:id="14" w:name="_Toc469909502"/>
      <w:r w:rsidRPr="009000F1">
        <w:lastRenderedPageBreak/>
        <w:t>ABSTRACT</w:t>
      </w:r>
      <w:bookmarkEnd w:id="13"/>
      <w:bookmarkEnd w:id="14"/>
    </w:p>
    <w:p w:rsidR="00C43688" w:rsidRPr="00987318" w:rsidRDefault="00E913A5" w:rsidP="00E913A5">
      <w:pPr>
        <w:spacing w:line="360" w:lineRule="auto"/>
        <w:ind w:firstLine="720"/>
        <w:jc w:val="both"/>
      </w:pPr>
      <w:bookmarkStart w:id="15" w:name="_Toc329610457"/>
      <w:r>
        <w:t>The plasma spraying method, which is one of the applications of thermal plasma, is widely used to produce new materials such as ultrafine particles, functionally graded coatings and so on. In order to obtain high-quality products, it is necessary to develop a plasma spray reactor with excellent performance, i.e., a long service life and a stable plasma jet. The overall service of a plasma spray reactor mainly depends on the performance of its cooling system. Therefore, the heat transfer mechanism and fluid flow patterns in the cooling system are worthy of careful study. A computational fluid dynamics (CFD) simulation for analyzing fluid flow patterns in a plasma spray reactor is presented in this study. It is coupled with a heat transfer simulation of the plasma spray reactor. Based on CFD and heat transfer theory, the numerical model of the nozzle in the plasma spray reactor is developed, and the coupled simulation of the flow fluid and heat transfer is carried out with the semi-implicit method for pressure linked equations (SIMPLE) method. Then, cooling processes with different parameters of cooling water are analyzed. The optimal velocity and direction of cooling water, which efficiently cool the nozzle and improve the service life of the plasma spray process, are obtained.</w:t>
      </w:r>
    </w:p>
    <w:p w:rsidR="006816A8" w:rsidRPr="009000F1" w:rsidRDefault="006816A8" w:rsidP="00987318">
      <w:pPr>
        <w:pStyle w:val="Heading7"/>
        <w:spacing w:after="960"/>
      </w:pPr>
      <w:bookmarkStart w:id="16" w:name="_Toc469909503"/>
      <w:r w:rsidRPr="009000F1">
        <w:lastRenderedPageBreak/>
        <w:t>ABSTRAK</w:t>
      </w:r>
      <w:bookmarkEnd w:id="15"/>
      <w:bookmarkEnd w:id="16"/>
    </w:p>
    <w:p w:rsidR="00E423B9" w:rsidRPr="00987318" w:rsidRDefault="00E913A5" w:rsidP="00825B9D">
      <w:pPr>
        <w:spacing w:line="360" w:lineRule="auto"/>
        <w:ind w:firstLine="720"/>
        <w:jc w:val="both"/>
      </w:pPr>
      <w:r w:rsidRPr="00E913A5">
        <w:t>Kaedah plasma semburan, yang merupakan salah satu aplikasi plasma haba, digunakan secara meluas untuk menghasilkan bahan-bahan baru seperti zarah halus, lapisan berfungsi digred dan sebagainya. Dalam usaha untuk mendapatkan produk-produk berkualiti tinggi, ia adalah perlu untuk membangunkan reaktor semburan plasma dengan prestasi yang sangat baik, iaitu, hayat perkhidmatan yang panjang dan jet plasma yang stabil. Perkhidmatan keseluruhan reaktor semburan plasma banyak bergantung kepada prestasi sistem penyejukan. Oleh itu, mekanisme pemindahan haba dan corak aliran bendalir dalam sistem penyejukan yang layak kajian yang teliti. A simulasi pengiraan dinamik bendalir (CFD) untuk menganalisis corak aliran bendalir dalam reaktor semburan plasma dibentangkan dalam kajian ini. Ia ditambah pula dengan simulasi pemindahan haba daripada reaktor semburan plasma. Berdasarkan CFD dan teori pemindahan haba, model berangka muncung dalam reaktor semburan plasma dibangunkan, dan simulasi ditambah cecair aliran dan pemindahan haba dijalankan dengan kaedah separuh tersirat untuk tekanan dikaitkan persamaan (SIMPLE) kaedah . Kemudian, proses penyejukan dengan parameter yang berbeza air penyejukan dianalisis. Halaju optimum dan arah air penyejukan, yang cekap sejuk muncung dan meningkatkan hayat perkhidmatan proses semburan plasma, diperolehi.</w:t>
      </w:r>
    </w:p>
    <w:p w:rsidR="00D7278A" w:rsidRPr="009000F1" w:rsidRDefault="00D7278A" w:rsidP="00987318">
      <w:pPr>
        <w:pStyle w:val="Heading7"/>
        <w:spacing w:after="960"/>
      </w:pPr>
      <w:bookmarkStart w:id="17" w:name="_Toc230837974"/>
      <w:bookmarkStart w:id="18" w:name="_Toc469909504"/>
      <w:r w:rsidRPr="009000F1">
        <w:lastRenderedPageBreak/>
        <w:t>TABLE OF CONTENTS</w:t>
      </w:r>
      <w:bookmarkEnd w:id="17"/>
      <w:bookmarkEnd w:id="18"/>
    </w:p>
    <w:p w:rsidR="00D7278A" w:rsidRDefault="00D7278A" w:rsidP="00D7278A">
      <w:pPr>
        <w:pStyle w:val="Bullet"/>
        <w:spacing w:after="0" w:afterAutospacing="0"/>
        <w:ind w:firstLine="0"/>
        <w:jc w:val="left"/>
        <w:rPr>
          <w:b/>
          <w:bCs/>
          <w:color w:val="000000" w:themeColor="text1"/>
        </w:rPr>
      </w:pPr>
      <w:r w:rsidRPr="009000F1">
        <w:rPr>
          <w:b/>
          <w:bCs/>
          <w:color w:val="000000" w:themeColor="text1"/>
        </w:rPr>
        <w:t xml:space="preserve">CHAPTER                        </w:t>
      </w:r>
      <w:r w:rsidR="00A6176B" w:rsidRPr="009000F1">
        <w:rPr>
          <w:b/>
          <w:bCs/>
          <w:color w:val="000000" w:themeColor="text1"/>
        </w:rPr>
        <w:tab/>
      </w:r>
      <w:r w:rsidRPr="009000F1">
        <w:rPr>
          <w:b/>
          <w:bCs/>
          <w:color w:val="000000" w:themeColor="text1"/>
        </w:rPr>
        <w:t xml:space="preserve">          TITLE             </w:t>
      </w:r>
      <w:r w:rsidR="00A6176B" w:rsidRPr="009000F1">
        <w:rPr>
          <w:b/>
          <w:bCs/>
          <w:color w:val="000000" w:themeColor="text1"/>
        </w:rPr>
        <w:t xml:space="preserve"> </w:t>
      </w:r>
      <w:r w:rsidR="00CD6030" w:rsidRPr="009000F1">
        <w:rPr>
          <w:b/>
          <w:bCs/>
          <w:color w:val="000000" w:themeColor="text1"/>
        </w:rPr>
        <w:tab/>
      </w:r>
      <w:r w:rsidR="00A6176B" w:rsidRPr="009000F1">
        <w:rPr>
          <w:b/>
          <w:bCs/>
          <w:color w:val="000000" w:themeColor="text1"/>
        </w:rPr>
        <w:tab/>
      </w:r>
      <w:r w:rsidR="00CD6030" w:rsidRPr="009000F1">
        <w:rPr>
          <w:b/>
          <w:bCs/>
          <w:color w:val="000000" w:themeColor="text1"/>
        </w:rPr>
        <w:tab/>
      </w:r>
      <w:r w:rsidRPr="009000F1">
        <w:rPr>
          <w:b/>
          <w:bCs/>
          <w:color w:val="000000" w:themeColor="text1"/>
        </w:rPr>
        <w:t xml:space="preserve"> </w:t>
      </w:r>
      <w:r w:rsidR="00BC3E54" w:rsidRPr="009000F1">
        <w:rPr>
          <w:b/>
          <w:bCs/>
          <w:color w:val="000000" w:themeColor="text1"/>
        </w:rPr>
        <w:t xml:space="preserve">  </w:t>
      </w:r>
      <w:r w:rsidRPr="009000F1">
        <w:rPr>
          <w:b/>
          <w:bCs/>
          <w:color w:val="000000" w:themeColor="text1"/>
        </w:rPr>
        <w:t xml:space="preserve">  PAGE</w:t>
      </w:r>
    </w:p>
    <w:p w:rsidR="00D209EF" w:rsidRPr="00D209EF" w:rsidRDefault="00D209EF" w:rsidP="00D7278A">
      <w:pPr>
        <w:pStyle w:val="Bullet"/>
        <w:spacing w:after="0" w:afterAutospacing="0"/>
        <w:ind w:firstLine="0"/>
        <w:jc w:val="left"/>
        <w:rPr>
          <w:b/>
          <w:bCs/>
          <w:color w:val="000000" w:themeColor="text1"/>
          <w:sz w:val="4"/>
          <w:szCs w:val="4"/>
        </w:rPr>
      </w:pPr>
    </w:p>
    <w:p w:rsidR="006A5B1E" w:rsidRDefault="001A3BE1">
      <w:pPr>
        <w:pStyle w:val="TOC7"/>
        <w:rPr>
          <w:rFonts w:asciiTheme="minorHAnsi" w:eastAsiaTheme="minorEastAsia" w:hAnsiTheme="minorHAnsi" w:cstheme="minorBidi"/>
          <w:b w:val="0"/>
          <w:noProof/>
          <w:sz w:val="22"/>
          <w:lang w:val="en-MY" w:eastAsia="en-MY"/>
        </w:rPr>
      </w:pPr>
      <w:r>
        <w:rPr>
          <w:rFonts w:eastAsiaTheme="minorEastAsia" w:cstheme="majorBidi"/>
          <w:bCs/>
          <w:noProof/>
          <w:color w:val="000000" w:themeColor="text1"/>
          <w:szCs w:val="24"/>
        </w:rPr>
        <w:fldChar w:fldCharType="begin"/>
      </w:r>
      <w:r w:rsidR="003F0372">
        <w:rPr>
          <w:rFonts w:eastAsiaTheme="minorEastAsia" w:cstheme="majorBidi"/>
          <w:bCs/>
          <w:noProof/>
          <w:color w:val="000000" w:themeColor="text1"/>
          <w:szCs w:val="24"/>
        </w:rPr>
        <w:instrText xml:space="preserve"> TOC \o "6-7" \t "Heading 2,2,Heading 3,3,Heading 4,4" </w:instrText>
      </w:r>
      <w:r>
        <w:rPr>
          <w:rFonts w:eastAsiaTheme="minorEastAsia" w:cstheme="majorBidi"/>
          <w:bCs/>
          <w:noProof/>
          <w:color w:val="000000" w:themeColor="text1"/>
          <w:szCs w:val="24"/>
        </w:rPr>
        <w:fldChar w:fldCharType="separate"/>
      </w:r>
      <w:r w:rsidR="006A5B1E">
        <w:rPr>
          <w:noProof/>
        </w:rPr>
        <w:t>DECLARATION</w:t>
      </w:r>
      <w:r w:rsidR="006A5B1E">
        <w:rPr>
          <w:noProof/>
        </w:rPr>
        <w:tab/>
      </w:r>
      <w:r w:rsidR="006A5B1E">
        <w:rPr>
          <w:noProof/>
        </w:rPr>
        <w:fldChar w:fldCharType="begin"/>
      </w:r>
      <w:r w:rsidR="006A5B1E">
        <w:rPr>
          <w:noProof/>
        </w:rPr>
        <w:instrText xml:space="preserve"> PAGEREF _Toc469909499 \h </w:instrText>
      </w:r>
      <w:r w:rsidR="006A5B1E">
        <w:rPr>
          <w:noProof/>
        </w:rPr>
      </w:r>
      <w:r w:rsidR="006A5B1E">
        <w:rPr>
          <w:noProof/>
        </w:rPr>
        <w:fldChar w:fldCharType="separate"/>
      </w:r>
      <w:r w:rsidR="006A5B1E">
        <w:rPr>
          <w:noProof/>
        </w:rPr>
        <w:t>ii</w:t>
      </w:r>
      <w:r w:rsidR="006A5B1E">
        <w:rPr>
          <w:noProof/>
        </w:rPr>
        <w:fldChar w:fldCharType="end"/>
      </w:r>
    </w:p>
    <w:p w:rsidR="006A5B1E" w:rsidRDefault="006A5B1E">
      <w:pPr>
        <w:pStyle w:val="TOC7"/>
        <w:rPr>
          <w:rFonts w:asciiTheme="minorHAnsi" w:eastAsiaTheme="minorEastAsia" w:hAnsiTheme="minorHAnsi" w:cstheme="minorBidi"/>
          <w:b w:val="0"/>
          <w:noProof/>
          <w:sz w:val="22"/>
          <w:lang w:val="en-MY" w:eastAsia="en-MY"/>
        </w:rPr>
      </w:pPr>
      <w:r w:rsidRPr="00816DCB">
        <w:rPr>
          <w:noProof/>
          <w:color w:val="FFFFFF" w:themeColor="background1"/>
        </w:rPr>
        <w:t>DEDICATION</w:t>
      </w:r>
      <w:r>
        <w:rPr>
          <w:noProof/>
        </w:rPr>
        <w:tab/>
      </w:r>
      <w:r>
        <w:rPr>
          <w:noProof/>
        </w:rPr>
        <w:fldChar w:fldCharType="begin"/>
      </w:r>
      <w:r>
        <w:rPr>
          <w:noProof/>
        </w:rPr>
        <w:instrText xml:space="preserve"> PAGEREF _Toc469909500 \h </w:instrText>
      </w:r>
      <w:r>
        <w:rPr>
          <w:noProof/>
        </w:rPr>
      </w:r>
      <w:r>
        <w:rPr>
          <w:noProof/>
        </w:rPr>
        <w:fldChar w:fldCharType="separate"/>
      </w:r>
      <w:r>
        <w:rPr>
          <w:noProof/>
        </w:rPr>
        <w:t>iii</w:t>
      </w:r>
      <w:r>
        <w:rPr>
          <w:noProof/>
        </w:rPr>
        <w:fldChar w:fldCharType="end"/>
      </w:r>
    </w:p>
    <w:p w:rsidR="006A5B1E" w:rsidRDefault="006A5B1E">
      <w:pPr>
        <w:pStyle w:val="TOC7"/>
        <w:rPr>
          <w:rFonts w:asciiTheme="minorHAnsi" w:eastAsiaTheme="minorEastAsia" w:hAnsiTheme="minorHAnsi" w:cstheme="minorBidi"/>
          <w:b w:val="0"/>
          <w:noProof/>
          <w:sz w:val="22"/>
          <w:lang w:val="en-MY" w:eastAsia="en-MY"/>
        </w:rPr>
      </w:pPr>
      <w:r>
        <w:rPr>
          <w:noProof/>
        </w:rPr>
        <w:t>ACKNOWLEDGEMENT</w:t>
      </w:r>
      <w:r>
        <w:rPr>
          <w:noProof/>
        </w:rPr>
        <w:tab/>
      </w:r>
      <w:r>
        <w:rPr>
          <w:noProof/>
        </w:rPr>
        <w:fldChar w:fldCharType="begin"/>
      </w:r>
      <w:r>
        <w:rPr>
          <w:noProof/>
        </w:rPr>
        <w:instrText xml:space="preserve"> PAGEREF _Toc469909501 \h </w:instrText>
      </w:r>
      <w:r>
        <w:rPr>
          <w:noProof/>
        </w:rPr>
      </w:r>
      <w:r>
        <w:rPr>
          <w:noProof/>
        </w:rPr>
        <w:fldChar w:fldCharType="separate"/>
      </w:r>
      <w:r>
        <w:rPr>
          <w:noProof/>
        </w:rPr>
        <w:t>iv</w:t>
      </w:r>
      <w:r>
        <w:rPr>
          <w:noProof/>
        </w:rPr>
        <w:fldChar w:fldCharType="end"/>
      </w:r>
    </w:p>
    <w:p w:rsidR="006A5B1E" w:rsidRDefault="006A5B1E">
      <w:pPr>
        <w:pStyle w:val="TOC7"/>
        <w:rPr>
          <w:rFonts w:asciiTheme="minorHAnsi" w:eastAsiaTheme="minorEastAsia" w:hAnsiTheme="minorHAnsi" w:cstheme="minorBidi"/>
          <w:b w:val="0"/>
          <w:noProof/>
          <w:sz w:val="22"/>
          <w:lang w:val="en-MY" w:eastAsia="en-MY"/>
        </w:rPr>
      </w:pPr>
      <w:r>
        <w:rPr>
          <w:noProof/>
        </w:rPr>
        <w:t>ABSTRACT</w:t>
      </w:r>
      <w:r>
        <w:rPr>
          <w:noProof/>
        </w:rPr>
        <w:tab/>
      </w:r>
      <w:r>
        <w:rPr>
          <w:noProof/>
        </w:rPr>
        <w:fldChar w:fldCharType="begin"/>
      </w:r>
      <w:r>
        <w:rPr>
          <w:noProof/>
        </w:rPr>
        <w:instrText xml:space="preserve"> PAGEREF _Toc469909502 \h </w:instrText>
      </w:r>
      <w:r>
        <w:rPr>
          <w:noProof/>
        </w:rPr>
      </w:r>
      <w:r>
        <w:rPr>
          <w:noProof/>
        </w:rPr>
        <w:fldChar w:fldCharType="separate"/>
      </w:r>
      <w:r>
        <w:rPr>
          <w:noProof/>
        </w:rPr>
        <w:t>v</w:t>
      </w:r>
      <w:r>
        <w:rPr>
          <w:noProof/>
        </w:rPr>
        <w:fldChar w:fldCharType="end"/>
      </w:r>
    </w:p>
    <w:p w:rsidR="006A5B1E" w:rsidRDefault="006A5B1E">
      <w:pPr>
        <w:pStyle w:val="TOC7"/>
        <w:rPr>
          <w:rFonts w:asciiTheme="minorHAnsi" w:eastAsiaTheme="minorEastAsia" w:hAnsiTheme="minorHAnsi" w:cstheme="minorBidi"/>
          <w:b w:val="0"/>
          <w:noProof/>
          <w:sz w:val="22"/>
          <w:lang w:val="en-MY" w:eastAsia="en-MY"/>
        </w:rPr>
      </w:pPr>
      <w:r>
        <w:rPr>
          <w:noProof/>
        </w:rPr>
        <w:t>ABSTRAK</w:t>
      </w:r>
      <w:r>
        <w:rPr>
          <w:noProof/>
        </w:rPr>
        <w:tab/>
      </w:r>
      <w:r>
        <w:rPr>
          <w:noProof/>
        </w:rPr>
        <w:fldChar w:fldCharType="begin"/>
      </w:r>
      <w:r>
        <w:rPr>
          <w:noProof/>
        </w:rPr>
        <w:instrText xml:space="preserve"> PAGEREF _Toc469909503 \h </w:instrText>
      </w:r>
      <w:r>
        <w:rPr>
          <w:noProof/>
        </w:rPr>
      </w:r>
      <w:r>
        <w:rPr>
          <w:noProof/>
        </w:rPr>
        <w:fldChar w:fldCharType="separate"/>
      </w:r>
      <w:r>
        <w:rPr>
          <w:noProof/>
        </w:rPr>
        <w:t>vi</w:t>
      </w:r>
      <w:r>
        <w:rPr>
          <w:noProof/>
        </w:rPr>
        <w:fldChar w:fldCharType="end"/>
      </w:r>
    </w:p>
    <w:p w:rsidR="006A5B1E" w:rsidRDefault="006A5B1E">
      <w:pPr>
        <w:pStyle w:val="TOC7"/>
        <w:rPr>
          <w:rFonts w:asciiTheme="minorHAnsi" w:eastAsiaTheme="minorEastAsia" w:hAnsiTheme="minorHAnsi" w:cstheme="minorBidi"/>
          <w:b w:val="0"/>
          <w:noProof/>
          <w:sz w:val="22"/>
          <w:lang w:val="en-MY" w:eastAsia="en-MY"/>
        </w:rPr>
      </w:pPr>
      <w:r>
        <w:rPr>
          <w:noProof/>
        </w:rPr>
        <w:t>TABLE OF CONTENTS</w:t>
      </w:r>
      <w:r>
        <w:rPr>
          <w:noProof/>
        </w:rPr>
        <w:tab/>
      </w:r>
      <w:r>
        <w:rPr>
          <w:noProof/>
        </w:rPr>
        <w:fldChar w:fldCharType="begin"/>
      </w:r>
      <w:r>
        <w:rPr>
          <w:noProof/>
        </w:rPr>
        <w:instrText xml:space="preserve"> PAGEREF _Toc469909504 \h </w:instrText>
      </w:r>
      <w:r>
        <w:rPr>
          <w:noProof/>
        </w:rPr>
      </w:r>
      <w:r>
        <w:rPr>
          <w:noProof/>
        </w:rPr>
        <w:fldChar w:fldCharType="separate"/>
      </w:r>
      <w:r>
        <w:rPr>
          <w:noProof/>
        </w:rPr>
        <w:t>vii</w:t>
      </w:r>
      <w:r>
        <w:rPr>
          <w:noProof/>
        </w:rPr>
        <w:fldChar w:fldCharType="end"/>
      </w:r>
    </w:p>
    <w:p w:rsidR="006A5B1E" w:rsidRDefault="006A5B1E">
      <w:pPr>
        <w:pStyle w:val="TOC7"/>
        <w:rPr>
          <w:rFonts w:asciiTheme="minorHAnsi" w:eastAsiaTheme="minorEastAsia" w:hAnsiTheme="minorHAnsi" w:cstheme="minorBidi"/>
          <w:b w:val="0"/>
          <w:noProof/>
          <w:sz w:val="22"/>
          <w:lang w:val="en-MY" w:eastAsia="en-MY"/>
        </w:rPr>
      </w:pPr>
      <w:r>
        <w:rPr>
          <w:noProof/>
        </w:rPr>
        <w:t>LIST OF TABLES</w:t>
      </w:r>
      <w:r>
        <w:rPr>
          <w:noProof/>
        </w:rPr>
        <w:tab/>
      </w:r>
      <w:r>
        <w:rPr>
          <w:noProof/>
        </w:rPr>
        <w:fldChar w:fldCharType="begin"/>
      </w:r>
      <w:r>
        <w:rPr>
          <w:noProof/>
        </w:rPr>
        <w:instrText xml:space="preserve"> PAGEREF _Toc469909505 \h </w:instrText>
      </w:r>
      <w:r>
        <w:rPr>
          <w:noProof/>
        </w:rPr>
      </w:r>
      <w:r>
        <w:rPr>
          <w:noProof/>
        </w:rPr>
        <w:fldChar w:fldCharType="separate"/>
      </w:r>
      <w:r>
        <w:rPr>
          <w:noProof/>
        </w:rPr>
        <w:t>ix</w:t>
      </w:r>
      <w:r>
        <w:rPr>
          <w:noProof/>
        </w:rPr>
        <w:fldChar w:fldCharType="end"/>
      </w:r>
    </w:p>
    <w:p w:rsidR="006A5B1E" w:rsidRDefault="006A5B1E">
      <w:pPr>
        <w:pStyle w:val="TOC7"/>
        <w:rPr>
          <w:rFonts w:asciiTheme="minorHAnsi" w:eastAsiaTheme="minorEastAsia" w:hAnsiTheme="minorHAnsi" w:cstheme="minorBidi"/>
          <w:b w:val="0"/>
          <w:noProof/>
          <w:sz w:val="22"/>
          <w:lang w:val="en-MY" w:eastAsia="en-MY"/>
        </w:rPr>
      </w:pPr>
      <w:r>
        <w:rPr>
          <w:noProof/>
        </w:rPr>
        <w:t>LIST OF FIGURES</w:t>
      </w:r>
      <w:r>
        <w:rPr>
          <w:noProof/>
        </w:rPr>
        <w:tab/>
      </w:r>
      <w:r>
        <w:rPr>
          <w:noProof/>
        </w:rPr>
        <w:fldChar w:fldCharType="begin"/>
      </w:r>
      <w:r>
        <w:rPr>
          <w:noProof/>
        </w:rPr>
        <w:instrText xml:space="preserve"> PAGEREF _Toc469909506 \h </w:instrText>
      </w:r>
      <w:r>
        <w:rPr>
          <w:noProof/>
        </w:rPr>
      </w:r>
      <w:r>
        <w:rPr>
          <w:noProof/>
        </w:rPr>
        <w:fldChar w:fldCharType="separate"/>
      </w:r>
      <w:r>
        <w:rPr>
          <w:noProof/>
        </w:rPr>
        <w:t>x</w:t>
      </w:r>
      <w:r>
        <w:rPr>
          <w:noProof/>
        </w:rPr>
        <w:fldChar w:fldCharType="end"/>
      </w:r>
    </w:p>
    <w:p w:rsidR="006A5B1E" w:rsidRDefault="006A5B1E">
      <w:pPr>
        <w:pStyle w:val="TOC7"/>
        <w:rPr>
          <w:rFonts w:asciiTheme="minorHAnsi" w:eastAsiaTheme="minorEastAsia" w:hAnsiTheme="minorHAnsi" w:cstheme="minorBidi"/>
          <w:b w:val="0"/>
          <w:noProof/>
          <w:sz w:val="22"/>
          <w:lang w:val="en-MY" w:eastAsia="en-MY"/>
        </w:rPr>
      </w:pPr>
      <w:r>
        <w:rPr>
          <w:noProof/>
        </w:rPr>
        <w:t>LIST OF ABBREVIATIONS</w:t>
      </w:r>
      <w:r>
        <w:rPr>
          <w:noProof/>
        </w:rPr>
        <w:tab/>
      </w:r>
      <w:r>
        <w:rPr>
          <w:noProof/>
        </w:rPr>
        <w:fldChar w:fldCharType="begin"/>
      </w:r>
      <w:r>
        <w:rPr>
          <w:noProof/>
        </w:rPr>
        <w:instrText xml:space="preserve"> PAGEREF _Toc469909507 \h </w:instrText>
      </w:r>
      <w:r>
        <w:rPr>
          <w:noProof/>
        </w:rPr>
      </w:r>
      <w:r>
        <w:rPr>
          <w:noProof/>
        </w:rPr>
        <w:fldChar w:fldCharType="separate"/>
      </w:r>
      <w:r>
        <w:rPr>
          <w:noProof/>
        </w:rPr>
        <w:t>xi</w:t>
      </w:r>
      <w:r>
        <w:rPr>
          <w:noProof/>
        </w:rPr>
        <w:fldChar w:fldCharType="end"/>
      </w:r>
    </w:p>
    <w:p w:rsidR="006A5B1E" w:rsidRDefault="006A5B1E">
      <w:pPr>
        <w:pStyle w:val="TOC6"/>
        <w:rPr>
          <w:rFonts w:asciiTheme="minorHAnsi" w:eastAsiaTheme="minorEastAsia" w:hAnsiTheme="minorHAnsi" w:cstheme="minorBidi"/>
          <w:b w:val="0"/>
          <w:noProof/>
          <w:sz w:val="22"/>
          <w:lang w:val="en-MY" w:eastAsia="en-MY"/>
        </w:rPr>
      </w:pPr>
      <w:r w:rsidRPr="00816DCB">
        <w:rPr>
          <w:noProof/>
          <w:color w:val="000000" w:themeColor="text1"/>
        </w:rPr>
        <w:t>INTRODUCTION</w:t>
      </w:r>
      <w:r>
        <w:rPr>
          <w:noProof/>
        </w:rPr>
        <w:tab/>
      </w:r>
      <w:r>
        <w:rPr>
          <w:noProof/>
        </w:rPr>
        <w:fldChar w:fldCharType="begin"/>
      </w:r>
      <w:r>
        <w:rPr>
          <w:noProof/>
        </w:rPr>
        <w:instrText xml:space="preserve"> PAGEREF _Toc469909508 \h </w:instrText>
      </w:r>
      <w:r>
        <w:rPr>
          <w:noProof/>
        </w:rPr>
      </w:r>
      <w:r>
        <w:rPr>
          <w:noProof/>
        </w:rPr>
        <w:fldChar w:fldCharType="separate"/>
      </w:r>
      <w:r>
        <w:rPr>
          <w:noProof/>
        </w:rPr>
        <w:t>1</w:t>
      </w:r>
      <w:r>
        <w:rPr>
          <w:noProof/>
        </w:rPr>
        <w:fldChar w:fldCharType="end"/>
      </w:r>
    </w:p>
    <w:p w:rsidR="006A5B1E" w:rsidRDefault="006A5B1E">
      <w:pPr>
        <w:pStyle w:val="TOC2"/>
        <w:rPr>
          <w:rFonts w:asciiTheme="minorHAnsi" w:hAnsiTheme="minorHAnsi" w:cstheme="minorBidi"/>
          <w:bCs w:val="0"/>
          <w:sz w:val="22"/>
          <w:szCs w:val="22"/>
          <w:lang w:val="en-MY" w:eastAsia="en-MY"/>
        </w:rPr>
      </w:pPr>
      <w:r>
        <w:t>1.1</w:t>
      </w:r>
      <w:r>
        <w:rPr>
          <w:rFonts w:asciiTheme="minorHAnsi" w:hAnsiTheme="minorHAnsi" w:cstheme="minorBidi"/>
          <w:bCs w:val="0"/>
          <w:sz w:val="22"/>
          <w:szCs w:val="22"/>
          <w:lang w:val="en-MY" w:eastAsia="en-MY"/>
        </w:rPr>
        <w:tab/>
      </w:r>
      <w:r>
        <w:t>Research Background</w:t>
      </w:r>
      <w:r>
        <w:tab/>
      </w:r>
      <w:r>
        <w:fldChar w:fldCharType="begin"/>
      </w:r>
      <w:r>
        <w:instrText xml:space="preserve"> PAGEREF _Toc469909509 \h </w:instrText>
      </w:r>
      <w:r>
        <w:fldChar w:fldCharType="separate"/>
      </w:r>
      <w:r>
        <w:t>1</w:t>
      </w:r>
      <w:r>
        <w:fldChar w:fldCharType="end"/>
      </w:r>
    </w:p>
    <w:p w:rsidR="006A5B1E" w:rsidRDefault="006A5B1E">
      <w:pPr>
        <w:pStyle w:val="TOC2"/>
        <w:rPr>
          <w:rFonts w:asciiTheme="minorHAnsi" w:hAnsiTheme="minorHAnsi" w:cstheme="minorBidi"/>
          <w:bCs w:val="0"/>
          <w:sz w:val="22"/>
          <w:szCs w:val="22"/>
          <w:lang w:val="en-MY" w:eastAsia="en-MY"/>
        </w:rPr>
      </w:pPr>
      <w:r>
        <w:t>1.2</w:t>
      </w:r>
      <w:r>
        <w:rPr>
          <w:rFonts w:asciiTheme="minorHAnsi" w:hAnsiTheme="minorHAnsi" w:cstheme="minorBidi"/>
          <w:bCs w:val="0"/>
          <w:sz w:val="22"/>
          <w:szCs w:val="22"/>
          <w:lang w:val="en-MY" w:eastAsia="en-MY"/>
        </w:rPr>
        <w:tab/>
      </w:r>
      <w:r>
        <w:t>Statement of Problems</w:t>
      </w:r>
      <w:r>
        <w:tab/>
      </w:r>
      <w:r>
        <w:fldChar w:fldCharType="begin"/>
      </w:r>
      <w:r>
        <w:instrText xml:space="preserve"> PAGEREF _Toc469909510 \h </w:instrText>
      </w:r>
      <w:r>
        <w:fldChar w:fldCharType="separate"/>
      </w:r>
      <w:r>
        <w:t>2</w:t>
      </w:r>
      <w:r>
        <w:fldChar w:fldCharType="end"/>
      </w:r>
    </w:p>
    <w:p w:rsidR="006A5B1E" w:rsidRDefault="006A5B1E">
      <w:pPr>
        <w:pStyle w:val="TOC2"/>
        <w:rPr>
          <w:rFonts w:asciiTheme="minorHAnsi" w:hAnsiTheme="minorHAnsi" w:cstheme="minorBidi"/>
          <w:bCs w:val="0"/>
          <w:sz w:val="22"/>
          <w:szCs w:val="22"/>
          <w:lang w:val="en-MY" w:eastAsia="en-MY"/>
        </w:rPr>
      </w:pPr>
      <w:r>
        <w:t>1.3</w:t>
      </w:r>
      <w:r>
        <w:rPr>
          <w:rFonts w:asciiTheme="minorHAnsi" w:hAnsiTheme="minorHAnsi" w:cstheme="minorBidi"/>
          <w:bCs w:val="0"/>
          <w:sz w:val="22"/>
          <w:szCs w:val="22"/>
          <w:lang w:val="en-MY" w:eastAsia="en-MY"/>
        </w:rPr>
        <w:tab/>
      </w:r>
      <w:r>
        <w:t>Objectives of the Study</w:t>
      </w:r>
      <w:r>
        <w:tab/>
      </w:r>
      <w:r>
        <w:fldChar w:fldCharType="begin"/>
      </w:r>
      <w:r>
        <w:instrText xml:space="preserve"> PAGEREF _Toc469909511 \h </w:instrText>
      </w:r>
      <w:r>
        <w:fldChar w:fldCharType="separate"/>
      </w:r>
      <w:r>
        <w:t>2</w:t>
      </w:r>
      <w:r>
        <w:fldChar w:fldCharType="end"/>
      </w:r>
    </w:p>
    <w:p w:rsidR="006A5B1E" w:rsidRDefault="006A5B1E">
      <w:pPr>
        <w:pStyle w:val="TOC2"/>
        <w:rPr>
          <w:rFonts w:asciiTheme="minorHAnsi" w:hAnsiTheme="minorHAnsi" w:cstheme="minorBidi"/>
          <w:bCs w:val="0"/>
          <w:sz w:val="22"/>
          <w:szCs w:val="22"/>
          <w:lang w:val="en-MY" w:eastAsia="en-MY"/>
        </w:rPr>
      </w:pPr>
      <w:r>
        <w:t>1.4</w:t>
      </w:r>
      <w:r>
        <w:rPr>
          <w:rFonts w:asciiTheme="minorHAnsi" w:hAnsiTheme="minorHAnsi" w:cstheme="minorBidi"/>
          <w:bCs w:val="0"/>
          <w:sz w:val="22"/>
          <w:szCs w:val="22"/>
          <w:lang w:val="en-MY" w:eastAsia="en-MY"/>
        </w:rPr>
        <w:tab/>
      </w:r>
      <w:r>
        <w:t>Scopes of the Study</w:t>
      </w:r>
      <w:r>
        <w:tab/>
      </w:r>
      <w:r>
        <w:fldChar w:fldCharType="begin"/>
      </w:r>
      <w:r>
        <w:instrText xml:space="preserve"> PAGEREF _Toc469909512 \h </w:instrText>
      </w:r>
      <w:r>
        <w:fldChar w:fldCharType="separate"/>
      </w:r>
      <w:r>
        <w:t>3</w:t>
      </w:r>
      <w:r>
        <w:fldChar w:fldCharType="end"/>
      </w:r>
    </w:p>
    <w:p w:rsidR="006A5B1E" w:rsidRDefault="00A2494F">
      <w:pPr>
        <w:pStyle w:val="TOC6"/>
        <w:rPr>
          <w:rFonts w:asciiTheme="minorHAnsi" w:eastAsiaTheme="minorEastAsia" w:hAnsiTheme="minorHAnsi" w:cstheme="minorBidi"/>
          <w:b w:val="0"/>
          <w:noProof/>
          <w:sz w:val="22"/>
          <w:lang w:val="en-MY" w:eastAsia="en-MY"/>
        </w:rPr>
      </w:pPr>
      <w:r>
        <w:rPr>
          <w:noProof/>
        </w:rPr>
        <w:t>LITERATURE REVIEW</w:t>
      </w:r>
      <w:r w:rsidR="006A5B1E">
        <w:rPr>
          <w:noProof/>
        </w:rPr>
        <w:tab/>
      </w:r>
      <w:r w:rsidR="006A5B1E">
        <w:rPr>
          <w:noProof/>
        </w:rPr>
        <w:fldChar w:fldCharType="begin"/>
      </w:r>
      <w:r w:rsidR="006A5B1E">
        <w:rPr>
          <w:noProof/>
        </w:rPr>
        <w:instrText xml:space="preserve"> PAGEREF _Toc469909513 \h </w:instrText>
      </w:r>
      <w:r w:rsidR="006A5B1E">
        <w:rPr>
          <w:noProof/>
        </w:rPr>
      </w:r>
      <w:r w:rsidR="006A5B1E">
        <w:rPr>
          <w:noProof/>
        </w:rPr>
        <w:fldChar w:fldCharType="separate"/>
      </w:r>
      <w:r w:rsidR="006A5B1E">
        <w:rPr>
          <w:noProof/>
        </w:rPr>
        <w:t>4</w:t>
      </w:r>
      <w:r w:rsidR="006A5B1E">
        <w:rPr>
          <w:noProof/>
        </w:rPr>
        <w:fldChar w:fldCharType="end"/>
      </w:r>
    </w:p>
    <w:p w:rsidR="006A5B1E" w:rsidRDefault="006A5B1E">
      <w:pPr>
        <w:pStyle w:val="TOC2"/>
        <w:rPr>
          <w:rFonts w:asciiTheme="minorHAnsi" w:hAnsiTheme="minorHAnsi" w:cstheme="minorBidi"/>
          <w:bCs w:val="0"/>
          <w:sz w:val="22"/>
          <w:szCs w:val="22"/>
          <w:lang w:val="en-MY" w:eastAsia="en-MY"/>
        </w:rPr>
      </w:pPr>
      <w:r>
        <w:t>2.1</w:t>
      </w:r>
      <w:r>
        <w:rPr>
          <w:rFonts w:asciiTheme="minorHAnsi" w:hAnsiTheme="minorHAnsi" w:cstheme="minorBidi"/>
          <w:bCs w:val="0"/>
          <w:sz w:val="22"/>
          <w:szCs w:val="22"/>
          <w:lang w:val="en-MY" w:eastAsia="en-MY"/>
        </w:rPr>
        <w:tab/>
      </w:r>
      <w:r>
        <w:t>Introduction</w:t>
      </w:r>
      <w:r>
        <w:tab/>
      </w:r>
      <w:r>
        <w:fldChar w:fldCharType="begin"/>
      </w:r>
      <w:r>
        <w:instrText xml:space="preserve"> PAGEREF _Toc469909514 \h </w:instrText>
      </w:r>
      <w:r>
        <w:fldChar w:fldCharType="separate"/>
      </w:r>
      <w:r>
        <w:t>4</w:t>
      </w:r>
      <w:r>
        <w:fldChar w:fldCharType="end"/>
      </w:r>
    </w:p>
    <w:p w:rsidR="006A5B1E" w:rsidRDefault="006A5B1E">
      <w:pPr>
        <w:pStyle w:val="TOC2"/>
        <w:rPr>
          <w:rFonts w:asciiTheme="minorHAnsi" w:hAnsiTheme="minorHAnsi" w:cstheme="minorBidi"/>
          <w:bCs w:val="0"/>
          <w:sz w:val="22"/>
          <w:szCs w:val="22"/>
          <w:lang w:val="en-MY" w:eastAsia="en-MY"/>
        </w:rPr>
      </w:pPr>
      <w:r>
        <w:t>2.2</w:t>
      </w:r>
      <w:r>
        <w:rPr>
          <w:rFonts w:asciiTheme="minorHAnsi" w:hAnsiTheme="minorHAnsi" w:cstheme="minorBidi"/>
          <w:bCs w:val="0"/>
          <w:sz w:val="22"/>
          <w:szCs w:val="22"/>
          <w:lang w:val="en-MY" w:eastAsia="en-MY"/>
        </w:rPr>
        <w:tab/>
      </w:r>
      <w:r>
        <w:t>Plasma Spraying Process</w:t>
      </w:r>
      <w:r>
        <w:tab/>
      </w:r>
      <w:r>
        <w:fldChar w:fldCharType="begin"/>
      </w:r>
      <w:r>
        <w:instrText xml:space="preserve"> PAGEREF _Toc469909515 \h </w:instrText>
      </w:r>
      <w:r>
        <w:fldChar w:fldCharType="separate"/>
      </w:r>
      <w:r>
        <w:t>4</w:t>
      </w:r>
      <w:r>
        <w:fldChar w:fldCharType="end"/>
      </w:r>
    </w:p>
    <w:p w:rsidR="006A5B1E" w:rsidRDefault="006A5B1E">
      <w:pPr>
        <w:pStyle w:val="TOC2"/>
        <w:rPr>
          <w:rFonts w:asciiTheme="minorHAnsi" w:hAnsiTheme="minorHAnsi" w:cstheme="minorBidi"/>
          <w:bCs w:val="0"/>
          <w:sz w:val="22"/>
          <w:szCs w:val="22"/>
          <w:lang w:val="en-MY" w:eastAsia="en-MY"/>
        </w:rPr>
      </w:pPr>
      <w:r>
        <w:t>2.3</w:t>
      </w:r>
      <w:r>
        <w:rPr>
          <w:rFonts w:asciiTheme="minorHAnsi" w:hAnsiTheme="minorHAnsi" w:cstheme="minorBidi"/>
          <w:bCs w:val="0"/>
          <w:sz w:val="22"/>
          <w:szCs w:val="22"/>
          <w:lang w:val="en-MY" w:eastAsia="en-MY"/>
        </w:rPr>
        <w:tab/>
      </w:r>
      <w:r>
        <w:t>Process Parameter of Plasma Spray Process</w:t>
      </w:r>
      <w:r>
        <w:tab/>
      </w:r>
      <w:r>
        <w:fldChar w:fldCharType="begin"/>
      </w:r>
      <w:r>
        <w:instrText xml:space="preserve"> PAGEREF _Toc469909516 \h </w:instrText>
      </w:r>
      <w:r>
        <w:fldChar w:fldCharType="separate"/>
      </w:r>
      <w:r>
        <w:t>6</w:t>
      </w:r>
      <w:r>
        <w:fldChar w:fldCharType="end"/>
      </w:r>
    </w:p>
    <w:p w:rsidR="006A5B1E" w:rsidRDefault="006A5B1E">
      <w:pPr>
        <w:pStyle w:val="TOC3"/>
        <w:rPr>
          <w:rFonts w:asciiTheme="minorHAnsi" w:hAnsiTheme="minorHAnsi" w:cstheme="minorBidi"/>
          <w:sz w:val="22"/>
          <w:szCs w:val="22"/>
          <w:lang w:val="en-MY" w:eastAsia="en-MY"/>
        </w:rPr>
      </w:pPr>
      <w:r>
        <w:t>2.3.1</w:t>
      </w:r>
      <w:r>
        <w:rPr>
          <w:rFonts w:asciiTheme="minorHAnsi" w:hAnsiTheme="minorHAnsi" w:cstheme="minorBidi"/>
          <w:sz w:val="22"/>
          <w:szCs w:val="22"/>
          <w:lang w:val="en-MY" w:eastAsia="en-MY"/>
        </w:rPr>
        <w:tab/>
      </w:r>
      <w:r>
        <w:t>Power supply</w:t>
      </w:r>
      <w:r>
        <w:tab/>
      </w:r>
      <w:r>
        <w:fldChar w:fldCharType="begin"/>
      </w:r>
      <w:r>
        <w:instrText xml:space="preserve"> PAGEREF _Toc469909517 \h </w:instrText>
      </w:r>
      <w:r>
        <w:fldChar w:fldCharType="separate"/>
      </w:r>
      <w:r>
        <w:t>6</w:t>
      </w:r>
      <w:r>
        <w:fldChar w:fldCharType="end"/>
      </w:r>
    </w:p>
    <w:p w:rsidR="006A5B1E" w:rsidRDefault="006A5B1E">
      <w:pPr>
        <w:pStyle w:val="TOC3"/>
        <w:rPr>
          <w:rFonts w:asciiTheme="minorHAnsi" w:hAnsiTheme="minorHAnsi" w:cstheme="minorBidi"/>
          <w:sz w:val="22"/>
          <w:szCs w:val="22"/>
          <w:lang w:val="en-MY" w:eastAsia="en-MY"/>
        </w:rPr>
      </w:pPr>
      <w:r>
        <w:t>2.3.2</w:t>
      </w:r>
      <w:r>
        <w:rPr>
          <w:rFonts w:asciiTheme="minorHAnsi" w:hAnsiTheme="minorHAnsi" w:cstheme="minorBidi"/>
          <w:sz w:val="22"/>
          <w:szCs w:val="22"/>
          <w:lang w:val="en-MY" w:eastAsia="en-MY"/>
        </w:rPr>
        <w:tab/>
      </w:r>
      <w:r>
        <w:t>Gas System</w:t>
      </w:r>
      <w:r>
        <w:tab/>
      </w:r>
      <w:r>
        <w:fldChar w:fldCharType="begin"/>
      </w:r>
      <w:r>
        <w:instrText xml:space="preserve"> PAGEREF _Toc469909518 \h </w:instrText>
      </w:r>
      <w:r>
        <w:fldChar w:fldCharType="separate"/>
      </w:r>
      <w:r>
        <w:t>7</w:t>
      </w:r>
      <w:r>
        <w:fldChar w:fldCharType="end"/>
      </w:r>
    </w:p>
    <w:p w:rsidR="006A5B1E" w:rsidRDefault="006A5B1E">
      <w:pPr>
        <w:pStyle w:val="TOC3"/>
        <w:rPr>
          <w:rFonts w:asciiTheme="minorHAnsi" w:hAnsiTheme="minorHAnsi" w:cstheme="minorBidi"/>
          <w:sz w:val="22"/>
          <w:szCs w:val="22"/>
          <w:lang w:val="en-MY" w:eastAsia="en-MY"/>
        </w:rPr>
      </w:pPr>
      <w:r>
        <w:t>2.3.3</w:t>
      </w:r>
      <w:r>
        <w:rPr>
          <w:rFonts w:asciiTheme="minorHAnsi" w:hAnsiTheme="minorHAnsi" w:cstheme="minorBidi"/>
          <w:sz w:val="22"/>
          <w:szCs w:val="22"/>
          <w:lang w:val="en-MY" w:eastAsia="en-MY"/>
        </w:rPr>
        <w:tab/>
      </w:r>
      <w:r>
        <w:t>Carrier gas</w:t>
      </w:r>
      <w:r>
        <w:tab/>
      </w:r>
      <w:r>
        <w:fldChar w:fldCharType="begin"/>
      </w:r>
      <w:r>
        <w:instrText xml:space="preserve"> PAGEREF _Toc469909519 \h </w:instrText>
      </w:r>
      <w:r>
        <w:fldChar w:fldCharType="separate"/>
      </w:r>
      <w:r>
        <w:t>9</w:t>
      </w:r>
      <w:r>
        <w:fldChar w:fldCharType="end"/>
      </w:r>
    </w:p>
    <w:p w:rsidR="006A5B1E" w:rsidRDefault="006A5B1E">
      <w:pPr>
        <w:pStyle w:val="TOC3"/>
        <w:rPr>
          <w:rFonts w:asciiTheme="minorHAnsi" w:hAnsiTheme="minorHAnsi" w:cstheme="minorBidi"/>
          <w:sz w:val="22"/>
          <w:szCs w:val="22"/>
          <w:lang w:val="en-MY" w:eastAsia="en-MY"/>
        </w:rPr>
      </w:pPr>
      <w:r>
        <w:t>2.3.4</w:t>
      </w:r>
      <w:r>
        <w:rPr>
          <w:rFonts w:asciiTheme="minorHAnsi" w:hAnsiTheme="minorHAnsi" w:cstheme="minorBidi"/>
          <w:sz w:val="22"/>
          <w:szCs w:val="22"/>
          <w:lang w:val="en-MY" w:eastAsia="en-MY"/>
        </w:rPr>
        <w:tab/>
      </w:r>
      <w:r>
        <w:t>Powder System</w:t>
      </w:r>
      <w:r>
        <w:tab/>
      </w:r>
      <w:r>
        <w:fldChar w:fldCharType="begin"/>
      </w:r>
      <w:r>
        <w:instrText xml:space="preserve"> PAGEREF _Toc469909520 \h </w:instrText>
      </w:r>
      <w:r>
        <w:fldChar w:fldCharType="separate"/>
      </w:r>
      <w:r>
        <w:t>10</w:t>
      </w:r>
      <w:r>
        <w:fldChar w:fldCharType="end"/>
      </w:r>
    </w:p>
    <w:p w:rsidR="006A5B1E" w:rsidRDefault="006A5B1E">
      <w:pPr>
        <w:pStyle w:val="TOC3"/>
        <w:rPr>
          <w:rFonts w:asciiTheme="minorHAnsi" w:hAnsiTheme="minorHAnsi" w:cstheme="minorBidi"/>
          <w:sz w:val="22"/>
          <w:szCs w:val="22"/>
          <w:lang w:val="en-MY" w:eastAsia="en-MY"/>
        </w:rPr>
      </w:pPr>
      <w:r>
        <w:t>2.3.5</w:t>
      </w:r>
      <w:r>
        <w:rPr>
          <w:rFonts w:asciiTheme="minorHAnsi" w:hAnsiTheme="minorHAnsi" w:cstheme="minorBidi"/>
          <w:sz w:val="22"/>
          <w:szCs w:val="22"/>
          <w:lang w:val="en-MY" w:eastAsia="en-MY"/>
        </w:rPr>
        <w:tab/>
      </w:r>
      <w:r>
        <w:t>Stand-Off Distance</w:t>
      </w:r>
      <w:r>
        <w:tab/>
      </w:r>
      <w:r>
        <w:fldChar w:fldCharType="begin"/>
      </w:r>
      <w:r>
        <w:instrText xml:space="preserve"> PAGEREF _Toc469909521 \h </w:instrText>
      </w:r>
      <w:r>
        <w:fldChar w:fldCharType="separate"/>
      </w:r>
      <w:r>
        <w:t>10</w:t>
      </w:r>
      <w:r>
        <w:fldChar w:fldCharType="end"/>
      </w:r>
    </w:p>
    <w:p w:rsidR="006A5B1E" w:rsidRDefault="006A5B1E">
      <w:pPr>
        <w:pStyle w:val="TOC3"/>
        <w:rPr>
          <w:rFonts w:asciiTheme="minorHAnsi" w:hAnsiTheme="minorHAnsi" w:cstheme="minorBidi"/>
          <w:sz w:val="22"/>
          <w:szCs w:val="22"/>
          <w:lang w:val="en-MY" w:eastAsia="en-MY"/>
        </w:rPr>
      </w:pPr>
      <w:r>
        <w:t>2.3.6</w:t>
      </w:r>
      <w:r>
        <w:rPr>
          <w:rFonts w:asciiTheme="minorHAnsi" w:hAnsiTheme="minorHAnsi" w:cstheme="minorBidi"/>
          <w:sz w:val="22"/>
          <w:szCs w:val="22"/>
          <w:lang w:val="en-MY" w:eastAsia="en-MY"/>
        </w:rPr>
        <w:tab/>
      </w:r>
      <w:r>
        <w:t>Angle of Powder Injection</w:t>
      </w:r>
      <w:r>
        <w:tab/>
      </w:r>
      <w:r>
        <w:fldChar w:fldCharType="begin"/>
      </w:r>
      <w:r>
        <w:instrText xml:space="preserve"> PAGEREF _Toc469909522 \h </w:instrText>
      </w:r>
      <w:r>
        <w:fldChar w:fldCharType="separate"/>
      </w:r>
      <w:r>
        <w:t>11</w:t>
      </w:r>
      <w:r>
        <w:fldChar w:fldCharType="end"/>
      </w:r>
    </w:p>
    <w:p w:rsidR="006A5B1E" w:rsidRDefault="006A5B1E">
      <w:pPr>
        <w:pStyle w:val="TOC2"/>
        <w:rPr>
          <w:rFonts w:asciiTheme="minorHAnsi" w:hAnsiTheme="minorHAnsi" w:cstheme="minorBidi"/>
          <w:bCs w:val="0"/>
          <w:sz w:val="22"/>
          <w:szCs w:val="22"/>
          <w:lang w:val="en-MY" w:eastAsia="en-MY"/>
        </w:rPr>
      </w:pPr>
      <w:r>
        <w:lastRenderedPageBreak/>
        <w:t>2.4</w:t>
      </w:r>
      <w:r>
        <w:rPr>
          <w:rFonts w:asciiTheme="minorHAnsi" w:hAnsiTheme="minorHAnsi" w:cstheme="minorBidi"/>
          <w:bCs w:val="0"/>
          <w:sz w:val="22"/>
          <w:szCs w:val="22"/>
          <w:lang w:val="en-MY" w:eastAsia="en-MY"/>
        </w:rPr>
        <w:tab/>
      </w:r>
      <w:r>
        <w:t>Mechanism of Coating Formation in Plasma Spraying Process</w:t>
      </w:r>
      <w:r>
        <w:tab/>
      </w:r>
      <w:r>
        <w:fldChar w:fldCharType="begin"/>
      </w:r>
      <w:r>
        <w:instrText xml:space="preserve"> PAGEREF _Toc469909523 \h </w:instrText>
      </w:r>
      <w:r>
        <w:fldChar w:fldCharType="separate"/>
      </w:r>
      <w:r>
        <w:t>11</w:t>
      </w:r>
      <w:r>
        <w:fldChar w:fldCharType="end"/>
      </w:r>
    </w:p>
    <w:p w:rsidR="006A5B1E" w:rsidRDefault="006A5B1E">
      <w:pPr>
        <w:pStyle w:val="TOC2"/>
        <w:rPr>
          <w:rFonts w:asciiTheme="minorHAnsi" w:hAnsiTheme="minorHAnsi" w:cstheme="minorBidi"/>
          <w:bCs w:val="0"/>
          <w:sz w:val="22"/>
          <w:szCs w:val="22"/>
          <w:lang w:val="en-MY" w:eastAsia="en-MY"/>
        </w:rPr>
      </w:pPr>
      <w:r>
        <w:t>2.5</w:t>
      </w:r>
      <w:r>
        <w:rPr>
          <w:rFonts w:asciiTheme="minorHAnsi" w:hAnsiTheme="minorHAnsi" w:cstheme="minorBidi"/>
          <w:bCs w:val="0"/>
          <w:sz w:val="22"/>
          <w:szCs w:val="22"/>
          <w:lang w:val="en-MY" w:eastAsia="en-MY"/>
        </w:rPr>
        <w:tab/>
      </w:r>
      <w:r>
        <w:t>Cooling System</w:t>
      </w:r>
      <w:r>
        <w:tab/>
      </w:r>
      <w:r>
        <w:fldChar w:fldCharType="begin"/>
      </w:r>
      <w:r>
        <w:instrText xml:space="preserve"> PAGEREF _Toc469909524 \h </w:instrText>
      </w:r>
      <w:r>
        <w:fldChar w:fldCharType="separate"/>
      </w:r>
      <w:r>
        <w:t>13</w:t>
      </w:r>
      <w:r>
        <w:fldChar w:fldCharType="end"/>
      </w:r>
    </w:p>
    <w:p w:rsidR="006A5B1E" w:rsidRDefault="006A5B1E">
      <w:pPr>
        <w:pStyle w:val="TOC3"/>
        <w:rPr>
          <w:rFonts w:asciiTheme="minorHAnsi" w:hAnsiTheme="minorHAnsi" w:cstheme="minorBidi"/>
          <w:sz w:val="22"/>
          <w:szCs w:val="22"/>
          <w:lang w:val="en-MY" w:eastAsia="en-MY"/>
        </w:rPr>
      </w:pPr>
      <w:r>
        <w:t>2.5.1</w:t>
      </w:r>
      <w:r>
        <w:rPr>
          <w:rFonts w:asciiTheme="minorHAnsi" w:hAnsiTheme="minorHAnsi" w:cstheme="minorBidi"/>
          <w:sz w:val="22"/>
          <w:szCs w:val="22"/>
          <w:lang w:val="en-MY" w:eastAsia="en-MY"/>
        </w:rPr>
        <w:tab/>
      </w:r>
      <w:r>
        <w:t>Parallel Water Cooling Structure</w:t>
      </w:r>
      <w:r>
        <w:tab/>
      </w:r>
      <w:r>
        <w:fldChar w:fldCharType="begin"/>
      </w:r>
      <w:r>
        <w:instrText xml:space="preserve"> PAGEREF _Toc469909525 \h </w:instrText>
      </w:r>
      <w:r>
        <w:fldChar w:fldCharType="separate"/>
      </w:r>
      <w:r>
        <w:t>14</w:t>
      </w:r>
      <w:r>
        <w:fldChar w:fldCharType="end"/>
      </w:r>
    </w:p>
    <w:p w:rsidR="006A5B1E" w:rsidRDefault="006A5B1E">
      <w:pPr>
        <w:pStyle w:val="TOC3"/>
        <w:rPr>
          <w:rFonts w:asciiTheme="minorHAnsi" w:hAnsiTheme="minorHAnsi" w:cstheme="minorBidi"/>
          <w:sz w:val="22"/>
          <w:szCs w:val="22"/>
          <w:lang w:val="en-MY" w:eastAsia="en-MY"/>
        </w:rPr>
      </w:pPr>
      <w:r>
        <w:t>2.5.2</w:t>
      </w:r>
      <w:r>
        <w:rPr>
          <w:rFonts w:asciiTheme="minorHAnsi" w:hAnsiTheme="minorHAnsi" w:cstheme="minorBidi"/>
          <w:sz w:val="22"/>
          <w:szCs w:val="22"/>
          <w:lang w:val="en-MY" w:eastAsia="en-MY"/>
        </w:rPr>
        <w:tab/>
      </w:r>
      <w:r>
        <w:t>Water Stabilized Torch</w:t>
      </w:r>
      <w:r>
        <w:tab/>
      </w:r>
      <w:r>
        <w:fldChar w:fldCharType="begin"/>
      </w:r>
      <w:r>
        <w:instrText xml:space="preserve"> PAGEREF _Toc469909526 \h </w:instrText>
      </w:r>
      <w:r>
        <w:fldChar w:fldCharType="separate"/>
      </w:r>
      <w:r>
        <w:t>15</w:t>
      </w:r>
      <w:r>
        <w:fldChar w:fldCharType="end"/>
      </w:r>
    </w:p>
    <w:p w:rsidR="006A5B1E" w:rsidRDefault="006A5B1E">
      <w:pPr>
        <w:pStyle w:val="TOC3"/>
        <w:rPr>
          <w:rFonts w:asciiTheme="minorHAnsi" w:hAnsiTheme="minorHAnsi" w:cstheme="minorBidi"/>
          <w:sz w:val="22"/>
          <w:szCs w:val="22"/>
          <w:lang w:val="en-MY" w:eastAsia="en-MY"/>
        </w:rPr>
      </w:pPr>
      <w:r>
        <w:t>2.5.3</w:t>
      </w:r>
      <w:r>
        <w:rPr>
          <w:rFonts w:asciiTheme="minorHAnsi" w:hAnsiTheme="minorHAnsi" w:cstheme="minorBidi"/>
          <w:sz w:val="22"/>
          <w:szCs w:val="22"/>
          <w:lang w:val="en-MY" w:eastAsia="en-MY"/>
        </w:rPr>
        <w:tab/>
      </w:r>
      <w:r>
        <w:t>Hybrid Water-Gas Stabilized Torch</w:t>
      </w:r>
      <w:r>
        <w:tab/>
      </w:r>
      <w:r>
        <w:fldChar w:fldCharType="begin"/>
      </w:r>
      <w:r>
        <w:instrText xml:space="preserve"> PAGEREF _Toc469909527 \h </w:instrText>
      </w:r>
      <w:r>
        <w:fldChar w:fldCharType="separate"/>
      </w:r>
      <w:r>
        <w:t>16</w:t>
      </w:r>
      <w:r>
        <w:fldChar w:fldCharType="end"/>
      </w:r>
    </w:p>
    <w:p w:rsidR="006A5B1E" w:rsidRDefault="006A5B1E">
      <w:pPr>
        <w:pStyle w:val="TOC6"/>
        <w:rPr>
          <w:rFonts w:asciiTheme="minorHAnsi" w:eastAsiaTheme="minorEastAsia" w:hAnsiTheme="minorHAnsi" w:cstheme="minorBidi"/>
          <w:b w:val="0"/>
          <w:noProof/>
          <w:sz w:val="22"/>
          <w:lang w:val="en-MY" w:eastAsia="en-MY"/>
        </w:rPr>
      </w:pPr>
      <w:r w:rsidRPr="00816DCB">
        <w:rPr>
          <w:noProof/>
          <w:color w:val="000000" w:themeColor="text1"/>
        </w:rPr>
        <w:t>METHODOLOGY</w:t>
      </w:r>
      <w:r>
        <w:rPr>
          <w:noProof/>
        </w:rPr>
        <w:tab/>
      </w:r>
      <w:r>
        <w:rPr>
          <w:noProof/>
        </w:rPr>
        <w:fldChar w:fldCharType="begin"/>
      </w:r>
      <w:r>
        <w:rPr>
          <w:noProof/>
        </w:rPr>
        <w:instrText xml:space="preserve"> PAGEREF _Toc469909528 \h </w:instrText>
      </w:r>
      <w:r>
        <w:rPr>
          <w:noProof/>
        </w:rPr>
      </w:r>
      <w:r>
        <w:rPr>
          <w:noProof/>
        </w:rPr>
        <w:fldChar w:fldCharType="separate"/>
      </w:r>
      <w:r>
        <w:rPr>
          <w:noProof/>
        </w:rPr>
        <w:t>17</w:t>
      </w:r>
      <w:r>
        <w:rPr>
          <w:noProof/>
        </w:rPr>
        <w:fldChar w:fldCharType="end"/>
      </w:r>
    </w:p>
    <w:p w:rsidR="006A5B1E" w:rsidRDefault="006A5B1E">
      <w:pPr>
        <w:pStyle w:val="TOC2"/>
        <w:rPr>
          <w:rFonts w:asciiTheme="minorHAnsi" w:hAnsiTheme="minorHAnsi" w:cstheme="minorBidi"/>
          <w:bCs w:val="0"/>
          <w:sz w:val="22"/>
          <w:szCs w:val="22"/>
          <w:lang w:val="en-MY" w:eastAsia="en-MY"/>
        </w:rPr>
      </w:pPr>
      <w:r>
        <w:t>3.1</w:t>
      </w:r>
      <w:r>
        <w:rPr>
          <w:rFonts w:asciiTheme="minorHAnsi" w:hAnsiTheme="minorHAnsi" w:cstheme="minorBidi"/>
          <w:bCs w:val="0"/>
          <w:sz w:val="22"/>
          <w:szCs w:val="22"/>
          <w:lang w:val="en-MY" w:eastAsia="en-MY"/>
        </w:rPr>
        <w:tab/>
      </w:r>
      <w:r>
        <w:t>Introduction</w:t>
      </w:r>
      <w:r>
        <w:tab/>
      </w:r>
      <w:r>
        <w:fldChar w:fldCharType="begin"/>
      </w:r>
      <w:r>
        <w:instrText xml:space="preserve"> PAGEREF _Toc469909529 \h </w:instrText>
      </w:r>
      <w:r>
        <w:fldChar w:fldCharType="separate"/>
      </w:r>
      <w:r>
        <w:t>17</w:t>
      </w:r>
      <w:r>
        <w:fldChar w:fldCharType="end"/>
      </w:r>
    </w:p>
    <w:p w:rsidR="006A5B1E" w:rsidRDefault="006A5B1E">
      <w:pPr>
        <w:pStyle w:val="TOC2"/>
        <w:rPr>
          <w:rFonts w:asciiTheme="minorHAnsi" w:hAnsiTheme="minorHAnsi" w:cstheme="minorBidi"/>
          <w:bCs w:val="0"/>
          <w:sz w:val="22"/>
          <w:szCs w:val="22"/>
          <w:lang w:val="en-MY" w:eastAsia="en-MY"/>
        </w:rPr>
      </w:pPr>
      <w:r>
        <w:t>3.2</w:t>
      </w:r>
      <w:r>
        <w:rPr>
          <w:rFonts w:asciiTheme="minorHAnsi" w:hAnsiTheme="minorHAnsi" w:cstheme="minorBidi"/>
          <w:bCs w:val="0"/>
          <w:sz w:val="22"/>
          <w:szCs w:val="22"/>
          <w:lang w:val="en-MY" w:eastAsia="en-MY"/>
        </w:rPr>
        <w:tab/>
      </w:r>
      <w:r>
        <w:t>Modelling</w:t>
      </w:r>
      <w:r>
        <w:tab/>
      </w:r>
      <w:r>
        <w:fldChar w:fldCharType="begin"/>
      </w:r>
      <w:r>
        <w:instrText xml:space="preserve"> PAGEREF _Toc469909530 \h </w:instrText>
      </w:r>
      <w:r>
        <w:fldChar w:fldCharType="separate"/>
      </w:r>
      <w:r>
        <w:t>17</w:t>
      </w:r>
      <w:r>
        <w:fldChar w:fldCharType="end"/>
      </w:r>
    </w:p>
    <w:p w:rsidR="006A5B1E" w:rsidRDefault="006A5B1E">
      <w:pPr>
        <w:pStyle w:val="TOC2"/>
        <w:rPr>
          <w:rFonts w:asciiTheme="minorHAnsi" w:hAnsiTheme="minorHAnsi" w:cstheme="minorBidi"/>
          <w:bCs w:val="0"/>
          <w:sz w:val="22"/>
          <w:szCs w:val="22"/>
          <w:lang w:val="en-MY" w:eastAsia="en-MY"/>
        </w:rPr>
      </w:pPr>
      <w:r>
        <w:t>3.3</w:t>
      </w:r>
      <w:r>
        <w:rPr>
          <w:rFonts w:asciiTheme="minorHAnsi" w:hAnsiTheme="minorHAnsi" w:cstheme="minorBidi"/>
          <w:bCs w:val="0"/>
          <w:sz w:val="22"/>
          <w:szCs w:val="22"/>
          <w:lang w:val="en-MY" w:eastAsia="en-MY"/>
        </w:rPr>
        <w:tab/>
      </w:r>
      <w:r>
        <w:t>Mesh</w:t>
      </w:r>
      <w:r>
        <w:tab/>
      </w:r>
      <w:r>
        <w:fldChar w:fldCharType="begin"/>
      </w:r>
      <w:r>
        <w:instrText xml:space="preserve"> PAGEREF _Toc469909531 \h </w:instrText>
      </w:r>
      <w:r>
        <w:fldChar w:fldCharType="separate"/>
      </w:r>
      <w:r>
        <w:t>18</w:t>
      </w:r>
      <w:r>
        <w:fldChar w:fldCharType="end"/>
      </w:r>
    </w:p>
    <w:p w:rsidR="006A5B1E" w:rsidRDefault="006A5B1E">
      <w:pPr>
        <w:pStyle w:val="TOC2"/>
        <w:rPr>
          <w:rFonts w:asciiTheme="minorHAnsi" w:hAnsiTheme="minorHAnsi" w:cstheme="minorBidi"/>
          <w:bCs w:val="0"/>
          <w:sz w:val="22"/>
          <w:szCs w:val="22"/>
          <w:lang w:val="en-MY" w:eastAsia="en-MY"/>
        </w:rPr>
      </w:pPr>
      <w:r>
        <w:t>3.4</w:t>
      </w:r>
      <w:r>
        <w:rPr>
          <w:rFonts w:asciiTheme="minorHAnsi" w:hAnsiTheme="minorHAnsi" w:cstheme="minorBidi"/>
          <w:bCs w:val="0"/>
          <w:sz w:val="22"/>
          <w:szCs w:val="22"/>
          <w:lang w:val="en-MY" w:eastAsia="en-MY"/>
        </w:rPr>
        <w:tab/>
      </w:r>
      <w:r>
        <w:t>Governing Equation</w:t>
      </w:r>
      <w:r>
        <w:tab/>
      </w:r>
      <w:r>
        <w:fldChar w:fldCharType="begin"/>
      </w:r>
      <w:r>
        <w:instrText xml:space="preserve"> PAGEREF _Toc469909532 \h </w:instrText>
      </w:r>
      <w:r>
        <w:fldChar w:fldCharType="separate"/>
      </w:r>
      <w:r>
        <w:t>19</w:t>
      </w:r>
      <w:r>
        <w:fldChar w:fldCharType="end"/>
      </w:r>
    </w:p>
    <w:p w:rsidR="006A5B1E" w:rsidRDefault="006A5B1E">
      <w:pPr>
        <w:pStyle w:val="TOC2"/>
        <w:rPr>
          <w:rFonts w:asciiTheme="minorHAnsi" w:hAnsiTheme="minorHAnsi" w:cstheme="minorBidi"/>
          <w:bCs w:val="0"/>
          <w:sz w:val="22"/>
          <w:szCs w:val="22"/>
          <w:lang w:val="en-MY" w:eastAsia="en-MY"/>
        </w:rPr>
      </w:pPr>
      <w:r>
        <w:t>3.5</w:t>
      </w:r>
      <w:r>
        <w:rPr>
          <w:rFonts w:asciiTheme="minorHAnsi" w:hAnsiTheme="minorHAnsi" w:cstheme="minorBidi"/>
          <w:bCs w:val="0"/>
          <w:sz w:val="22"/>
          <w:szCs w:val="22"/>
          <w:lang w:val="en-MY" w:eastAsia="en-MY"/>
        </w:rPr>
        <w:tab/>
      </w:r>
      <w:r>
        <w:t>Method of Investigate</w:t>
      </w:r>
      <w:r>
        <w:tab/>
      </w:r>
      <w:r>
        <w:fldChar w:fldCharType="begin"/>
      </w:r>
      <w:r>
        <w:instrText xml:space="preserve"> PAGEREF _Toc469909533 \h </w:instrText>
      </w:r>
      <w:r>
        <w:fldChar w:fldCharType="separate"/>
      </w:r>
      <w:r>
        <w:t>21</w:t>
      </w:r>
      <w:r>
        <w:fldChar w:fldCharType="end"/>
      </w:r>
    </w:p>
    <w:p w:rsidR="006A5B1E" w:rsidRDefault="006A5B1E">
      <w:pPr>
        <w:pStyle w:val="TOC7"/>
        <w:rPr>
          <w:rFonts w:asciiTheme="minorHAnsi" w:eastAsiaTheme="minorEastAsia" w:hAnsiTheme="minorHAnsi" w:cstheme="minorBidi"/>
          <w:b w:val="0"/>
          <w:noProof/>
          <w:sz w:val="22"/>
          <w:lang w:val="en-MY" w:eastAsia="en-MY"/>
        </w:rPr>
      </w:pPr>
      <w:r>
        <w:rPr>
          <w:noProof/>
        </w:rPr>
        <w:t>REFRENCES</w:t>
      </w:r>
      <w:r>
        <w:rPr>
          <w:noProof/>
        </w:rPr>
        <w:tab/>
      </w:r>
      <w:r>
        <w:rPr>
          <w:noProof/>
        </w:rPr>
        <w:fldChar w:fldCharType="begin"/>
      </w:r>
      <w:r>
        <w:rPr>
          <w:noProof/>
        </w:rPr>
        <w:instrText xml:space="preserve"> PAGEREF _Toc469909534 \h </w:instrText>
      </w:r>
      <w:r>
        <w:rPr>
          <w:noProof/>
        </w:rPr>
      </w:r>
      <w:r>
        <w:rPr>
          <w:noProof/>
        </w:rPr>
        <w:fldChar w:fldCharType="separate"/>
      </w:r>
      <w:r>
        <w:rPr>
          <w:noProof/>
        </w:rPr>
        <w:t>22</w:t>
      </w:r>
      <w:r>
        <w:rPr>
          <w:noProof/>
        </w:rPr>
        <w:fldChar w:fldCharType="end"/>
      </w:r>
    </w:p>
    <w:p w:rsidR="00CD6030" w:rsidRPr="009000F1" w:rsidRDefault="001A3BE1" w:rsidP="000D393B">
      <w:pPr>
        <w:rPr>
          <w:color w:val="000000" w:themeColor="text1"/>
        </w:rPr>
      </w:pPr>
      <w:r>
        <w:rPr>
          <w:rFonts w:eastAsiaTheme="minorEastAsia" w:cstheme="majorBidi"/>
          <w:bCs/>
          <w:noProof/>
          <w:color w:val="000000" w:themeColor="text1"/>
          <w:szCs w:val="24"/>
        </w:rPr>
        <w:fldChar w:fldCharType="end"/>
      </w:r>
    </w:p>
    <w:p w:rsidR="00B1674F" w:rsidRPr="009000F1" w:rsidRDefault="00B1674F" w:rsidP="00987318">
      <w:pPr>
        <w:pStyle w:val="Heading7"/>
        <w:spacing w:after="960"/>
      </w:pPr>
      <w:bookmarkStart w:id="19" w:name="_Toc230837975"/>
      <w:bookmarkStart w:id="20" w:name="_Toc469909505"/>
      <w:r w:rsidRPr="009000F1">
        <w:lastRenderedPageBreak/>
        <w:t>LIST OF TABLES</w:t>
      </w:r>
      <w:bookmarkEnd w:id="19"/>
      <w:bookmarkEnd w:id="20"/>
    </w:p>
    <w:p w:rsidR="00963C10" w:rsidRPr="009000F1" w:rsidRDefault="00963C10" w:rsidP="00114FEC">
      <w:pPr>
        <w:spacing w:afterLines="100" w:after="240"/>
        <w:ind w:left="0"/>
        <w:rPr>
          <w:b/>
          <w:bCs/>
          <w:color w:val="000000" w:themeColor="text1"/>
        </w:rPr>
      </w:pPr>
      <w:r w:rsidRPr="009000F1">
        <w:rPr>
          <w:b/>
          <w:bCs/>
          <w:color w:val="000000" w:themeColor="text1"/>
        </w:rPr>
        <w:t xml:space="preserve">TABLE NO.                                        TITLE                                          </w:t>
      </w:r>
      <w:r w:rsidR="00ED19C0" w:rsidRPr="009000F1">
        <w:rPr>
          <w:b/>
          <w:bCs/>
          <w:color w:val="000000" w:themeColor="text1"/>
        </w:rPr>
        <w:tab/>
      </w:r>
      <w:r w:rsidRPr="009000F1">
        <w:rPr>
          <w:b/>
          <w:bCs/>
          <w:color w:val="000000" w:themeColor="text1"/>
        </w:rPr>
        <w:t xml:space="preserve">     PAGE</w:t>
      </w:r>
    </w:p>
    <w:p w:rsidR="00AA3CBB" w:rsidRDefault="001A3BE1">
      <w:pPr>
        <w:pStyle w:val="TableofFigures"/>
        <w:rPr>
          <w:rFonts w:asciiTheme="minorHAnsi" w:eastAsiaTheme="minorEastAsia" w:hAnsiTheme="minorHAnsi" w:cstheme="minorBidi"/>
          <w:noProof/>
          <w:sz w:val="22"/>
          <w:szCs w:val="22"/>
          <w:lang w:val="en-MY" w:eastAsia="en-MY"/>
        </w:rPr>
      </w:pPr>
      <w:r>
        <w:rPr>
          <w:caps/>
          <w:color w:val="000000" w:themeColor="text1"/>
        </w:rPr>
        <w:fldChar w:fldCharType="begin"/>
      </w:r>
      <w:r w:rsidR="00790B15">
        <w:rPr>
          <w:caps/>
          <w:color w:val="000000" w:themeColor="text1"/>
        </w:rPr>
        <w:instrText xml:space="preserve"> TOC \h \z \c "Table" </w:instrText>
      </w:r>
      <w:r>
        <w:rPr>
          <w:caps/>
          <w:color w:val="000000" w:themeColor="text1"/>
        </w:rPr>
        <w:fldChar w:fldCharType="separate"/>
      </w:r>
      <w:hyperlink w:anchor="_Toc469905461" w:history="1">
        <w:r w:rsidR="00AA3CBB" w:rsidRPr="00EC403D">
          <w:rPr>
            <w:rStyle w:val="Hyperlink"/>
            <w:noProof/>
          </w:rPr>
          <w:t>Table 2.1 Plasma forming gases properties [13].</w:t>
        </w:r>
        <w:r w:rsidR="00AA3CBB">
          <w:rPr>
            <w:noProof/>
            <w:webHidden/>
          </w:rPr>
          <w:tab/>
        </w:r>
        <w:r w:rsidR="00AA3CBB">
          <w:rPr>
            <w:noProof/>
            <w:webHidden/>
          </w:rPr>
          <w:fldChar w:fldCharType="begin"/>
        </w:r>
        <w:r w:rsidR="00AA3CBB">
          <w:rPr>
            <w:noProof/>
            <w:webHidden/>
          </w:rPr>
          <w:instrText xml:space="preserve"> PAGEREF _Toc469905461 \h </w:instrText>
        </w:r>
        <w:r w:rsidR="00AA3CBB">
          <w:rPr>
            <w:noProof/>
            <w:webHidden/>
          </w:rPr>
        </w:r>
        <w:r w:rsidR="00AA3CBB">
          <w:rPr>
            <w:noProof/>
            <w:webHidden/>
          </w:rPr>
          <w:fldChar w:fldCharType="separate"/>
        </w:r>
        <w:r w:rsidR="00AA3CBB">
          <w:rPr>
            <w:noProof/>
            <w:webHidden/>
          </w:rPr>
          <w:t>8</w:t>
        </w:r>
        <w:r w:rsidR="00AA3CBB">
          <w:rPr>
            <w:noProof/>
            <w:webHidden/>
          </w:rPr>
          <w:fldChar w:fldCharType="end"/>
        </w:r>
      </w:hyperlink>
    </w:p>
    <w:p w:rsidR="00AA3CBB" w:rsidRDefault="00AA3CBB">
      <w:pPr>
        <w:pStyle w:val="TableofFigures"/>
        <w:rPr>
          <w:rFonts w:asciiTheme="minorHAnsi" w:eastAsiaTheme="minorEastAsia" w:hAnsiTheme="minorHAnsi" w:cstheme="minorBidi"/>
          <w:noProof/>
          <w:sz w:val="22"/>
          <w:szCs w:val="22"/>
          <w:lang w:val="en-MY" w:eastAsia="en-MY"/>
        </w:rPr>
      </w:pPr>
      <w:hyperlink w:anchor="_Toc469905462" w:history="1">
        <w:r w:rsidRPr="00EC403D">
          <w:rPr>
            <w:rStyle w:val="Hyperlink"/>
            <w:noProof/>
          </w:rPr>
          <w:t>Table 2.2 Difference in gas tunnel and conventional type of plasma [10].</w:t>
        </w:r>
        <w:r>
          <w:rPr>
            <w:noProof/>
            <w:webHidden/>
          </w:rPr>
          <w:tab/>
        </w:r>
        <w:r>
          <w:rPr>
            <w:noProof/>
            <w:webHidden/>
          </w:rPr>
          <w:fldChar w:fldCharType="begin"/>
        </w:r>
        <w:r>
          <w:rPr>
            <w:noProof/>
            <w:webHidden/>
          </w:rPr>
          <w:instrText xml:space="preserve"> PAGEREF _Toc469905462 \h </w:instrText>
        </w:r>
        <w:r>
          <w:rPr>
            <w:noProof/>
            <w:webHidden/>
          </w:rPr>
        </w:r>
        <w:r>
          <w:rPr>
            <w:noProof/>
            <w:webHidden/>
          </w:rPr>
          <w:fldChar w:fldCharType="separate"/>
        </w:r>
        <w:r>
          <w:rPr>
            <w:noProof/>
            <w:webHidden/>
          </w:rPr>
          <w:t>8</w:t>
        </w:r>
        <w:r>
          <w:rPr>
            <w:noProof/>
            <w:webHidden/>
          </w:rPr>
          <w:fldChar w:fldCharType="end"/>
        </w:r>
      </w:hyperlink>
    </w:p>
    <w:p w:rsidR="00963C10" w:rsidRPr="009000F1" w:rsidRDefault="001A3BE1" w:rsidP="003A4EAB">
      <w:pPr>
        <w:pStyle w:val="TableofFigures"/>
        <w:rPr>
          <w:color w:val="000000" w:themeColor="text1"/>
        </w:rPr>
      </w:pPr>
      <w:r>
        <w:rPr>
          <w:caps/>
          <w:color w:val="000000" w:themeColor="text1"/>
        </w:rPr>
        <w:fldChar w:fldCharType="end"/>
      </w:r>
    </w:p>
    <w:p w:rsidR="001843D1" w:rsidRPr="009000F1" w:rsidRDefault="00B1674F" w:rsidP="00987318">
      <w:pPr>
        <w:pStyle w:val="Heading7"/>
        <w:spacing w:after="960"/>
      </w:pPr>
      <w:bookmarkStart w:id="21" w:name="_Toc230837976"/>
      <w:bookmarkStart w:id="22" w:name="_Toc469909506"/>
      <w:r w:rsidRPr="009000F1">
        <w:lastRenderedPageBreak/>
        <w:t xml:space="preserve">LIST OF </w:t>
      </w:r>
      <w:bookmarkEnd w:id="21"/>
      <w:r w:rsidR="00A80F4D" w:rsidRPr="009000F1">
        <w:t>FIGU</w:t>
      </w:r>
      <w:r w:rsidRPr="009000F1">
        <w:t>RES</w:t>
      </w:r>
      <w:bookmarkEnd w:id="22"/>
    </w:p>
    <w:p w:rsidR="009D49BE" w:rsidRDefault="00963C10" w:rsidP="00790B15">
      <w:pPr>
        <w:spacing w:afterLines="100" w:after="240"/>
        <w:ind w:left="0" w:right="78" w:hanging="5"/>
        <w:rPr>
          <w:noProof/>
        </w:rPr>
      </w:pPr>
      <w:r w:rsidRPr="009000F1">
        <w:rPr>
          <w:b/>
          <w:bCs/>
          <w:color w:val="000000" w:themeColor="text1"/>
        </w:rPr>
        <w:t>FIGURE</w:t>
      </w:r>
      <w:r w:rsidR="001843D1" w:rsidRPr="009000F1">
        <w:rPr>
          <w:b/>
          <w:bCs/>
          <w:color w:val="000000" w:themeColor="text1"/>
        </w:rPr>
        <w:t xml:space="preserve"> NO.                     </w:t>
      </w:r>
      <w:r w:rsidR="00AD791A" w:rsidRPr="009000F1">
        <w:rPr>
          <w:b/>
          <w:bCs/>
          <w:color w:val="000000" w:themeColor="text1"/>
        </w:rPr>
        <w:t xml:space="preserve"> </w:t>
      </w:r>
      <w:r w:rsidR="001843D1" w:rsidRPr="009000F1">
        <w:rPr>
          <w:b/>
          <w:bCs/>
          <w:color w:val="000000" w:themeColor="text1"/>
        </w:rPr>
        <w:t xml:space="preserve">                   TITLE                                               PAGE</w:t>
      </w:r>
      <w:r w:rsidR="001A3BE1">
        <w:rPr>
          <w:rFonts w:eastAsiaTheme="minorEastAsia" w:cstheme="majorBidi"/>
          <w:sz w:val="20"/>
          <w:szCs w:val="20"/>
        </w:rPr>
        <w:fldChar w:fldCharType="begin"/>
      </w:r>
      <w:r w:rsidR="00790B15">
        <w:rPr>
          <w:rFonts w:eastAsiaTheme="minorEastAsia" w:cstheme="majorBidi"/>
          <w:sz w:val="20"/>
          <w:szCs w:val="20"/>
        </w:rPr>
        <w:instrText xml:space="preserve"> TOC \h \z \c "Figure" </w:instrText>
      </w:r>
      <w:r w:rsidR="001A3BE1">
        <w:rPr>
          <w:rFonts w:eastAsiaTheme="minorEastAsia" w:cstheme="majorBidi"/>
          <w:sz w:val="20"/>
          <w:szCs w:val="20"/>
        </w:rPr>
        <w:fldChar w:fldCharType="separate"/>
      </w:r>
    </w:p>
    <w:p w:rsidR="009D49BE" w:rsidRDefault="009D49BE">
      <w:pPr>
        <w:pStyle w:val="TableofFigures"/>
        <w:rPr>
          <w:rFonts w:asciiTheme="minorHAnsi" w:eastAsiaTheme="minorEastAsia" w:hAnsiTheme="minorHAnsi" w:cstheme="minorBidi"/>
          <w:noProof/>
          <w:sz w:val="22"/>
          <w:szCs w:val="22"/>
          <w:lang w:val="en-MY" w:eastAsia="en-MY"/>
        </w:rPr>
      </w:pPr>
      <w:hyperlink w:anchor="_Toc469907883" w:history="1">
        <w:r w:rsidRPr="00757E04">
          <w:rPr>
            <w:rStyle w:val="Hyperlink"/>
            <w:noProof/>
          </w:rPr>
          <w:t>Figure 2.1</w:t>
        </w:r>
        <w:r w:rsidRPr="00757E04">
          <w:rPr>
            <w:rStyle w:val="Hyperlink"/>
            <w:rFonts w:eastAsia="Calibri" w:cs="Times New Roman"/>
            <w:noProof/>
            <w:lang w:val="en-MY"/>
          </w:rPr>
          <w:t xml:space="preserve"> Schematic diagram of plasma spray process for forming a coating</w:t>
        </w:r>
        <w:r>
          <w:rPr>
            <w:noProof/>
            <w:webHidden/>
          </w:rPr>
          <w:tab/>
        </w:r>
        <w:r>
          <w:rPr>
            <w:noProof/>
            <w:webHidden/>
          </w:rPr>
          <w:fldChar w:fldCharType="begin"/>
        </w:r>
        <w:r>
          <w:rPr>
            <w:noProof/>
            <w:webHidden/>
          </w:rPr>
          <w:instrText xml:space="preserve"> PAGEREF _Toc469907883 \h </w:instrText>
        </w:r>
        <w:r>
          <w:rPr>
            <w:noProof/>
            <w:webHidden/>
          </w:rPr>
        </w:r>
        <w:r>
          <w:rPr>
            <w:noProof/>
            <w:webHidden/>
          </w:rPr>
          <w:fldChar w:fldCharType="separate"/>
        </w:r>
        <w:r>
          <w:rPr>
            <w:noProof/>
            <w:webHidden/>
          </w:rPr>
          <w:t>5</w:t>
        </w:r>
        <w:r>
          <w:rPr>
            <w:noProof/>
            <w:webHidden/>
          </w:rPr>
          <w:fldChar w:fldCharType="end"/>
        </w:r>
      </w:hyperlink>
    </w:p>
    <w:p w:rsidR="009D49BE" w:rsidRDefault="009D49BE">
      <w:pPr>
        <w:pStyle w:val="TableofFigures"/>
        <w:rPr>
          <w:rFonts w:asciiTheme="minorHAnsi" w:eastAsiaTheme="minorEastAsia" w:hAnsiTheme="minorHAnsi" w:cstheme="minorBidi"/>
          <w:noProof/>
          <w:sz w:val="22"/>
          <w:szCs w:val="22"/>
          <w:lang w:val="en-MY" w:eastAsia="en-MY"/>
        </w:rPr>
      </w:pPr>
      <w:hyperlink w:anchor="_Toc469907884" w:history="1">
        <w:r w:rsidRPr="00757E04">
          <w:rPr>
            <w:rStyle w:val="Hyperlink"/>
            <w:noProof/>
            <w:lang w:bidi="fa-IR"/>
          </w:rPr>
          <w:t>Figure 2.2 Theory of Gas Mechanics [9]</w:t>
        </w:r>
        <w:r>
          <w:rPr>
            <w:noProof/>
            <w:webHidden/>
          </w:rPr>
          <w:tab/>
        </w:r>
        <w:r>
          <w:rPr>
            <w:noProof/>
            <w:webHidden/>
          </w:rPr>
          <w:fldChar w:fldCharType="begin"/>
        </w:r>
        <w:r>
          <w:rPr>
            <w:noProof/>
            <w:webHidden/>
          </w:rPr>
          <w:instrText xml:space="preserve"> PAGEREF _Toc469907884 \h </w:instrText>
        </w:r>
        <w:r>
          <w:rPr>
            <w:noProof/>
            <w:webHidden/>
          </w:rPr>
        </w:r>
        <w:r>
          <w:rPr>
            <w:noProof/>
            <w:webHidden/>
          </w:rPr>
          <w:fldChar w:fldCharType="separate"/>
        </w:r>
        <w:r>
          <w:rPr>
            <w:noProof/>
            <w:webHidden/>
          </w:rPr>
          <w:t>7</w:t>
        </w:r>
        <w:r>
          <w:rPr>
            <w:noProof/>
            <w:webHidden/>
          </w:rPr>
          <w:fldChar w:fldCharType="end"/>
        </w:r>
      </w:hyperlink>
    </w:p>
    <w:p w:rsidR="009D49BE" w:rsidRDefault="009D49BE">
      <w:pPr>
        <w:pStyle w:val="TableofFigures"/>
        <w:rPr>
          <w:rFonts w:asciiTheme="minorHAnsi" w:eastAsiaTheme="minorEastAsia" w:hAnsiTheme="minorHAnsi" w:cstheme="minorBidi"/>
          <w:noProof/>
          <w:sz w:val="22"/>
          <w:szCs w:val="22"/>
          <w:lang w:val="en-MY" w:eastAsia="en-MY"/>
        </w:rPr>
      </w:pPr>
      <w:hyperlink w:anchor="_Toc469907885" w:history="1">
        <w:r w:rsidRPr="00757E04">
          <w:rPr>
            <w:rStyle w:val="Hyperlink"/>
            <w:noProof/>
          </w:rPr>
          <w:t>Figure 2.3</w:t>
        </w:r>
        <w:r w:rsidRPr="00757E04">
          <w:rPr>
            <w:rStyle w:val="Hyperlink"/>
            <w:rFonts w:cs="Times New Roman"/>
            <w:noProof/>
          </w:rPr>
          <w:t xml:space="preserve"> Carrier Gas Flow Rate a) too low b) correct c) too high [9].</w:t>
        </w:r>
        <w:r>
          <w:rPr>
            <w:noProof/>
            <w:webHidden/>
          </w:rPr>
          <w:tab/>
        </w:r>
        <w:r>
          <w:rPr>
            <w:noProof/>
            <w:webHidden/>
          </w:rPr>
          <w:fldChar w:fldCharType="begin"/>
        </w:r>
        <w:r>
          <w:rPr>
            <w:noProof/>
            <w:webHidden/>
          </w:rPr>
          <w:instrText xml:space="preserve"> PAGEREF _Toc469907885 \h </w:instrText>
        </w:r>
        <w:r>
          <w:rPr>
            <w:noProof/>
            <w:webHidden/>
          </w:rPr>
        </w:r>
        <w:r>
          <w:rPr>
            <w:noProof/>
            <w:webHidden/>
          </w:rPr>
          <w:fldChar w:fldCharType="separate"/>
        </w:r>
        <w:r>
          <w:rPr>
            <w:noProof/>
            <w:webHidden/>
          </w:rPr>
          <w:t>9</w:t>
        </w:r>
        <w:r>
          <w:rPr>
            <w:noProof/>
            <w:webHidden/>
          </w:rPr>
          <w:fldChar w:fldCharType="end"/>
        </w:r>
      </w:hyperlink>
    </w:p>
    <w:p w:rsidR="009D49BE" w:rsidRDefault="009D49BE">
      <w:pPr>
        <w:pStyle w:val="TableofFigures"/>
        <w:rPr>
          <w:rFonts w:asciiTheme="minorHAnsi" w:eastAsiaTheme="minorEastAsia" w:hAnsiTheme="minorHAnsi" w:cstheme="minorBidi"/>
          <w:noProof/>
          <w:sz w:val="22"/>
          <w:szCs w:val="22"/>
          <w:lang w:val="en-MY" w:eastAsia="en-MY"/>
        </w:rPr>
      </w:pPr>
      <w:hyperlink w:anchor="_Toc469907886" w:history="1">
        <w:r w:rsidRPr="00757E04">
          <w:rPr>
            <w:rStyle w:val="Hyperlink"/>
            <w:noProof/>
          </w:rPr>
          <w:t>Figure 2.4 Schematic of the (a) physical plasma spray process and (b) its idealization for modelling [11]</w:t>
        </w:r>
        <w:r>
          <w:rPr>
            <w:noProof/>
            <w:webHidden/>
          </w:rPr>
          <w:tab/>
        </w:r>
        <w:r>
          <w:rPr>
            <w:noProof/>
            <w:webHidden/>
          </w:rPr>
          <w:fldChar w:fldCharType="begin"/>
        </w:r>
        <w:r>
          <w:rPr>
            <w:noProof/>
            <w:webHidden/>
          </w:rPr>
          <w:instrText xml:space="preserve"> PAGEREF _Toc469907886 \h </w:instrText>
        </w:r>
        <w:r>
          <w:rPr>
            <w:noProof/>
            <w:webHidden/>
          </w:rPr>
        </w:r>
        <w:r>
          <w:rPr>
            <w:noProof/>
            <w:webHidden/>
          </w:rPr>
          <w:fldChar w:fldCharType="separate"/>
        </w:r>
        <w:r>
          <w:rPr>
            <w:noProof/>
            <w:webHidden/>
          </w:rPr>
          <w:t>12</w:t>
        </w:r>
        <w:r>
          <w:rPr>
            <w:noProof/>
            <w:webHidden/>
          </w:rPr>
          <w:fldChar w:fldCharType="end"/>
        </w:r>
      </w:hyperlink>
    </w:p>
    <w:p w:rsidR="009D49BE" w:rsidRDefault="009D49BE">
      <w:pPr>
        <w:pStyle w:val="TableofFigures"/>
        <w:rPr>
          <w:rFonts w:asciiTheme="minorHAnsi" w:eastAsiaTheme="minorEastAsia" w:hAnsiTheme="minorHAnsi" w:cstheme="minorBidi"/>
          <w:noProof/>
          <w:sz w:val="22"/>
          <w:szCs w:val="22"/>
          <w:lang w:val="en-MY" w:eastAsia="en-MY"/>
        </w:rPr>
      </w:pPr>
      <w:hyperlink w:anchor="_Toc469907887" w:history="1">
        <w:r w:rsidRPr="00757E04">
          <w:rPr>
            <w:rStyle w:val="Hyperlink"/>
            <w:noProof/>
          </w:rPr>
          <w:t>Figure 2.5 Splat formations after the impact of the spherical powder during spraying</w:t>
        </w:r>
        <w:r>
          <w:rPr>
            <w:noProof/>
            <w:webHidden/>
          </w:rPr>
          <w:tab/>
        </w:r>
        <w:r>
          <w:rPr>
            <w:noProof/>
            <w:webHidden/>
          </w:rPr>
          <w:fldChar w:fldCharType="begin"/>
        </w:r>
        <w:r>
          <w:rPr>
            <w:noProof/>
            <w:webHidden/>
          </w:rPr>
          <w:instrText xml:space="preserve"> PAGEREF _Toc469907887 \h </w:instrText>
        </w:r>
        <w:r>
          <w:rPr>
            <w:noProof/>
            <w:webHidden/>
          </w:rPr>
        </w:r>
        <w:r>
          <w:rPr>
            <w:noProof/>
            <w:webHidden/>
          </w:rPr>
          <w:fldChar w:fldCharType="separate"/>
        </w:r>
        <w:r>
          <w:rPr>
            <w:noProof/>
            <w:webHidden/>
          </w:rPr>
          <w:t>12</w:t>
        </w:r>
        <w:r>
          <w:rPr>
            <w:noProof/>
            <w:webHidden/>
          </w:rPr>
          <w:fldChar w:fldCharType="end"/>
        </w:r>
      </w:hyperlink>
    </w:p>
    <w:p w:rsidR="009D49BE" w:rsidRDefault="009D49BE">
      <w:pPr>
        <w:pStyle w:val="TableofFigures"/>
        <w:rPr>
          <w:rFonts w:asciiTheme="minorHAnsi" w:eastAsiaTheme="minorEastAsia" w:hAnsiTheme="minorHAnsi" w:cstheme="minorBidi"/>
          <w:noProof/>
          <w:sz w:val="22"/>
          <w:szCs w:val="22"/>
          <w:lang w:val="en-MY" w:eastAsia="en-MY"/>
        </w:rPr>
      </w:pPr>
      <w:hyperlink w:anchor="_Toc469907888" w:history="1">
        <w:r w:rsidRPr="00757E04">
          <w:rPr>
            <w:rStyle w:val="Hyperlink"/>
            <w:noProof/>
          </w:rPr>
          <w:t>Figure 2.6</w:t>
        </w:r>
        <w:r w:rsidRPr="00757E04">
          <w:rPr>
            <w:rStyle w:val="Hyperlink"/>
            <w:rFonts w:cs="Times New Roman"/>
            <w:noProof/>
          </w:rPr>
          <w:t xml:space="preserve"> Parallel Water Cooling Structure</w:t>
        </w:r>
        <w:r>
          <w:rPr>
            <w:noProof/>
            <w:webHidden/>
          </w:rPr>
          <w:tab/>
        </w:r>
        <w:r>
          <w:rPr>
            <w:noProof/>
            <w:webHidden/>
          </w:rPr>
          <w:fldChar w:fldCharType="begin"/>
        </w:r>
        <w:r>
          <w:rPr>
            <w:noProof/>
            <w:webHidden/>
          </w:rPr>
          <w:instrText xml:space="preserve"> PAGEREF _Toc469907888 \h </w:instrText>
        </w:r>
        <w:r>
          <w:rPr>
            <w:noProof/>
            <w:webHidden/>
          </w:rPr>
        </w:r>
        <w:r>
          <w:rPr>
            <w:noProof/>
            <w:webHidden/>
          </w:rPr>
          <w:fldChar w:fldCharType="separate"/>
        </w:r>
        <w:r>
          <w:rPr>
            <w:noProof/>
            <w:webHidden/>
          </w:rPr>
          <w:t>14</w:t>
        </w:r>
        <w:r>
          <w:rPr>
            <w:noProof/>
            <w:webHidden/>
          </w:rPr>
          <w:fldChar w:fldCharType="end"/>
        </w:r>
      </w:hyperlink>
    </w:p>
    <w:p w:rsidR="009D49BE" w:rsidRDefault="009D49BE">
      <w:pPr>
        <w:pStyle w:val="TableofFigures"/>
        <w:rPr>
          <w:rFonts w:asciiTheme="minorHAnsi" w:eastAsiaTheme="minorEastAsia" w:hAnsiTheme="minorHAnsi" w:cstheme="minorBidi"/>
          <w:noProof/>
          <w:sz w:val="22"/>
          <w:szCs w:val="22"/>
          <w:lang w:val="en-MY" w:eastAsia="en-MY"/>
        </w:rPr>
      </w:pPr>
      <w:hyperlink w:anchor="_Toc469907889" w:history="1">
        <w:r w:rsidRPr="00757E04">
          <w:rPr>
            <w:rStyle w:val="Hyperlink"/>
            <w:noProof/>
          </w:rPr>
          <w:t>Figure 2.7</w:t>
        </w:r>
        <w:r w:rsidRPr="00757E04">
          <w:rPr>
            <w:rStyle w:val="Hyperlink"/>
            <w:rFonts w:cs="Times New Roman"/>
            <w:noProof/>
          </w:rPr>
          <w:t xml:space="preserve"> Water Stabilized Torch</w:t>
        </w:r>
        <w:r>
          <w:rPr>
            <w:noProof/>
            <w:webHidden/>
          </w:rPr>
          <w:tab/>
        </w:r>
        <w:r>
          <w:rPr>
            <w:noProof/>
            <w:webHidden/>
          </w:rPr>
          <w:fldChar w:fldCharType="begin"/>
        </w:r>
        <w:r>
          <w:rPr>
            <w:noProof/>
            <w:webHidden/>
          </w:rPr>
          <w:instrText xml:space="preserve"> PAGEREF _Toc469907889 \h </w:instrText>
        </w:r>
        <w:r>
          <w:rPr>
            <w:noProof/>
            <w:webHidden/>
          </w:rPr>
        </w:r>
        <w:r>
          <w:rPr>
            <w:noProof/>
            <w:webHidden/>
          </w:rPr>
          <w:fldChar w:fldCharType="separate"/>
        </w:r>
        <w:r>
          <w:rPr>
            <w:noProof/>
            <w:webHidden/>
          </w:rPr>
          <w:t>15</w:t>
        </w:r>
        <w:r>
          <w:rPr>
            <w:noProof/>
            <w:webHidden/>
          </w:rPr>
          <w:fldChar w:fldCharType="end"/>
        </w:r>
      </w:hyperlink>
    </w:p>
    <w:p w:rsidR="009D49BE" w:rsidRDefault="009D49BE">
      <w:pPr>
        <w:pStyle w:val="TableofFigures"/>
        <w:rPr>
          <w:rFonts w:asciiTheme="minorHAnsi" w:eastAsiaTheme="minorEastAsia" w:hAnsiTheme="minorHAnsi" w:cstheme="minorBidi"/>
          <w:noProof/>
          <w:sz w:val="22"/>
          <w:szCs w:val="22"/>
          <w:lang w:val="en-MY" w:eastAsia="en-MY"/>
        </w:rPr>
      </w:pPr>
      <w:hyperlink w:anchor="_Toc469907890" w:history="1">
        <w:r w:rsidRPr="00757E04">
          <w:rPr>
            <w:rStyle w:val="Hyperlink"/>
            <w:noProof/>
          </w:rPr>
          <w:t>Figure 2.8</w:t>
        </w:r>
        <w:r w:rsidRPr="00757E04">
          <w:rPr>
            <w:rStyle w:val="Hyperlink"/>
            <w:rFonts w:cs="Times New Roman"/>
            <w:noProof/>
          </w:rPr>
          <w:t xml:space="preserve"> Hybrid Water-Gas Stabilized Torch</w:t>
        </w:r>
        <w:r>
          <w:rPr>
            <w:noProof/>
            <w:webHidden/>
          </w:rPr>
          <w:tab/>
        </w:r>
        <w:r>
          <w:rPr>
            <w:noProof/>
            <w:webHidden/>
          </w:rPr>
          <w:fldChar w:fldCharType="begin"/>
        </w:r>
        <w:r>
          <w:rPr>
            <w:noProof/>
            <w:webHidden/>
          </w:rPr>
          <w:instrText xml:space="preserve"> PAGEREF _Toc469907890 \h </w:instrText>
        </w:r>
        <w:r>
          <w:rPr>
            <w:noProof/>
            <w:webHidden/>
          </w:rPr>
        </w:r>
        <w:r>
          <w:rPr>
            <w:noProof/>
            <w:webHidden/>
          </w:rPr>
          <w:fldChar w:fldCharType="separate"/>
        </w:r>
        <w:r>
          <w:rPr>
            <w:noProof/>
            <w:webHidden/>
          </w:rPr>
          <w:t>16</w:t>
        </w:r>
        <w:r>
          <w:rPr>
            <w:noProof/>
            <w:webHidden/>
          </w:rPr>
          <w:fldChar w:fldCharType="end"/>
        </w:r>
      </w:hyperlink>
    </w:p>
    <w:p w:rsidR="009D49BE" w:rsidRDefault="009D49BE">
      <w:pPr>
        <w:pStyle w:val="TableofFigures"/>
        <w:rPr>
          <w:rFonts w:asciiTheme="minorHAnsi" w:eastAsiaTheme="minorEastAsia" w:hAnsiTheme="minorHAnsi" w:cstheme="minorBidi"/>
          <w:noProof/>
          <w:sz w:val="22"/>
          <w:szCs w:val="22"/>
          <w:lang w:val="en-MY" w:eastAsia="en-MY"/>
        </w:rPr>
      </w:pPr>
      <w:hyperlink w:anchor="_Toc469907891" w:history="1">
        <w:r w:rsidRPr="00757E04">
          <w:rPr>
            <w:rStyle w:val="Hyperlink"/>
            <w:noProof/>
          </w:rPr>
          <w:t>Figure 10 Mesh illustrations of plasma reactor</w:t>
        </w:r>
        <w:r>
          <w:rPr>
            <w:noProof/>
            <w:webHidden/>
          </w:rPr>
          <w:tab/>
        </w:r>
        <w:r>
          <w:rPr>
            <w:noProof/>
            <w:webHidden/>
          </w:rPr>
          <w:fldChar w:fldCharType="begin"/>
        </w:r>
        <w:r>
          <w:rPr>
            <w:noProof/>
            <w:webHidden/>
          </w:rPr>
          <w:instrText xml:space="preserve"> PAGEREF _Toc469907891 \h </w:instrText>
        </w:r>
        <w:r>
          <w:rPr>
            <w:noProof/>
            <w:webHidden/>
          </w:rPr>
        </w:r>
        <w:r>
          <w:rPr>
            <w:noProof/>
            <w:webHidden/>
          </w:rPr>
          <w:fldChar w:fldCharType="separate"/>
        </w:r>
        <w:r>
          <w:rPr>
            <w:noProof/>
            <w:webHidden/>
          </w:rPr>
          <w:t>18</w:t>
        </w:r>
        <w:r>
          <w:rPr>
            <w:noProof/>
            <w:webHidden/>
          </w:rPr>
          <w:fldChar w:fldCharType="end"/>
        </w:r>
      </w:hyperlink>
    </w:p>
    <w:p w:rsidR="000E61D1" w:rsidRPr="00790B15" w:rsidRDefault="001A3BE1" w:rsidP="00790B15">
      <w:pPr>
        <w:tabs>
          <w:tab w:val="left" w:pos="1997"/>
        </w:tabs>
        <w:rPr>
          <w:rFonts w:eastAsiaTheme="minorEastAsia" w:cstheme="majorBidi"/>
          <w:sz w:val="20"/>
          <w:szCs w:val="20"/>
        </w:rPr>
      </w:pPr>
      <w:r>
        <w:rPr>
          <w:rFonts w:eastAsiaTheme="minorEastAsia" w:cstheme="majorBidi"/>
          <w:sz w:val="20"/>
          <w:szCs w:val="20"/>
        </w:rPr>
        <w:fldChar w:fldCharType="end"/>
      </w:r>
    </w:p>
    <w:p w:rsidR="00C474A8" w:rsidRDefault="000E61D1" w:rsidP="00987318">
      <w:pPr>
        <w:pStyle w:val="Heading7"/>
        <w:spacing w:after="960"/>
      </w:pPr>
      <w:bookmarkStart w:id="23" w:name="_Toc469909507"/>
      <w:r w:rsidRPr="009000F1">
        <w:lastRenderedPageBreak/>
        <w:t>LIST OF ABBREVIATIONS</w:t>
      </w:r>
      <w:bookmarkEnd w:id="23"/>
    </w:p>
    <w:p w:rsidR="006068EC" w:rsidRPr="006068EC" w:rsidRDefault="006068EC" w:rsidP="006068EC">
      <w:pPr>
        <w:spacing w:line="360" w:lineRule="auto"/>
        <w:ind w:firstLine="720"/>
        <w:jc w:val="both"/>
        <w:sectPr w:rsidR="006068EC" w:rsidRPr="006068EC" w:rsidSect="00963C10">
          <w:headerReference w:type="even" r:id="rId8"/>
          <w:headerReference w:type="default" r:id="rId9"/>
          <w:pgSz w:w="11900" w:h="16840"/>
          <w:pgMar w:top="1418" w:right="1418" w:bottom="1418" w:left="2268" w:header="708" w:footer="708" w:gutter="0"/>
          <w:pgNumType w:fmt="lowerRoman"/>
          <w:cols w:space="708"/>
          <w:titlePg/>
          <w:docGrid w:linePitch="360"/>
        </w:sectPr>
      </w:pPr>
      <w:r>
        <w:t xml:space="preserve"> </w:t>
      </w:r>
      <w:r w:rsidR="005C1544">
        <w:t>This part  should be completed if you  have used any abbreviations in your thesis.</w:t>
      </w:r>
    </w:p>
    <w:p w:rsidR="00114FEC" w:rsidRPr="009000F1" w:rsidRDefault="00114FEC" w:rsidP="00E913A5">
      <w:pPr>
        <w:pStyle w:val="Heading1"/>
      </w:pPr>
      <w:bookmarkStart w:id="24" w:name="_Toc260790196"/>
      <w:bookmarkStart w:id="25" w:name="_Toc260795677"/>
      <w:bookmarkStart w:id="26" w:name="_Toc260796636"/>
      <w:bookmarkStart w:id="27" w:name="_Toc260802247"/>
      <w:bookmarkStart w:id="28" w:name="_Toc223752602"/>
      <w:bookmarkStart w:id="29" w:name="_Toc230837977"/>
      <w:bookmarkEnd w:id="24"/>
      <w:bookmarkEnd w:id="25"/>
      <w:bookmarkEnd w:id="26"/>
      <w:bookmarkEnd w:id="27"/>
    </w:p>
    <w:p w:rsidR="00D7278A" w:rsidRPr="009000F1" w:rsidRDefault="00D7278A" w:rsidP="00114FEC">
      <w:pPr>
        <w:pStyle w:val="Heading6"/>
        <w:spacing w:before="480" w:after="960" w:line="240" w:lineRule="auto"/>
        <w:rPr>
          <w:rStyle w:val="body0"/>
          <w:color w:val="000000" w:themeColor="text1"/>
        </w:rPr>
      </w:pPr>
      <w:bookmarkStart w:id="30" w:name="_Toc231286675"/>
      <w:bookmarkStart w:id="31" w:name="_Toc231286775"/>
      <w:bookmarkStart w:id="32" w:name="_Toc231286831"/>
      <w:bookmarkStart w:id="33" w:name="_Toc469909508"/>
      <w:r w:rsidRPr="009000F1">
        <w:rPr>
          <w:color w:val="000000" w:themeColor="text1"/>
        </w:rPr>
        <w:t>INTRODUCTION</w:t>
      </w:r>
      <w:bookmarkEnd w:id="28"/>
      <w:bookmarkEnd w:id="29"/>
      <w:bookmarkEnd w:id="30"/>
      <w:bookmarkEnd w:id="31"/>
      <w:bookmarkEnd w:id="32"/>
      <w:bookmarkEnd w:id="33"/>
    </w:p>
    <w:p w:rsidR="004B78C5" w:rsidRPr="004B78C5" w:rsidRDefault="004B78C5" w:rsidP="006B4FC6">
      <w:pPr>
        <w:pStyle w:val="Heading2"/>
      </w:pPr>
      <w:bookmarkStart w:id="34" w:name="_Toc469909509"/>
      <w:r>
        <w:t>Research Background</w:t>
      </w:r>
      <w:bookmarkEnd w:id="34"/>
    </w:p>
    <w:p w:rsidR="004B78C5" w:rsidRDefault="004B78C5" w:rsidP="00DA679D">
      <w:pPr>
        <w:pStyle w:val="MP"/>
      </w:pPr>
      <w:r>
        <w:t>Currently thermal spraying one of the new technology contains some of the most prominent ongoing development, innovation and progress in various fields of engineering to improve the surface property. Plasma spray is one of the most versatile of the thermal spray processes which material (feedstock) is introduced into a plasma jet causing the material melting and propelling to the surface to be coated. The process requiring a significant electrical power that can utilize plasma electrical generated to heat and melt the feedstock material with specialized of high temperature [1].</w:t>
      </w:r>
    </w:p>
    <w:p w:rsidR="004B78C5" w:rsidRDefault="004B78C5" w:rsidP="00DA679D">
      <w:pPr>
        <w:pStyle w:val="MP"/>
      </w:pPr>
      <w:r>
        <w:t>Coatings have become very important to enhance the performance of base materials used in industry such as land-based turbine engines for power generation, aerospace, and other that include paper, steel mills, chemical processing plants and oil industry, and, etc [2]. So, it necessary to understanding the fluid flow and heat transfer involved in plasma spray process for maintaining quality control for coating with desirable functionality [3].</w:t>
      </w:r>
    </w:p>
    <w:p w:rsidR="004B78C5" w:rsidRDefault="004B78C5" w:rsidP="00DA679D">
      <w:pPr>
        <w:pStyle w:val="MP"/>
      </w:pPr>
      <w:r>
        <w:t xml:space="preserve">Among other key features of plasma spraying are the formation of microstructures with fine, equiaxed and noncolumnar grains, the ability to process materials in virtually any environment (e.g., reduced-pressure inert gas, air, under water, high pressure) and the ability to produce homogeneous coatings that do not change in composition with thickness and length of deposition time [6]. W. Batchelor el (2003) said that applications for plasma spraying include erosion, corrosion, temperature and production of monolithic and near net shapes, which at the same time </w:t>
      </w:r>
      <w:r>
        <w:lastRenderedPageBreak/>
        <w:t>take advantage of the rapid solidification process. Powder of glassy metals can be plasma sprayed without changing their amorphous characteristics. High temperature superconductive materials have also been deposited by t</w:t>
      </w:r>
      <w:r w:rsidR="00E51982">
        <w:t>he plasma spray technique. [7].</w:t>
      </w:r>
    </w:p>
    <w:p w:rsidR="004B78C5" w:rsidRPr="004B78C5" w:rsidRDefault="004B78C5" w:rsidP="006B4FC6">
      <w:pPr>
        <w:pStyle w:val="Heading2"/>
      </w:pPr>
      <w:bookmarkStart w:id="35" w:name="_Toc469909510"/>
      <w:r>
        <w:t>Statement of Problem</w:t>
      </w:r>
      <w:r w:rsidR="00D7413A">
        <w:t>s</w:t>
      </w:r>
      <w:bookmarkEnd w:id="35"/>
    </w:p>
    <w:p w:rsidR="004B78C5" w:rsidRDefault="004B78C5" w:rsidP="00DA679D">
      <w:pPr>
        <w:pStyle w:val="MP"/>
      </w:pPr>
      <w:r>
        <w:t>Currently n</w:t>
      </w:r>
      <w:r w:rsidRPr="004B78C5">
        <w:t>umerous research works have been carried out to study the plasma spray processes because reproduction of coating quality is very difficult task to optimize the performance of the process. By trial and error, most of the time needed to optimize empirically because there are a lot of parameter that may influence the process of the coating and involvement of high cost equipment and measurement difficulties. To provide high-quality of products, it is necessary to develop a plasma spray with excellent performance with a stable plasma jet and long service life. Performance of the plasma spray depend on its cooling system. Numerical modelling and simulation of process help to understand the heat transfer mechanism and fluid flow of the cooling in a plasma spray, which is a very complicated process since there are no efficient ways to measure the temperature within the chamber. In order to assure long operating intervals and durability, it require an effective cooling concepts for these highly-loaded components.</w:t>
      </w:r>
    </w:p>
    <w:p w:rsidR="00D7413A" w:rsidRDefault="00D7413A" w:rsidP="00DA679D">
      <w:pPr>
        <w:pStyle w:val="MP"/>
      </w:pPr>
    </w:p>
    <w:p w:rsidR="00D7413A" w:rsidRDefault="00D7413A" w:rsidP="00DA679D">
      <w:pPr>
        <w:pStyle w:val="MP"/>
      </w:pPr>
    </w:p>
    <w:p w:rsidR="00D7413A" w:rsidRDefault="00D7413A" w:rsidP="00DA679D">
      <w:pPr>
        <w:pStyle w:val="MP"/>
      </w:pPr>
    </w:p>
    <w:p w:rsidR="004B78C5" w:rsidRPr="00D7413A" w:rsidRDefault="004B78C5" w:rsidP="006B4FC6">
      <w:pPr>
        <w:pStyle w:val="Heading2"/>
      </w:pPr>
      <w:bookmarkStart w:id="36" w:name="_Toc469909511"/>
      <w:r>
        <w:t>Obje</w:t>
      </w:r>
      <w:r w:rsidRPr="00D7413A">
        <w:t>ctives of the Study</w:t>
      </w:r>
      <w:bookmarkEnd w:id="36"/>
    </w:p>
    <w:p w:rsidR="00D7413A" w:rsidRDefault="00D7413A" w:rsidP="00DA679D">
      <w:pPr>
        <w:pStyle w:val="MP"/>
      </w:pPr>
      <w:r w:rsidRPr="00D7413A">
        <w:t xml:space="preserve"> </w:t>
      </w:r>
      <w:r>
        <w:t xml:space="preserve">The objectives of this research are as stated below: </w:t>
      </w:r>
    </w:p>
    <w:p w:rsidR="00D7413A" w:rsidRDefault="00D7413A" w:rsidP="00DA679D">
      <w:pPr>
        <w:pStyle w:val="MP"/>
      </w:pPr>
      <w:r>
        <w:lastRenderedPageBreak/>
        <w:t>i.</w:t>
      </w:r>
      <w:r>
        <w:tab/>
        <w:t>To study the ideal design of cooling water</w:t>
      </w:r>
    </w:p>
    <w:p w:rsidR="00D7413A" w:rsidRDefault="00D7413A" w:rsidP="00DA679D">
      <w:pPr>
        <w:pStyle w:val="MP"/>
      </w:pPr>
      <w:r>
        <w:t>ii.</w:t>
      </w:r>
      <w:r>
        <w:tab/>
        <w:t>To study the optimise cooling water for plasma spraying</w:t>
      </w:r>
    </w:p>
    <w:p w:rsidR="00D7413A" w:rsidRDefault="00D7413A" w:rsidP="00DA679D">
      <w:pPr>
        <w:pStyle w:val="MP"/>
      </w:pPr>
      <w:r>
        <w:t>iii.</w:t>
      </w:r>
      <w:r>
        <w:tab/>
        <w:t>To study the heat transfer and fluid flow of plasma spray</w:t>
      </w:r>
    </w:p>
    <w:p w:rsidR="00802411" w:rsidRPr="00802411" w:rsidRDefault="00D7413A" w:rsidP="00DA679D">
      <w:pPr>
        <w:pStyle w:val="MP"/>
      </w:pPr>
      <w:r>
        <w:t>iv.</w:t>
      </w:r>
      <w:r>
        <w:tab/>
        <w:t>To study the formation of coating of plasma spray</w:t>
      </w:r>
    </w:p>
    <w:p w:rsidR="00D7413A" w:rsidRPr="00D7413A" w:rsidRDefault="00D7413A" w:rsidP="006B4FC6">
      <w:pPr>
        <w:pStyle w:val="Heading2"/>
      </w:pPr>
      <w:bookmarkStart w:id="37" w:name="_Toc469909512"/>
      <w:r>
        <w:t>Scopes</w:t>
      </w:r>
      <w:r w:rsidRPr="00D7413A">
        <w:t xml:space="preserve"> of the Study</w:t>
      </w:r>
      <w:bookmarkEnd w:id="37"/>
    </w:p>
    <w:p w:rsidR="00D7413A" w:rsidRDefault="00802411" w:rsidP="00DA679D">
      <w:pPr>
        <w:pStyle w:val="MP"/>
      </w:pPr>
      <w:r>
        <w:t xml:space="preserve">The </w:t>
      </w:r>
      <w:r w:rsidR="00D7413A">
        <w:t xml:space="preserve">study will be focused on the: </w:t>
      </w:r>
    </w:p>
    <w:p w:rsidR="00D7413A" w:rsidRDefault="00D7413A" w:rsidP="00DA679D">
      <w:pPr>
        <w:pStyle w:val="MP"/>
      </w:pPr>
      <w:r>
        <w:t>i.</w:t>
      </w:r>
      <w:r>
        <w:tab/>
        <w:t>Design cooling water system for the plasma spray reactor</w:t>
      </w:r>
    </w:p>
    <w:p w:rsidR="00D7413A" w:rsidRDefault="00D7413A" w:rsidP="00DA679D">
      <w:pPr>
        <w:pStyle w:val="MP"/>
      </w:pPr>
      <w:r>
        <w:t>ii.</w:t>
      </w:r>
      <w:r>
        <w:tab/>
        <w:t xml:space="preserve">Simulate the cooling water using ANSYS </w:t>
      </w:r>
      <w:r w:rsidR="00A971B8">
        <w:t xml:space="preserve">Fluent </w:t>
      </w:r>
      <w:r>
        <w:t>Software</w:t>
      </w:r>
    </w:p>
    <w:p w:rsidR="00D7278A" w:rsidRPr="009000F1" w:rsidRDefault="00D7278A" w:rsidP="00E913A5">
      <w:pPr>
        <w:pStyle w:val="Heading1"/>
      </w:pPr>
    </w:p>
    <w:p w:rsidR="00D7413A" w:rsidRPr="009000F1" w:rsidRDefault="00D7413A" w:rsidP="00D7413A">
      <w:pPr>
        <w:pStyle w:val="Heading6"/>
        <w:spacing w:before="480" w:after="960" w:line="240" w:lineRule="auto"/>
        <w:rPr>
          <w:rStyle w:val="body0"/>
          <w:color w:val="000000" w:themeColor="text1"/>
        </w:rPr>
      </w:pPr>
      <w:bookmarkStart w:id="38" w:name="_Toc469909513"/>
      <w:r>
        <w:rPr>
          <w:color w:val="000000" w:themeColor="text1"/>
        </w:rPr>
        <w:t>literature review</w:t>
      </w:r>
      <w:bookmarkEnd w:id="38"/>
    </w:p>
    <w:p w:rsidR="00D7413A" w:rsidRPr="004B78C5" w:rsidRDefault="00D7413A" w:rsidP="006B4FC6">
      <w:pPr>
        <w:pStyle w:val="Heading2"/>
      </w:pPr>
      <w:bookmarkStart w:id="39" w:name="_Toc469909514"/>
      <w:r>
        <w:t>Introduction</w:t>
      </w:r>
      <w:bookmarkEnd w:id="39"/>
    </w:p>
    <w:p w:rsidR="00BE32A0" w:rsidRPr="00EE6E2A" w:rsidRDefault="00EF3761" w:rsidP="00DA679D">
      <w:pPr>
        <w:pStyle w:val="MP"/>
      </w:pPr>
      <w:r w:rsidRPr="00EE6E2A">
        <w:t xml:space="preserve">This chapter discusses on the literature topic involved in the conduct of this research. This chapter provides better understanding about the process of plasma spraying and parameters involved in the research. The main subtopics of this research are </w:t>
      </w:r>
      <w:r w:rsidR="00E14A92">
        <w:t xml:space="preserve">design ideal </w:t>
      </w:r>
      <w:r w:rsidRPr="00EE6E2A">
        <w:t>water cooling</w:t>
      </w:r>
      <w:r w:rsidR="00EE6E2A" w:rsidRPr="00EE6E2A">
        <w:t xml:space="preserve"> system</w:t>
      </w:r>
      <w:r w:rsidR="00E14A92">
        <w:t>.</w:t>
      </w:r>
      <w:r w:rsidR="00E14A92" w:rsidRPr="00EE6E2A">
        <w:rPr>
          <w:noProof/>
        </w:rPr>
        <w:t xml:space="preserve"> </w:t>
      </w:r>
      <w:r w:rsidR="00921141" w:rsidRPr="00EE6E2A">
        <w:rPr>
          <w:noProof/>
          <w:lang w:eastAsia="en-MY" w:bidi="ar-SA"/>
        </w:rPr>
        <mc:AlternateContent>
          <mc:Choice Requires="wps">
            <w:drawing>
              <wp:anchor distT="0" distB="0" distL="114300" distR="114300" simplePos="0" relativeHeight="251658240" behindDoc="0" locked="0" layoutInCell="1" allowOverlap="1">
                <wp:simplePos x="0" y="0"/>
                <wp:positionH relativeFrom="column">
                  <wp:posOffset>5008245</wp:posOffset>
                </wp:positionH>
                <wp:positionV relativeFrom="paragraph">
                  <wp:posOffset>-3029585</wp:posOffset>
                </wp:positionV>
                <wp:extent cx="361950" cy="238125"/>
                <wp:effectExtent l="9525" t="13335" r="9525" b="5715"/>
                <wp:wrapNone/>
                <wp:docPr id="1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38125"/>
                        </a:xfrm>
                        <a:prstGeom prst="ellipse">
                          <a:avLst/>
                        </a:prstGeom>
                        <a:solidFill>
                          <a:schemeClr val="bg1">
                            <a:lumMod val="100000"/>
                            <a:lumOff val="0"/>
                          </a:schemeClr>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41A17A" id="Oval 2" o:spid="_x0000_s1026" style="position:absolute;margin-left:394.35pt;margin-top:-238.55pt;width:28.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" fillcolor="white [3212]" strokecolor="white [3212]"/>
            </w:pict>
          </mc:Fallback>
        </mc:AlternateContent>
      </w:r>
    </w:p>
    <w:p w:rsidR="00EE6E2A" w:rsidRPr="004B78C5" w:rsidRDefault="00EE6E2A" w:rsidP="006B4FC6">
      <w:pPr>
        <w:pStyle w:val="Heading2"/>
      </w:pPr>
      <w:bookmarkStart w:id="40" w:name="_Toc469909515"/>
      <w:r>
        <w:t>Plasma Spraying Process</w:t>
      </w:r>
      <w:bookmarkEnd w:id="40"/>
    </w:p>
    <w:p w:rsidR="00EE6E2A" w:rsidRDefault="00EE6E2A" w:rsidP="00DA679D">
      <w:pPr>
        <w:pStyle w:val="MP"/>
      </w:pPr>
      <w:r w:rsidRPr="00EE6E2A">
        <w:t>Typically, argon or gases mixtures are ionized and dissociated by a high frequency arc between an anode and a cathode in plasma jet to generate the plasma gas. The feedstock is introduced in the powder feeder via a carrier gas and is heated and accelerated simultaneously at the high-speed plasma plume and high temperature onto the substrate surface. Deposition of spray rates greatly depend on the plasma gases, materials properties and powder injection schemes. Then, the characteristics and properties of coating depends on the coating material, spray equipment configuration, and spray parameters.</w:t>
      </w:r>
    </w:p>
    <w:p w:rsidR="004B7A77" w:rsidRDefault="004B7A77" w:rsidP="00DA679D">
      <w:pPr>
        <w:pStyle w:val="MP"/>
      </w:pPr>
    </w:p>
    <w:p w:rsidR="00243543" w:rsidRDefault="00243543" w:rsidP="00DA679D">
      <w:pPr>
        <w:pStyle w:val="MP"/>
      </w:pPr>
    </w:p>
    <w:p w:rsidR="00243543" w:rsidRDefault="00243543" w:rsidP="00DA679D">
      <w:pPr>
        <w:pStyle w:val="MP"/>
      </w:pPr>
    </w:p>
    <w:p w:rsidR="00243543" w:rsidRDefault="00243543" w:rsidP="00DA679D">
      <w:pPr>
        <w:pStyle w:val="MP"/>
      </w:pPr>
    </w:p>
    <w:p w:rsidR="004B7A77" w:rsidRDefault="004B7A77" w:rsidP="00DA679D">
      <w:pPr>
        <w:pStyle w:val="MP"/>
      </w:pPr>
      <w:r>
        <w:lastRenderedPageBreak/>
        <w:t>The function of the plasma jet is to heat the powder particles to the melting point and to accelerate them to the highest speed as possible. The formation of a coating for spraying process can be divided i</w:t>
      </w:r>
      <w:r w:rsidR="00243543">
        <w:t>nto three section which A, B, C</w:t>
      </w:r>
      <w:r>
        <w:t>(Figure 1</w:t>
      </w:r>
      <w:r w:rsidR="00243543">
        <w:t>.1</w:t>
      </w:r>
      <w:r>
        <w:t>).</w:t>
      </w:r>
    </w:p>
    <w:p w:rsidR="004B7A77" w:rsidRDefault="004B7A77" w:rsidP="00DA679D">
      <w:pPr>
        <w:pStyle w:val="MP"/>
      </w:pPr>
      <w:r>
        <w:t>A) The formation of the plasma jet and its interaction with the environment</w:t>
      </w:r>
    </w:p>
    <w:p w:rsidR="004B7A77" w:rsidRDefault="004B7A77" w:rsidP="00DA679D">
      <w:pPr>
        <w:pStyle w:val="MP"/>
      </w:pPr>
      <w:r>
        <w:t>B) The entry powder into the plasma and powder interaction with plasma</w:t>
      </w:r>
    </w:p>
    <w:p w:rsidR="00EE6E2A" w:rsidRPr="00EE6E2A" w:rsidRDefault="004B7A77" w:rsidP="00DA679D">
      <w:pPr>
        <w:pStyle w:val="MP"/>
      </w:pPr>
      <w:r>
        <w:t>C) The process of forming a coating</w:t>
      </w:r>
      <w:r w:rsidR="00921141" w:rsidRPr="00EE6E2A">
        <w:rPr>
          <w:noProof/>
          <w:lang w:eastAsia="en-MY" w:bidi="ar-SA"/>
        </w:rPr>
        <mc:AlternateContent>
          <mc:Choice Requires="wps">
            <w:drawing>
              <wp:anchor distT="0" distB="0" distL="114300" distR="114300" simplePos="0" relativeHeight="251664384" behindDoc="0" locked="0" layoutInCell="1" allowOverlap="1">
                <wp:simplePos x="0" y="0"/>
                <wp:positionH relativeFrom="column">
                  <wp:posOffset>5008245</wp:posOffset>
                </wp:positionH>
                <wp:positionV relativeFrom="paragraph">
                  <wp:posOffset>-3029585</wp:posOffset>
                </wp:positionV>
                <wp:extent cx="361950" cy="238125"/>
                <wp:effectExtent l="9525" t="8255" r="9525" b="10795"/>
                <wp:wrapNone/>
                <wp:docPr id="1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38125"/>
                        </a:xfrm>
                        <a:prstGeom prst="ellipse">
                          <a:avLst/>
                        </a:prstGeom>
                        <a:solidFill>
                          <a:schemeClr val="bg1">
                            <a:lumMod val="100000"/>
                            <a:lumOff val="0"/>
                          </a:schemeClr>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E095F" id="Oval 6" o:spid="_x0000_s1026" style="position:absolute;margin-left:394.35pt;margin-top:-238.55pt;width:28.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" fillcolor="white [3212]" strokecolor="white [3212]"/>
            </w:pict>
          </mc:Fallback>
        </mc:AlternateContent>
      </w:r>
    </w:p>
    <w:p w:rsidR="00FE57BF" w:rsidRDefault="004B7A77" w:rsidP="00FE57BF">
      <w:pPr>
        <w:keepNext/>
        <w:spacing w:after="160" w:line="360" w:lineRule="auto"/>
        <w:ind w:left="0"/>
      </w:pPr>
      <w:r w:rsidRPr="004B7A77">
        <w:rPr>
          <w:rFonts w:eastAsia="Calibri" w:cs="Times New Roman"/>
          <w:noProof/>
          <w:szCs w:val="24"/>
          <w:lang w:val="en-MY" w:eastAsia="en-MY"/>
        </w:rPr>
        <w:drawing>
          <wp:inline distT="0" distB="0" distL="0" distR="0" wp14:anchorId="50367003" wp14:editId="53740CAA">
            <wp:extent cx="4998720" cy="231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652" cy="2318364"/>
                    </a:xfrm>
                    <a:prstGeom prst="rect">
                      <a:avLst/>
                    </a:prstGeom>
                  </pic:spPr>
                </pic:pic>
              </a:graphicData>
            </a:graphic>
          </wp:inline>
        </w:drawing>
      </w:r>
    </w:p>
    <w:p w:rsidR="00FE57BF" w:rsidRDefault="00FE57BF" w:rsidP="00FE57BF">
      <w:pPr>
        <w:pStyle w:val="Caption"/>
        <w:jc w:val="left"/>
      </w:pPr>
      <w:bookmarkStart w:id="41" w:name="_Toc469907883"/>
      <w:r>
        <w:t>Figure 2.</w:t>
      </w:r>
      <w:r>
        <w:fldChar w:fldCharType="begin"/>
      </w:r>
      <w:r>
        <w:instrText xml:space="preserve"> SEQ Figure \* ARABIC </w:instrText>
      </w:r>
      <w:r>
        <w:fldChar w:fldCharType="separate"/>
      </w:r>
      <w:r w:rsidR="009D49BE">
        <w:rPr>
          <w:noProof/>
        </w:rPr>
        <w:t>1</w:t>
      </w:r>
      <w:r>
        <w:fldChar w:fldCharType="end"/>
      </w:r>
      <w:r w:rsidRPr="00FE57BF">
        <w:rPr>
          <w:rFonts w:eastAsia="Calibri" w:cs="Times New Roman"/>
          <w:iCs/>
          <w:szCs w:val="24"/>
          <w:lang w:val="en-MY"/>
        </w:rPr>
        <w:t xml:space="preserve"> </w:t>
      </w:r>
      <w:r w:rsidRPr="00FE57BF">
        <w:rPr>
          <w:rFonts w:eastAsia="Calibri" w:cs="Times New Roman"/>
          <w:b w:val="0"/>
          <w:iCs/>
          <w:szCs w:val="24"/>
          <w:lang w:val="en-MY"/>
        </w:rPr>
        <w:t>Schematic diagram of plasma spray process for forming a coating</w:t>
      </w:r>
      <w:bookmarkEnd w:id="41"/>
    </w:p>
    <w:p w:rsidR="00FE57BF" w:rsidRDefault="00FE57BF" w:rsidP="00FE57BF">
      <w:pPr>
        <w:pStyle w:val="Caption"/>
        <w:jc w:val="left"/>
      </w:pPr>
    </w:p>
    <w:p w:rsidR="004B7A77" w:rsidRPr="00606A25" w:rsidRDefault="004B7A77" w:rsidP="00FE57BF">
      <w:pPr>
        <w:pStyle w:val="Caption"/>
        <w:jc w:val="left"/>
        <w:rPr>
          <w:szCs w:val="22"/>
        </w:rPr>
      </w:pPr>
    </w:p>
    <w:p w:rsidR="004B7A77" w:rsidRPr="00243543" w:rsidRDefault="004B7A77" w:rsidP="004B7A77">
      <w:pPr>
        <w:spacing w:after="200" w:line="360" w:lineRule="auto"/>
        <w:ind w:left="0"/>
        <w:jc w:val="center"/>
        <w:rPr>
          <w:rFonts w:eastAsia="Calibri" w:cs="Times New Roman"/>
          <w:iCs/>
          <w:szCs w:val="24"/>
          <w:lang w:val="en-MY"/>
        </w:rPr>
      </w:pPr>
    </w:p>
    <w:p w:rsidR="004B7A77" w:rsidRPr="00243543" w:rsidRDefault="004B7A77" w:rsidP="004B7A77">
      <w:pPr>
        <w:spacing w:after="200" w:line="360" w:lineRule="auto"/>
        <w:ind w:left="0"/>
        <w:jc w:val="center"/>
        <w:rPr>
          <w:rFonts w:eastAsia="Calibri" w:cs="Times New Roman"/>
          <w:iCs/>
          <w:szCs w:val="24"/>
          <w:lang w:val="en-MY"/>
        </w:rPr>
      </w:pPr>
    </w:p>
    <w:p w:rsidR="004B7A77" w:rsidRDefault="004B7A77" w:rsidP="004B7A77">
      <w:pPr>
        <w:spacing w:after="200" w:line="360" w:lineRule="auto"/>
        <w:ind w:left="0"/>
        <w:jc w:val="center"/>
        <w:rPr>
          <w:rFonts w:eastAsia="Calibri" w:cs="Times New Roman"/>
          <w:b/>
          <w:iCs/>
          <w:szCs w:val="24"/>
          <w:lang w:val="en-MY"/>
        </w:rPr>
      </w:pPr>
    </w:p>
    <w:p w:rsidR="004B7A77" w:rsidRDefault="004B7A77" w:rsidP="004B7A77">
      <w:pPr>
        <w:spacing w:after="200" w:line="360" w:lineRule="auto"/>
        <w:ind w:left="0"/>
        <w:jc w:val="center"/>
        <w:rPr>
          <w:rFonts w:eastAsia="Calibri" w:cs="Times New Roman"/>
          <w:b/>
          <w:iCs/>
          <w:szCs w:val="24"/>
          <w:lang w:val="en-MY"/>
        </w:rPr>
      </w:pPr>
    </w:p>
    <w:p w:rsidR="004B7A77" w:rsidRPr="004B7A77" w:rsidRDefault="004B7A77" w:rsidP="004B7A77">
      <w:pPr>
        <w:spacing w:after="200" w:line="360" w:lineRule="auto"/>
        <w:ind w:left="0"/>
        <w:jc w:val="center"/>
        <w:rPr>
          <w:rFonts w:eastAsia="Calibri" w:cs="Times New Roman"/>
          <w:b/>
          <w:iCs/>
          <w:szCs w:val="24"/>
          <w:lang w:val="en-MY"/>
        </w:rPr>
      </w:pPr>
    </w:p>
    <w:p w:rsidR="00BE32A0" w:rsidRDefault="00BE32A0" w:rsidP="00BE32A0"/>
    <w:p w:rsidR="004B7A77" w:rsidRPr="004B7A77" w:rsidRDefault="004B7A77" w:rsidP="006B4FC6">
      <w:pPr>
        <w:pStyle w:val="Heading2"/>
      </w:pPr>
      <w:bookmarkStart w:id="42" w:name="_Toc469909516"/>
      <w:r w:rsidRPr="004B7A77">
        <w:lastRenderedPageBreak/>
        <w:t>Process</w:t>
      </w:r>
      <w:r>
        <w:t xml:space="preserve"> Parameter of Plasma Spray Process</w:t>
      </w:r>
      <w:bookmarkEnd w:id="42"/>
    </w:p>
    <w:p w:rsidR="004B7A77" w:rsidRPr="004B7A77" w:rsidRDefault="004B7A77" w:rsidP="00DA679D">
      <w:pPr>
        <w:pStyle w:val="MP"/>
      </w:pPr>
      <w:r w:rsidRPr="004B7A77">
        <w:t>Some important process parameters and their roles are listed below;</w:t>
      </w:r>
    </w:p>
    <w:p w:rsidR="004B7A77" w:rsidRPr="004B7A77" w:rsidRDefault="004B7A77" w:rsidP="00DA679D">
      <w:pPr>
        <w:pStyle w:val="MP"/>
        <w:numPr>
          <w:ilvl w:val="0"/>
          <w:numId w:val="44"/>
        </w:numPr>
      </w:pPr>
      <w:r w:rsidRPr="004B7A77">
        <w:t>P</w:t>
      </w:r>
      <w:r w:rsidR="00E51982">
        <w:t>ower supply</w:t>
      </w:r>
    </w:p>
    <w:p w:rsidR="004B7A77" w:rsidRPr="004B7A77" w:rsidRDefault="004B7A77" w:rsidP="00DA679D">
      <w:pPr>
        <w:pStyle w:val="MP"/>
        <w:numPr>
          <w:ilvl w:val="0"/>
          <w:numId w:val="44"/>
        </w:numPr>
      </w:pPr>
      <w:r w:rsidRPr="004B7A77">
        <w:t>Gas system</w:t>
      </w:r>
    </w:p>
    <w:p w:rsidR="004B7A77" w:rsidRPr="004B7A77" w:rsidRDefault="004B7A77" w:rsidP="00DA679D">
      <w:pPr>
        <w:pStyle w:val="MP"/>
        <w:numPr>
          <w:ilvl w:val="0"/>
          <w:numId w:val="44"/>
        </w:numPr>
      </w:pPr>
      <w:r w:rsidRPr="004B7A77">
        <w:t>Carrier gas</w:t>
      </w:r>
    </w:p>
    <w:p w:rsidR="004B7A77" w:rsidRPr="004B7A77" w:rsidRDefault="00E51982" w:rsidP="00DA679D">
      <w:pPr>
        <w:pStyle w:val="MP"/>
        <w:numPr>
          <w:ilvl w:val="0"/>
          <w:numId w:val="44"/>
        </w:numPr>
      </w:pPr>
      <w:r>
        <w:t>Powder system</w:t>
      </w:r>
    </w:p>
    <w:p w:rsidR="004B7A77" w:rsidRPr="004B7A77" w:rsidRDefault="004B7A77" w:rsidP="00DA679D">
      <w:pPr>
        <w:pStyle w:val="MP"/>
        <w:numPr>
          <w:ilvl w:val="0"/>
          <w:numId w:val="45"/>
        </w:numPr>
      </w:pPr>
      <w:r w:rsidRPr="004B7A77">
        <w:t>Mass flow rate of powder</w:t>
      </w:r>
    </w:p>
    <w:p w:rsidR="004B7A77" w:rsidRPr="004B7A77" w:rsidRDefault="004B7A77" w:rsidP="00DA679D">
      <w:pPr>
        <w:pStyle w:val="MP"/>
        <w:numPr>
          <w:ilvl w:val="0"/>
          <w:numId w:val="45"/>
        </w:numPr>
      </w:pPr>
      <w:r w:rsidRPr="004B7A77">
        <w:t xml:space="preserve">Powder related variables </w:t>
      </w:r>
    </w:p>
    <w:p w:rsidR="004B7A77" w:rsidRPr="004B7A77" w:rsidRDefault="004B7A77" w:rsidP="00DA679D">
      <w:pPr>
        <w:pStyle w:val="MP"/>
        <w:numPr>
          <w:ilvl w:val="0"/>
          <w:numId w:val="46"/>
        </w:numPr>
      </w:pPr>
      <w:r w:rsidRPr="004B7A77">
        <w:t>Stand</w:t>
      </w:r>
      <w:r w:rsidR="00263CF7">
        <w:t>-</w:t>
      </w:r>
      <w:r w:rsidRPr="004B7A77">
        <w:t>off distance (TBD)</w:t>
      </w:r>
    </w:p>
    <w:p w:rsidR="004B7A77" w:rsidRDefault="004B7A77" w:rsidP="00DA679D">
      <w:pPr>
        <w:pStyle w:val="MP"/>
        <w:numPr>
          <w:ilvl w:val="0"/>
          <w:numId w:val="46"/>
        </w:numPr>
      </w:pPr>
      <w:r w:rsidRPr="004B7A77">
        <w:t xml:space="preserve">Angle of powder injection </w:t>
      </w:r>
    </w:p>
    <w:p w:rsidR="004B7A77" w:rsidRPr="004B78C5" w:rsidRDefault="0095370F" w:rsidP="004B7A77">
      <w:pPr>
        <w:pStyle w:val="Heading3"/>
        <w:spacing w:before="960" w:after="480"/>
      </w:pPr>
      <w:bookmarkStart w:id="43" w:name="_Toc469909517"/>
      <w:r>
        <w:t>P</w:t>
      </w:r>
      <w:r w:rsidR="00E51982">
        <w:t>ower supply</w:t>
      </w:r>
      <w:bookmarkEnd w:id="43"/>
    </w:p>
    <w:p w:rsidR="0095370F" w:rsidRPr="0095370F" w:rsidRDefault="0095370F" w:rsidP="00DA679D">
      <w:pPr>
        <w:pStyle w:val="MP"/>
      </w:pPr>
      <w:r w:rsidRPr="0095370F">
        <w:t>The power is supply in to the plasma gas, which in turn heats the plasma stream.  Arc power determines the mass flow rate of a given powder that can be effectively melted by the arc. Deposition efficiency improves to a certain extent with an increase in arc power, since it is associated with an enhanced particle melting</w:t>
      </w:r>
      <w:r w:rsidR="00E51982">
        <w:t>.</w:t>
      </w:r>
      <w:r w:rsidRPr="0095370F">
        <w:t xml:space="preserve"> However, increasing power beyond a certain limit may not cause a significant improvement. On the contrary, once a complete particle melting is achieved, a higher gas temperature may prove to be harmful. In the case of steel, at some point vaporization may take place lowering the deposition efficiency</w:t>
      </w:r>
      <w:r w:rsidR="00263CF7">
        <w:t xml:space="preserve"> [9]</w:t>
      </w:r>
      <w:r w:rsidRPr="0095370F">
        <w:t>.</w:t>
      </w:r>
    </w:p>
    <w:p w:rsidR="0095370F" w:rsidRPr="004B78C5" w:rsidRDefault="0095370F" w:rsidP="0095370F">
      <w:pPr>
        <w:pStyle w:val="Heading3"/>
        <w:spacing w:before="960" w:after="480"/>
      </w:pPr>
      <w:bookmarkStart w:id="44" w:name="_Toc469909518"/>
      <w:r>
        <w:lastRenderedPageBreak/>
        <w:t>Gas System</w:t>
      </w:r>
      <w:bookmarkEnd w:id="44"/>
    </w:p>
    <w:p w:rsidR="00FE57BF" w:rsidRDefault="0095370F" w:rsidP="00FE57BF">
      <w:pPr>
        <w:pStyle w:val="MP"/>
        <w:keepNext/>
      </w:pPr>
      <w:r w:rsidRPr="0095370F">
        <w:t>Primarily, the principal properties of a gas are dependent on the movement of its</w:t>
      </w:r>
      <w:r>
        <w:t xml:space="preserve"> </w:t>
      </w:r>
      <w:r w:rsidRPr="0095370F">
        <w:t>individual molecules. The velocity of molecules will increase due to the temperature of the plasma gas increases. Diatomic gas molecules disintegrate into atoms due to mutual collision when the velocity of the particles reaches at high level. This process taking place in plasma arc is called dissociation. When higher levels of energy are supplied, that not only molecules are dissociated but the process of ionization also occur where the electrons beforced out from the envelop of atoms</w:t>
      </w:r>
      <w:r w:rsidR="00D26C72">
        <w:t xml:space="preserve"> [13]</w:t>
      </w:r>
      <w:r w:rsidRPr="0095370F">
        <w:t>.</w:t>
      </w:r>
      <w:r w:rsidR="00D26C72">
        <w:t xml:space="preserve"> </w:t>
      </w:r>
      <w:r w:rsidRPr="0095370F">
        <w:t xml:space="preserve"> </w:t>
      </w:r>
      <w:r w:rsidRPr="0095370F">
        <w:rPr>
          <w:noProof/>
          <w:lang w:eastAsia="en-MY" w:bidi="ar-SA"/>
        </w:rPr>
        <w:drawing>
          <wp:inline distT="0" distB="0" distL="0" distR="0" wp14:anchorId="065D504C" wp14:editId="44DE27AF">
            <wp:extent cx="5219700" cy="2621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2621280"/>
                    </a:xfrm>
                    <a:prstGeom prst="rect">
                      <a:avLst/>
                    </a:prstGeom>
                  </pic:spPr>
                </pic:pic>
              </a:graphicData>
            </a:graphic>
          </wp:inline>
        </w:drawing>
      </w:r>
    </w:p>
    <w:p w:rsidR="0095370F" w:rsidRDefault="00FE57BF" w:rsidP="00AA3CBB">
      <w:pPr>
        <w:pStyle w:val="MP"/>
      </w:pPr>
      <w:bookmarkStart w:id="45" w:name="_Toc469907884"/>
      <w:r w:rsidRPr="00FE57BF">
        <w:rPr>
          <w:b/>
        </w:rPr>
        <w:t xml:space="preserve">Figure </w:t>
      </w:r>
      <w:r w:rsidRPr="00FE57BF">
        <w:rPr>
          <w:b/>
        </w:rPr>
        <w:fldChar w:fldCharType="begin"/>
      </w:r>
      <w:r w:rsidRPr="00FE57BF">
        <w:rPr>
          <w:b/>
        </w:rPr>
        <w:instrText xml:space="preserve"> SEQ Figure \* ARABIC </w:instrText>
      </w:r>
      <w:r w:rsidRPr="00FE57BF">
        <w:rPr>
          <w:b/>
        </w:rPr>
        <w:fldChar w:fldCharType="separate"/>
      </w:r>
      <w:r w:rsidR="009D49BE">
        <w:rPr>
          <w:b/>
          <w:noProof/>
        </w:rPr>
        <w:t>2</w:t>
      </w:r>
      <w:r w:rsidRPr="00FE57BF">
        <w:rPr>
          <w:b/>
        </w:rPr>
        <w:fldChar w:fldCharType="end"/>
      </w:r>
      <w:r w:rsidRPr="00FE57BF">
        <w:rPr>
          <w:b/>
        </w:rPr>
        <w:t>.2</w:t>
      </w:r>
      <w:r w:rsidRPr="00FE57BF">
        <w:t xml:space="preserve"> </w:t>
      </w:r>
      <w:r w:rsidRPr="0095370F">
        <w:t>Theory of Gas Mechanics</w:t>
      </w:r>
      <w:r>
        <w:t xml:space="preserve"> [9]</w:t>
      </w:r>
      <w:bookmarkEnd w:id="45"/>
    </w:p>
    <w:p w:rsidR="00AA3CBB" w:rsidRPr="0095370F" w:rsidRDefault="00AA3CBB" w:rsidP="00AA3CBB">
      <w:pPr>
        <w:pStyle w:val="MP"/>
      </w:pPr>
    </w:p>
    <w:p w:rsidR="0095370F" w:rsidRPr="0095370F" w:rsidRDefault="0095370F" w:rsidP="00DA679D">
      <w:pPr>
        <w:pStyle w:val="MP"/>
      </w:pPr>
      <w:r w:rsidRPr="0095370F">
        <w:t>Generally, the gases such as argon, helium, hydrogen, and nitrogen are brought to the plasma state. The forming of plasma gases is categorized into two basic groups which are monatomic and diatomic gases. Helium and argon belong to the first group, while hydrogen and nitrogen belong to the other. The physical and chemical characteristics of different gases are shown in Table 2.1:</w:t>
      </w:r>
    </w:p>
    <w:p w:rsidR="0095370F" w:rsidRPr="0095370F" w:rsidRDefault="0095370F" w:rsidP="00DA679D">
      <w:pPr>
        <w:pStyle w:val="MP"/>
      </w:pPr>
    </w:p>
    <w:p w:rsidR="00FE57BF" w:rsidRDefault="00FE57BF" w:rsidP="00AA3CBB">
      <w:pPr>
        <w:pStyle w:val="Caption"/>
        <w:keepNext/>
        <w:jc w:val="left"/>
      </w:pPr>
    </w:p>
    <w:p w:rsidR="00AA3CBB" w:rsidRDefault="00AA3CBB" w:rsidP="00AA3CBB">
      <w:pPr>
        <w:pStyle w:val="Caption"/>
        <w:keepNext/>
      </w:pPr>
    </w:p>
    <w:p w:rsidR="00AA3CBB" w:rsidRDefault="00AA3CBB" w:rsidP="00AA3CBB">
      <w:pPr>
        <w:pStyle w:val="Caption"/>
        <w:keepNext/>
      </w:pPr>
      <w:bookmarkStart w:id="46" w:name="_Toc469905461"/>
      <w:r>
        <w:t>Table 2.</w:t>
      </w:r>
      <w:r>
        <w:fldChar w:fldCharType="begin"/>
      </w:r>
      <w:r>
        <w:instrText xml:space="preserve"> SEQ Table \* ARABIC </w:instrText>
      </w:r>
      <w:r>
        <w:fldChar w:fldCharType="separate"/>
      </w:r>
      <w:r>
        <w:rPr>
          <w:noProof/>
        </w:rPr>
        <w:t>1</w:t>
      </w:r>
      <w:r>
        <w:fldChar w:fldCharType="end"/>
      </w:r>
      <w:r w:rsidRPr="00AA3CBB">
        <w:rPr>
          <w:b w:val="0"/>
        </w:rPr>
        <w:t xml:space="preserve"> </w:t>
      </w:r>
      <w:r w:rsidRPr="008354B2">
        <w:rPr>
          <w:b w:val="0"/>
        </w:rPr>
        <w:t>Plasma forming gases properties [13].</w:t>
      </w:r>
      <w:bookmarkEnd w:id="46"/>
    </w:p>
    <w:tbl>
      <w:tblPr>
        <w:tblStyle w:val="TableGrid"/>
        <w:tblW w:w="0" w:type="auto"/>
        <w:tblLook w:val="04A0" w:firstRow="1" w:lastRow="0" w:firstColumn="1" w:lastColumn="0" w:noHBand="0" w:noVBand="1"/>
      </w:tblPr>
      <w:tblGrid>
        <w:gridCol w:w="2544"/>
        <w:gridCol w:w="1416"/>
        <w:gridCol w:w="1417"/>
        <w:gridCol w:w="1416"/>
        <w:gridCol w:w="1411"/>
      </w:tblGrid>
      <w:tr w:rsidR="0095370F" w:rsidRPr="005C72A1" w:rsidTr="00FE57BF">
        <w:tc>
          <w:tcPr>
            <w:tcW w:w="2544" w:type="dxa"/>
          </w:tcPr>
          <w:p w:rsidR="0095370F" w:rsidRPr="00FE57BF" w:rsidRDefault="0095370F" w:rsidP="00AD2877">
            <w:pPr>
              <w:autoSpaceDE w:val="0"/>
              <w:autoSpaceDN w:val="0"/>
              <w:adjustRightInd w:val="0"/>
              <w:spacing w:line="360" w:lineRule="auto"/>
              <w:rPr>
                <w:rFonts w:cs="Times New Roman"/>
                <w:b/>
                <w:szCs w:val="24"/>
              </w:rPr>
            </w:pPr>
            <w:r w:rsidRPr="00FE57BF">
              <w:rPr>
                <w:rFonts w:cs="Times New Roman"/>
                <w:b/>
                <w:szCs w:val="24"/>
              </w:rPr>
              <w:t>Properties</w:t>
            </w:r>
          </w:p>
          <w:p w:rsidR="0095370F" w:rsidRPr="00FE57BF" w:rsidRDefault="0095370F" w:rsidP="00AD2877">
            <w:pPr>
              <w:autoSpaceDE w:val="0"/>
              <w:autoSpaceDN w:val="0"/>
              <w:adjustRightInd w:val="0"/>
              <w:spacing w:line="360" w:lineRule="auto"/>
              <w:rPr>
                <w:rFonts w:cs="Times New Roman"/>
                <w:b/>
                <w:szCs w:val="24"/>
              </w:rPr>
            </w:pPr>
          </w:p>
        </w:tc>
        <w:tc>
          <w:tcPr>
            <w:tcW w:w="1416" w:type="dxa"/>
          </w:tcPr>
          <w:p w:rsidR="0095370F" w:rsidRPr="00FE57BF" w:rsidRDefault="0095370F" w:rsidP="00AD2877">
            <w:pPr>
              <w:autoSpaceDE w:val="0"/>
              <w:autoSpaceDN w:val="0"/>
              <w:adjustRightInd w:val="0"/>
              <w:spacing w:line="360" w:lineRule="auto"/>
              <w:rPr>
                <w:rFonts w:cs="Times New Roman"/>
                <w:b/>
                <w:szCs w:val="24"/>
              </w:rPr>
            </w:pPr>
            <w:r w:rsidRPr="00FE57BF">
              <w:rPr>
                <w:rFonts w:cs="Times New Roman"/>
                <w:b/>
                <w:szCs w:val="24"/>
              </w:rPr>
              <w:t>Argon</w:t>
            </w:r>
          </w:p>
        </w:tc>
        <w:tc>
          <w:tcPr>
            <w:tcW w:w="1417" w:type="dxa"/>
          </w:tcPr>
          <w:p w:rsidR="0095370F" w:rsidRPr="00FE57BF" w:rsidRDefault="0095370F" w:rsidP="00AD2877">
            <w:pPr>
              <w:autoSpaceDE w:val="0"/>
              <w:autoSpaceDN w:val="0"/>
              <w:adjustRightInd w:val="0"/>
              <w:spacing w:line="360" w:lineRule="auto"/>
              <w:rPr>
                <w:rFonts w:cs="Times New Roman"/>
                <w:b/>
                <w:szCs w:val="24"/>
              </w:rPr>
            </w:pPr>
            <w:r w:rsidRPr="00FE57BF">
              <w:rPr>
                <w:rFonts w:cs="Times New Roman"/>
                <w:b/>
                <w:szCs w:val="24"/>
              </w:rPr>
              <w:t>Helium</w:t>
            </w:r>
          </w:p>
        </w:tc>
        <w:tc>
          <w:tcPr>
            <w:tcW w:w="1416" w:type="dxa"/>
          </w:tcPr>
          <w:p w:rsidR="0095370F" w:rsidRPr="00FE57BF" w:rsidRDefault="0095370F" w:rsidP="00AD2877">
            <w:pPr>
              <w:autoSpaceDE w:val="0"/>
              <w:autoSpaceDN w:val="0"/>
              <w:adjustRightInd w:val="0"/>
              <w:spacing w:line="360" w:lineRule="auto"/>
              <w:rPr>
                <w:rFonts w:cs="Times New Roman"/>
                <w:b/>
                <w:szCs w:val="24"/>
              </w:rPr>
            </w:pPr>
            <w:r w:rsidRPr="00FE57BF">
              <w:rPr>
                <w:rFonts w:cs="Times New Roman"/>
                <w:b/>
                <w:szCs w:val="24"/>
              </w:rPr>
              <w:t>Nitrogen</w:t>
            </w:r>
          </w:p>
        </w:tc>
        <w:tc>
          <w:tcPr>
            <w:tcW w:w="1411" w:type="dxa"/>
          </w:tcPr>
          <w:p w:rsidR="0095370F" w:rsidRPr="00FE57BF" w:rsidRDefault="0095370F" w:rsidP="00AD2877">
            <w:pPr>
              <w:autoSpaceDE w:val="0"/>
              <w:autoSpaceDN w:val="0"/>
              <w:adjustRightInd w:val="0"/>
              <w:spacing w:line="360" w:lineRule="auto"/>
              <w:rPr>
                <w:rFonts w:cs="Times New Roman"/>
                <w:b/>
                <w:szCs w:val="24"/>
              </w:rPr>
            </w:pPr>
            <w:r w:rsidRPr="00FE57BF">
              <w:rPr>
                <w:rFonts w:cs="Times New Roman"/>
                <w:b/>
                <w:szCs w:val="24"/>
              </w:rPr>
              <w:t>Hydrogen</w:t>
            </w:r>
          </w:p>
        </w:tc>
      </w:tr>
      <w:tr w:rsidR="0095370F" w:rsidRPr="005C72A1" w:rsidTr="00FE57BF">
        <w:tc>
          <w:tcPr>
            <w:tcW w:w="2544"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Relative molar weight</w:t>
            </w:r>
          </w:p>
          <w:p w:rsidR="0095370F" w:rsidRPr="005C72A1" w:rsidRDefault="0095370F" w:rsidP="00AD2877">
            <w:pPr>
              <w:autoSpaceDE w:val="0"/>
              <w:autoSpaceDN w:val="0"/>
              <w:adjustRightInd w:val="0"/>
              <w:spacing w:line="360" w:lineRule="auto"/>
              <w:rPr>
                <w:rFonts w:cs="Times New Roman"/>
                <w:szCs w:val="24"/>
              </w:rPr>
            </w:pPr>
          </w:p>
        </w:tc>
        <w:tc>
          <w:tcPr>
            <w:tcW w:w="1416"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39.94</w:t>
            </w:r>
          </w:p>
        </w:tc>
        <w:tc>
          <w:tcPr>
            <w:tcW w:w="1417"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4.00</w:t>
            </w:r>
          </w:p>
        </w:tc>
        <w:tc>
          <w:tcPr>
            <w:tcW w:w="1416"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28.02</w:t>
            </w:r>
          </w:p>
        </w:tc>
        <w:tc>
          <w:tcPr>
            <w:tcW w:w="1411"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2.02</w:t>
            </w:r>
          </w:p>
        </w:tc>
      </w:tr>
      <w:tr w:rsidR="0095370F" w:rsidRPr="005C72A1" w:rsidTr="00FE57BF">
        <w:tc>
          <w:tcPr>
            <w:tcW w:w="2544"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 xml:space="preserve">Specific heat capacity </w:t>
            </w:r>
            <w:r w:rsidRPr="005C72A1">
              <w:rPr>
                <w:rFonts w:cs="Times New Roman"/>
                <w:i/>
                <w:iCs/>
                <w:szCs w:val="24"/>
              </w:rPr>
              <w:t xml:space="preserve">cp </w:t>
            </w:r>
            <w:r w:rsidRPr="005C72A1">
              <w:rPr>
                <w:rFonts w:cs="Times New Roman"/>
                <w:szCs w:val="24"/>
              </w:rPr>
              <w:t>at 20 °C</w:t>
            </w:r>
          </w:p>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(kJkg-1K-1)</w:t>
            </w:r>
          </w:p>
        </w:tc>
        <w:tc>
          <w:tcPr>
            <w:tcW w:w="1416"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0.520</w:t>
            </w:r>
          </w:p>
        </w:tc>
        <w:tc>
          <w:tcPr>
            <w:tcW w:w="1417"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5.19</w:t>
            </w:r>
          </w:p>
        </w:tc>
        <w:tc>
          <w:tcPr>
            <w:tcW w:w="1416"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1.04</w:t>
            </w:r>
          </w:p>
        </w:tc>
        <w:tc>
          <w:tcPr>
            <w:tcW w:w="1411"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14.32</w:t>
            </w:r>
          </w:p>
        </w:tc>
      </w:tr>
      <w:tr w:rsidR="0095370F" w:rsidRPr="005C72A1" w:rsidTr="00FE57BF">
        <w:tc>
          <w:tcPr>
            <w:tcW w:w="2544"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Thermal conductivity coefficient</w:t>
            </w:r>
          </w:p>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at 25 °C (Wm-1K-1)</w:t>
            </w:r>
          </w:p>
        </w:tc>
        <w:tc>
          <w:tcPr>
            <w:tcW w:w="1416"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0.016</w:t>
            </w:r>
          </w:p>
        </w:tc>
        <w:tc>
          <w:tcPr>
            <w:tcW w:w="1417"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0.14</w:t>
            </w:r>
          </w:p>
        </w:tc>
        <w:tc>
          <w:tcPr>
            <w:tcW w:w="1416"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0.024</w:t>
            </w:r>
          </w:p>
        </w:tc>
        <w:tc>
          <w:tcPr>
            <w:tcW w:w="1411"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0.17</w:t>
            </w:r>
          </w:p>
        </w:tc>
      </w:tr>
      <w:tr w:rsidR="0095370F" w:rsidRPr="005C72A1" w:rsidTr="00FE57BF">
        <w:tc>
          <w:tcPr>
            <w:tcW w:w="2544"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Temperature (K)</w:t>
            </w:r>
          </w:p>
          <w:p w:rsidR="0095370F" w:rsidRPr="005C72A1" w:rsidRDefault="0095370F" w:rsidP="00AD2877">
            <w:pPr>
              <w:autoSpaceDE w:val="0"/>
              <w:autoSpaceDN w:val="0"/>
              <w:adjustRightInd w:val="0"/>
              <w:spacing w:line="360" w:lineRule="auto"/>
              <w:rPr>
                <w:rFonts w:cs="Times New Roman"/>
                <w:szCs w:val="24"/>
              </w:rPr>
            </w:pPr>
          </w:p>
        </w:tc>
        <w:tc>
          <w:tcPr>
            <w:tcW w:w="1416"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14 000</w:t>
            </w:r>
          </w:p>
        </w:tc>
        <w:tc>
          <w:tcPr>
            <w:tcW w:w="1417"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20 000</w:t>
            </w:r>
          </w:p>
        </w:tc>
        <w:tc>
          <w:tcPr>
            <w:tcW w:w="1416"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7 300</w:t>
            </w:r>
          </w:p>
        </w:tc>
        <w:tc>
          <w:tcPr>
            <w:tcW w:w="1411" w:type="dxa"/>
          </w:tcPr>
          <w:p w:rsidR="0095370F" w:rsidRPr="005C72A1" w:rsidRDefault="0095370F" w:rsidP="00AD2877">
            <w:pPr>
              <w:autoSpaceDE w:val="0"/>
              <w:autoSpaceDN w:val="0"/>
              <w:adjustRightInd w:val="0"/>
              <w:spacing w:line="360" w:lineRule="auto"/>
              <w:rPr>
                <w:rFonts w:cs="Times New Roman"/>
                <w:szCs w:val="24"/>
              </w:rPr>
            </w:pPr>
            <w:r w:rsidRPr="005C72A1">
              <w:rPr>
                <w:rFonts w:cs="Times New Roman"/>
                <w:szCs w:val="24"/>
              </w:rPr>
              <w:t>5 100</w:t>
            </w:r>
          </w:p>
        </w:tc>
      </w:tr>
    </w:tbl>
    <w:p w:rsidR="00E90D74" w:rsidRDefault="00E90D74" w:rsidP="00E14A92">
      <w:pPr>
        <w:spacing w:line="360" w:lineRule="auto"/>
        <w:ind w:firstLine="663"/>
        <w:jc w:val="both"/>
        <w:rPr>
          <w:rFonts w:cs="Times New Roman"/>
          <w:szCs w:val="24"/>
        </w:rPr>
      </w:pPr>
    </w:p>
    <w:p w:rsidR="00AA3CBB" w:rsidRDefault="00AA3CBB" w:rsidP="00E14A92">
      <w:pPr>
        <w:spacing w:line="360" w:lineRule="auto"/>
        <w:ind w:firstLine="663"/>
        <w:jc w:val="both"/>
        <w:rPr>
          <w:rFonts w:cs="Times New Roman"/>
          <w:szCs w:val="24"/>
        </w:rPr>
      </w:pPr>
    </w:p>
    <w:p w:rsidR="00E14A92" w:rsidRDefault="00E14A92" w:rsidP="00E14A92">
      <w:pPr>
        <w:spacing w:line="360" w:lineRule="auto"/>
        <w:ind w:firstLine="663"/>
        <w:jc w:val="both"/>
        <w:rPr>
          <w:rFonts w:cs="Times New Roman"/>
          <w:color w:val="FF0000"/>
          <w:szCs w:val="24"/>
        </w:rPr>
      </w:pPr>
      <w:r>
        <w:rPr>
          <w:rFonts w:cs="Times New Roman"/>
          <w:szCs w:val="24"/>
        </w:rPr>
        <w:t>There are some different in characteristics between conventional type plasma spray and gas tunnel plasma spray</w:t>
      </w:r>
      <w:r>
        <w:rPr>
          <w:rFonts w:cs="Times New Roman"/>
          <w:color w:val="FF0000"/>
          <w:szCs w:val="24"/>
        </w:rPr>
        <w:t>.</w:t>
      </w:r>
    </w:p>
    <w:p w:rsidR="00AA3CBB" w:rsidRDefault="00AA3CBB" w:rsidP="00AA3CBB">
      <w:pPr>
        <w:pStyle w:val="Caption"/>
        <w:keepNext/>
        <w:ind w:left="0"/>
        <w:jc w:val="left"/>
      </w:pPr>
    </w:p>
    <w:p w:rsidR="00AA3CBB" w:rsidRDefault="00AA3CBB" w:rsidP="00AA3CBB">
      <w:pPr>
        <w:pStyle w:val="Caption"/>
        <w:keepNext/>
      </w:pPr>
      <w:bookmarkStart w:id="47" w:name="_Toc469905462"/>
      <w:r>
        <w:t>Table 2.</w:t>
      </w:r>
      <w:r>
        <w:fldChar w:fldCharType="begin"/>
      </w:r>
      <w:r>
        <w:instrText xml:space="preserve"> SEQ Table \* ARABIC </w:instrText>
      </w:r>
      <w:r>
        <w:fldChar w:fldCharType="separate"/>
      </w:r>
      <w:r>
        <w:rPr>
          <w:noProof/>
        </w:rPr>
        <w:t>2</w:t>
      </w:r>
      <w:r>
        <w:fldChar w:fldCharType="end"/>
      </w:r>
      <w:r w:rsidRPr="00AA3CBB">
        <w:rPr>
          <w:b w:val="0"/>
        </w:rPr>
        <w:t xml:space="preserve"> </w:t>
      </w:r>
      <w:r w:rsidRPr="009E5427">
        <w:rPr>
          <w:b w:val="0"/>
        </w:rPr>
        <w:t>Difference in gas tunnel and conventional type of plasma</w:t>
      </w:r>
      <w:r>
        <w:rPr>
          <w:b w:val="0"/>
        </w:rPr>
        <w:t xml:space="preserve"> [10].</w:t>
      </w:r>
      <w:bookmarkEnd w:id="47"/>
    </w:p>
    <w:tbl>
      <w:tblPr>
        <w:tblW w:w="8205" w:type="dxa"/>
        <w:tblInd w:w="93" w:type="dxa"/>
        <w:tblLook w:val="04A0" w:firstRow="1" w:lastRow="0" w:firstColumn="1" w:lastColumn="0" w:noHBand="0" w:noVBand="1"/>
      </w:tblPr>
      <w:tblGrid>
        <w:gridCol w:w="2962"/>
        <w:gridCol w:w="2455"/>
        <w:gridCol w:w="2788"/>
      </w:tblGrid>
      <w:tr w:rsidR="00E14A92" w:rsidRPr="00324FAA" w:rsidTr="00AD2877">
        <w:trPr>
          <w:trHeight w:val="452"/>
        </w:trPr>
        <w:tc>
          <w:tcPr>
            <w:tcW w:w="2962" w:type="dxa"/>
            <w:tcBorders>
              <w:top w:val="nil"/>
              <w:left w:val="nil"/>
              <w:bottom w:val="nil"/>
              <w:right w:val="nil"/>
            </w:tcBorders>
            <w:shd w:val="clear" w:color="auto" w:fill="auto"/>
            <w:noWrap/>
            <w:vAlign w:val="bottom"/>
            <w:hideMark/>
          </w:tcPr>
          <w:p w:rsidR="00E14A92" w:rsidRPr="00324FAA" w:rsidRDefault="00E14A92" w:rsidP="00AD2877">
            <w:pPr>
              <w:jc w:val="center"/>
              <w:rPr>
                <w:rFonts w:cs="Times New Roman"/>
                <w:color w:val="000000"/>
                <w:szCs w:val="24"/>
                <w:lang w:eastAsia="en-MY"/>
              </w:rPr>
            </w:pPr>
          </w:p>
        </w:tc>
        <w:tc>
          <w:tcPr>
            <w:tcW w:w="245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E14A92" w:rsidRPr="00324FAA" w:rsidRDefault="00E14A92" w:rsidP="00AD2877">
            <w:pPr>
              <w:jc w:val="center"/>
              <w:rPr>
                <w:rFonts w:cs="Times New Roman"/>
                <w:b/>
                <w:bCs/>
                <w:color w:val="000000"/>
                <w:szCs w:val="24"/>
                <w:lang w:eastAsia="en-MY"/>
              </w:rPr>
            </w:pPr>
            <w:r w:rsidRPr="00324FAA">
              <w:rPr>
                <w:rFonts w:cs="Times New Roman"/>
                <w:b/>
                <w:bCs/>
                <w:color w:val="000000"/>
                <w:szCs w:val="24"/>
                <w:lang w:eastAsia="en-MY"/>
              </w:rPr>
              <w:t>Gas Tunnel</w:t>
            </w:r>
          </w:p>
        </w:tc>
        <w:tc>
          <w:tcPr>
            <w:tcW w:w="2788" w:type="dxa"/>
            <w:tcBorders>
              <w:top w:val="single" w:sz="4" w:space="0" w:color="auto"/>
              <w:left w:val="nil"/>
              <w:bottom w:val="single" w:sz="8" w:space="0" w:color="auto"/>
              <w:right w:val="single" w:sz="4" w:space="0" w:color="auto"/>
            </w:tcBorders>
            <w:shd w:val="clear" w:color="auto" w:fill="auto"/>
            <w:noWrap/>
            <w:vAlign w:val="bottom"/>
            <w:hideMark/>
          </w:tcPr>
          <w:p w:rsidR="00E14A92" w:rsidRPr="00324FAA" w:rsidRDefault="00E14A92" w:rsidP="00AD2877">
            <w:pPr>
              <w:jc w:val="center"/>
              <w:rPr>
                <w:rFonts w:cs="Times New Roman"/>
                <w:b/>
                <w:bCs/>
                <w:color w:val="000000"/>
                <w:szCs w:val="24"/>
                <w:lang w:eastAsia="en-MY"/>
              </w:rPr>
            </w:pPr>
            <w:r w:rsidRPr="00324FAA">
              <w:rPr>
                <w:rFonts w:cs="Times New Roman"/>
                <w:b/>
                <w:bCs/>
                <w:color w:val="000000"/>
                <w:szCs w:val="24"/>
                <w:lang w:eastAsia="en-MY"/>
              </w:rPr>
              <w:t>Conventional</w:t>
            </w:r>
          </w:p>
        </w:tc>
      </w:tr>
      <w:tr w:rsidR="00E14A92" w:rsidRPr="00324FAA" w:rsidTr="00AD2877">
        <w:trPr>
          <w:trHeight w:val="430"/>
        </w:trPr>
        <w:tc>
          <w:tcPr>
            <w:tcW w:w="2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A92" w:rsidRPr="00324FAA" w:rsidRDefault="00E14A92" w:rsidP="00AD2877">
            <w:pPr>
              <w:jc w:val="center"/>
              <w:rPr>
                <w:rFonts w:cs="Times New Roman"/>
                <w:b/>
                <w:color w:val="000000"/>
                <w:szCs w:val="24"/>
                <w:lang w:eastAsia="en-MY"/>
              </w:rPr>
            </w:pPr>
            <w:r w:rsidRPr="00324FAA">
              <w:rPr>
                <w:rFonts w:cs="Times New Roman"/>
                <w:b/>
                <w:color w:val="000000"/>
                <w:szCs w:val="24"/>
                <w:lang w:eastAsia="en-MY"/>
              </w:rPr>
              <w:t>Temperature</w:t>
            </w:r>
          </w:p>
        </w:tc>
        <w:tc>
          <w:tcPr>
            <w:tcW w:w="2455" w:type="dxa"/>
            <w:tcBorders>
              <w:top w:val="nil"/>
              <w:left w:val="nil"/>
              <w:bottom w:val="single" w:sz="4" w:space="0" w:color="auto"/>
              <w:right w:val="single" w:sz="4" w:space="0" w:color="auto"/>
            </w:tcBorders>
            <w:shd w:val="clear" w:color="auto" w:fill="auto"/>
            <w:noWrap/>
            <w:vAlign w:val="bottom"/>
            <w:hideMark/>
          </w:tcPr>
          <w:p w:rsidR="00E14A92" w:rsidRPr="00324FAA" w:rsidRDefault="00E14A92" w:rsidP="00AD2877">
            <w:pPr>
              <w:jc w:val="center"/>
              <w:rPr>
                <w:rFonts w:cs="Times New Roman"/>
                <w:color w:val="000000"/>
                <w:szCs w:val="24"/>
                <w:lang w:eastAsia="en-MY"/>
              </w:rPr>
            </w:pPr>
            <w:r w:rsidRPr="00324FAA">
              <w:rPr>
                <w:rFonts w:cs="Times New Roman"/>
                <w:color w:val="000000"/>
                <w:szCs w:val="24"/>
                <w:lang w:eastAsia="en-MY"/>
              </w:rPr>
              <w:t>15000 K</w:t>
            </w:r>
          </w:p>
        </w:tc>
        <w:tc>
          <w:tcPr>
            <w:tcW w:w="2788" w:type="dxa"/>
            <w:tcBorders>
              <w:top w:val="nil"/>
              <w:left w:val="nil"/>
              <w:bottom w:val="single" w:sz="4" w:space="0" w:color="auto"/>
              <w:right w:val="single" w:sz="4" w:space="0" w:color="auto"/>
            </w:tcBorders>
            <w:shd w:val="clear" w:color="auto" w:fill="auto"/>
            <w:noWrap/>
            <w:vAlign w:val="bottom"/>
            <w:hideMark/>
          </w:tcPr>
          <w:p w:rsidR="00E14A92" w:rsidRPr="00324FAA" w:rsidRDefault="00E14A92" w:rsidP="00AD2877">
            <w:pPr>
              <w:jc w:val="center"/>
              <w:rPr>
                <w:rFonts w:cs="Times New Roman"/>
                <w:color w:val="000000"/>
                <w:szCs w:val="24"/>
                <w:lang w:eastAsia="en-MY"/>
              </w:rPr>
            </w:pPr>
            <w:r w:rsidRPr="00324FAA">
              <w:rPr>
                <w:rFonts w:cs="Times New Roman"/>
                <w:color w:val="000000"/>
                <w:szCs w:val="24"/>
                <w:lang w:eastAsia="en-MY"/>
              </w:rPr>
              <w:t>10000 K</w:t>
            </w:r>
          </w:p>
        </w:tc>
      </w:tr>
      <w:tr w:rsidR="00E14A92" w:rsidRPr="00324FAA" w:rsidTr="00AD2877">
        <w:trPr>
          <w:trHeight w:val="430"/>
        </w:trPr>
        <w:tc>
          <w:tcPr>
            <w:tcW w:w="2962" w:type="dxa"/>
            <w:tcBorders>
              <w:top w:val="nil"/>
              <w:left w:val="single" w:sz="4" w:space="0" w:color="auto"/>
              <w:bottom w:val="single" w:sz="4" w:space="0" w:color="auto"/>
              <w:right w:val="single" w:sz="4" w:space="0" w:color="auto"/>
            </w:tcBorders>
            <w:shd w:val="clear" w:color="auto" w:fill="auto"/>
            <w:noWrap/>
            <w:vAlign w:val="bottom"/>
            <w:hideMark/>
          </w:tcPr>
          <w:p w:rsidR="00E14A92" w:rsidRPr="00324FAA" w:rsidRDefault="00E14A92" w:rsidP="00AD2877">
            <w:pPr>
              <w:jc w:val="center"/>
              <w:rPr>
                <w:rFonts w:cs="Times New Roman"/>
                <w:b/>
                <w:color w:val="000000"/>
                <w:szCs w:val="24"/>
                <w:lang w:eastAsia="en-MY"/>
              </w:rPr>
            </w:pPr>
            <w:r w:rsidRPr="00324FAA">
              <w:rPr>
                <w:rFonts w:cs="Times New Roman"/>
                <w:b/>
                <w:color w:val="000000"/>
                <w:szCs w:val="24"/>
                <w:lang w:eastAsia="en-MY"/>
              </w:rPr>
              <w:t>Energy density</w:t>
            </w:r>
          </w:p>
        </w:tc>
        <w:tc>
          <w:tcPr>
            <w:tcW w:w="2455" w:type="dxa"/>
            <w:tcBorders>
              <w:top w:val="nil"/>
              <w:left w:val="nil"/>
              <w:bottom w:val="single" w:sz="4" w:space="0" w:color="auto"/>
              <w:right w:val="single" w:sz="4" w:space="0" w:color="auto"/>
            </w:tcBorders>
            <w:shd w:val="clear" w:color="auto" w:fill="auto"/>
            <w:noWrap/>
            <w:vAlign w:val="bottom"/>
            <w:hideMark/>
          </w:tcPr>
          <w:p w:rsidR="00E14A92" w:rsidRPr="00324FAA" w:rsidRDefault="00760A4E" w:rsidP="00AD2877">
            <w:pPr>
              <w:jc w:val="center"/>
              <w:rPr>
                <w:rFonts w:cs="Times New Roman"/>
                <w:color w:val="000000"/>
                <w:szCs w:val="24"/>
                <w:lang w:eastAsia="en-MY"/>
              </w:rPr>
            </w:pPr>
            <m:oMath>
              <m:sSup>
                <m:sSupPr>
                  <m:ctrlPr>
                    <w:rPr>
                      <w:rFonts w:ascii="Cambria Math" w:hAnsi="Cambria Math" w:cs="Times New Roman"/>
                      <w:color w:val="000000"/>
                      <w:szCs w:val="24"/>
                      <w:lang w:eastAsia="en-MY"/>
                    </w:rPr>
                  </m:ctrlPr>
                </m:sSupPr>
                <m:e>
                  <m:r>
                    <m:rPr>
                      <m:sty m:val="p"/>
                    </m:rPr>
                    <w:rPr>
                      <w:rFonts w:ascii="Cambria Math" w:hAnsi="Cambria Math" w:cs="Times New Roman"/>
                      <w:color w:val="000000"/>
                      <w:szCs w:val="24"/>
                      <w:lang w:eastAsia="en-MY"/>
                    </w:rPr>
                    <m:t>10</m:t>
                  </m:r>
                </m:e>
                <m:sup>
                  <m:r>
                    <m:rPr>
                      <m:sty m:val="p"/>
                    </m:rPr>
                    <w:rPr>
                      <w:rFonts w:ascii="Cambria Math" w:hAnsi="Cambria Math" w:cs="Times New Roman"/>
                      <w:color w:val="000000"/>
                      <w:szCs w:val="24"/>
                      <w:lang w:eastAsia="en-MY"/>
                    </w:rPr>
                    <m:t>5</m:t>
                  </m:r>
                </m:sup>
              </m:sSup>
            </m:oMath>
            <w:r w:rsidR="00E14A92" w:rsidRPr="00324FAA">
              <w:rPr>
                <w:rFonts w:cs="Times New Roman"/>
                <w:color w:val="000000"/>
                <w:szCs w:val="24"/>
                <w:lang w:eastAsia="en-MY"/>
              </w:rPr>
              <w:t xml:space="preserve"> W/</w:t>
            </w:r>
            <m:oMath>
              <m:sSup>
                <m:sSupPr>
                  <m:ctrlPr>
                    <w:rPr>
                      <w:rFonts w:ascii="Cambria Math" w:hAnsi="Cambria Math" w:cs="Times New Roman"/>
                      <w:color w:val="000000"/>
                      <w:szCs w:val="24"/>
                      <w:lang w:eastAsia="en-MY"/>
                    </w:rPr>
                  </m:ctrlPr>
                </m:sSupPr>
                <m:e>
                  <m:r>
                    <m:rPr>
                      <m:sty m:val="p"/>
                    </m:rPr>
                    <w:rPr>
                      <w:rFonts w:ascii="Cambria Math" w:hAnsi="Cambria Math" w:cs="Times New Roman"/>
                      <w:color w:val="000000"/>
                      <w:szCs w:val="24"/>
                      <w:lang w:eastAsia="en-MY"/>
                    </w:rPr>
                    <m:t>cm</m:t>
                  </m:r>
                </m:e>
                <m:sup>
                  <m:r>
                    <m:rPr>
                      <m:sty m:val="p"/>
                    </m:rPr>
                    <w:rPr>
                      <w:rFonts w:ascii="Cambria Math" w:hAnsi="Cambria Math" w:cs="Times New Roman"/>
                      <w:color w:val="000000"/>
                      <w:szCs w:val="24"/>
                      <w:lang w:eastAsia="en-MY"/>
                    </w:rPr>
                    <m:t>2</m:t>
                  </m:r>
                </m:sup>
              </m:sSup>
            </m:oMath>
          </w:p>
        </w:tc>
        <w:tc>
          <w:tcPr>
            <w:tcW w:w="2788" w:type="dxa"/>
            <w:tcBorders>
              <w:top w:val="nil"/>
              <w:left w:val="nil"/>
              <w:bottom w:val="single" w:sz="4" w:space="0" w:color="auto"/>
              <w:right w:val="single" w:sz="4" w:space="0" w:color="auto"/>
            </w:tcBorders>
            <w:shd w:val="clear" w:color="auto" w:fill="auto"/>
            <w:noWrap/>
            <w:vAlign w:val="bottom"/>
            <w:hideMark/>
          </w:tcPr>
          <w:p w:rsidR="00E14A92" w:rsidRPr="00324FAA" w:rsidRDefault="00760A4E" w:rsidP="00AD2877">
            <w:pPr>
              <w:jc w:val="center"/>
              <w:rPr>
                <w:rFonts w:cs="Times New Roman"/>
                <w:color w:val="000000"/>
                <w:szCs w:val="24"/>
                <w:lang w:eastAsia="en-MY"/>
              </w:rPr>
            </w:pPr>
            <m:oMath>
              <m:sSup>
                <m:sSupPr>
                  <m:ctrlPr>
                    <w:rPr>
                      <w:rFonts w:ascii="Cambria Math" w:hAnsi="Cambria Math" w:cs="Times New Roman"/>
                      <w:color w:val="000000"/>
                      <w:szCs w:val="24"/>
                      <w:lang w:eastAsia="en-MY"/>
                    </w:rPr>
                  </m:ctrlPr>
                </m:sSupPr>
                <m:e>
                  <m:r>
                    <m:rPr>
                      <m:sty m:val="p"/>
                    </m:rPr>
                    <w:rPr>
                      <w:rFonts w:ascii="Cambria Math" w:hAnsi="Cambria Math" w:cs="Times New Roman"/>
                      <w:color w:val="000000"/>
                      <w:szCs w:val="24"/>
                      <w:lang w:eastAsia="en-MY"/>
                    </w:rPr>
                    <m:t>10</m:t>
                  </m:r>
                </m:e>
                <m:sup>
                  <m:r>
                    <m:rPr>
                      <m:sty m:val="p"/>
                    </m:rPr>
                    <w:rPr>
                      <w:rFonts w:ascii="Cambria Math" w:hAnsi="Cambria Math" w:cs="Times New Roman"/>
                      <w:color w:val="000000"/>
                      <w:szCs w:val="24"/>
                      <w:lang w:eastAsia="en-MY"/>
                    </w:rPr>
                    <m:t>4</m:t>
                  </m:r>
                </m:sup>
              </m:sSup>
            </m:oMath>
            <w:r w:rsidR="00E14A92" w:rsidRPr="00324FAA">
              <w:rPr>
                <w:rFonts w:cs="Times New Roman"/>
                <w:color w:val="000000"/>
                <w:szCs w:val="24"/>
                <w:lang w:eastAsia="en-MY"/>
              </w:rPr>
              <w:t xml:space="preserve"> W/</w:t>
            </w:r>
            <m:oMath>
              <m:sSup>
                <m:sSupPr>
                  <m:ctrlPr>
                    <w:rPr>
                      <w:rFonts w:ascii="Cambria Math" w:hAnsi="Cambria Math" w:cs="Times New Roman"/>
                      <w:color w:val="000000"/>
                      <w:szCs w:val="24"/>
                      <w:lang w:eastAsia="en-MY"/>
                    </w:rPr>
                  </m:ctrlPr>
                </m:sSupPr>
                <m:e>
                  <m:r>
                    <m:rPr>
                      <m:sty m:val="p"/>
                    </m:rPr>
                    <w:rPr>
                      <w:rFonts w:ascii="Cambria Math" w:hAnsi="Cambria Math" w:cs="Times New Roman"/>
                      <w:color w:val="000000"/>
                      <w:szCs w:val="24"/>
                      <w:lang w:eastAsia="en-MY"/>
                    </w:rPr>
                    <m:t>cm</m:t>
                  </m:r>
                </m:e>
                <m:sup>
                  <m:r>
                    <m:rPr>
                      <m:sty m:val="p"/>
                    </m:rPr>
                    <w:rPr>
                      <w:rFonts w:ascii="Cambria Math" w:hAnsi="Cambria Math" w:cs="Times New Roman"/>
                      <w:color w:val="000000"/>
                      <w:szCs w:val="24"/>
                      <w:lang w:eastAsia="en-MY"/>
                    </w:rPr>
                    <m:t>2</m:t>
                  </m:r>
                </m:sup>
              </m:sSup>
            </m:oMath>
          </w:p>
        </w:tc>
      </w:tr>
      <w:tr w:rsidR="00E14A92" w:rsidRPr="00324FAA" w:rsidTr="00AD2877">
        <w:trPr>
          <w:trHeight w:val="430"/>
        </w:trPr>
        <w:tc>
          <w:tcPr>
            <w:tcW w:w="2962" w:type="dxa"/>
            <w:tcBorders>
              <w:top w:val="nil"/>
              <w:left w:val="single" w:sz="4" w:space="0" w:color="auto"/>
              <w:bottom w:val="single" w:sz="4" w:space="0" w:color="auto"/>
              <w:right w:val="single" w:sz="4" w:space="0" w:color="auto"/>
            </w:tcBorders>
            <w:shd w:val="clear" w:color="auto" w:fill="auto"/>
            <w:noWrap/>
            <w:vAlign w:val="bottom"/>
            <w:hideMark/>
          </w:tcPr>
          <w:p w:rsidR="00E14A92" w:rsidRPr="00324FAA" w:rsidRDefault="00E14A92" w:rsidP="00AD2877">
            <w:pPr>
              <w:jc w:val="center"/>
              <w:rPr>
                <w:rFonts w:cs="Times New Roman"/>
                <w:b/>
                <w:color w:val="000000"/>
                <w:szCs w:val="24"/>
                <w:lang w:eastAsia="en-MY"/>
              </w:rPr>
            </w:pPr>
            <w:r w:rsidRPr="00324FAA">
              <w:rPr>
                <w:rFonts w:cs="Times New Roman"/>
                <w:b/>
                <w:color w:val="000000"/>
                <w:szCs w:val="24"/>
                <w:lang w:eastAsia="en-MY"/>
              </w:rPr>
              <w:t>Heat efficiency</w:t>
            </w:r>
          </w:p>
        </w:tc>
        <w:tc>
          <w:tcPr>
            <w:tcW w:w="2455" w:type="dxa"/>
            <w:tcBorders>
              <w:top w:val="nil"/>
              <w:left w:val="nil"/>
              <w:bottom w:val="single" w:sz="4" w:space="0" w:color="auto"/>
              <w:right w:val="single" w:sz="4" w:space="0" w:color="auto"/>
            </w:tcBorders>
            <w:shd w:val="clear" w:color="auto" w:fill="auto"/>
            <w:noWrap/>
            <w:vAlign w:val="bottom"/>
            <w:hideMark/>
          </w:tcPr>
          <w:p w:rsidR="00E14A92" w:rsidRPr="00324FAA" w:rsidRDefault="00E14A92" w:rsidP="00AD2877">
            <w:pPr>
              <w:jc w:val="center"/>
              <w:rPr>
                <w:rFonts w:cs="Times New Roman"/>
                <w:color w:val="000000"/>
                <w:szCs w:val="24"/>
                <w:lang w:eastAsia="en-MY"/>
              </w:rPr>
            </w:pPr>
            <w:r w:rsidRPr="00324FAA">
              <w:rPr>
                <w:rFonts w:cs="Times New Roman"/>
                <w:color w:val="000000"/>
                <w:szCs w:val="24"/>
                <w:lang w:eastAsia="en-MY"/>
              </w:rPr>
              <w:t>80%</w:t>
            </w:r>
          </w:p>
        </w:tc>
        <w:tc>
          <w:tcPr>
            <w:tcW w:w="2788" w:type="dxa"/>
            <w:tcBorders>
              <w:top w:val="nil"/>
              <w:left w:val="nil"/>
              <w:bottom w:val="single" w:sz="4" w:space="0" w:color="auto"/>
              <w:right w:val="single" w:sz="4" w:space="0" w:color="auto"/>
            </w:tcBorders>
            <w:shd w:val="clear" w:color="auto" w:fill="auto"/>
            <w:noWrap/>
            <w:vAlign w:val="bottom"/>
            <w:hideMark/>
          </w:tcPr>
          <w:p w:rsidR="00E14A92" w:rsidRPr="00324FAA" w:rsidRDefault="00E14A92" w:rsidP="00AD2877">
            <w:pPr>
              <w:jc w:val="center"/>
              <w:rPr>
                <w:rFonts w:cs="Times New Roman"/>
                <w:color w:val="000000"/>
                <w:szCs w:val="24"/>
                <w:lang w:eastAsia="en-MY"/>
              </w:rPr>
            </w:pPr>
            <w:r w:rsidRPr="00324FAA">
              <w:rPr>
                <w:rFonts w:cs="Times New Roman"/>
                <w:color w:val="000000"/>
                <w:szCs w:val="24"/>
                <w:lang w:eastAsia="en-MY"/>
              </w:rPr>
              <w:t>50%</w:t>
            </w:r>
          </w:p>
        </w:tc>
      </w:tr>
    </w:tbl>
    <w:p w:rsidR="00E14A92" w:rsidRDefault="00E14A92" w:rsidP="00E14A92">
      <w:pPr>
        <w:tabs>
          <w:tab w:val="left" w:pos="5204"/>
        </w:tabs>
      </w:pPr>
    </w:p>
    <w:p w:rsidR="0095370F" w:rsidRDefault="0095370F" w:rsidP="00DA679D">
      <w:pPr>
        <w:pStyle w:val="MP"/>
      </w:pPr>
    </w:p>
    <w:p w:rsidR="00243543" w:rsidRDefault="00243543" w:rsidP="00DA679D">
      <w:pPr>
        <w:pStyle w:val="MP"/>
      </w:pPr>
    </w:p>
    <w:p w:rsidR="00243543" w:rsidRPr="0095370F" w:rsidRDefault="00243543" w:rsidP="00DA679D">
      <w:pPr>
        <w:pStyle w:val="MP"/>
      </w:pPr>
    </w:p>
    <w:p w:rsidR="0095370F" w:rsidRPr="004B78C5" w:rsidRDefault="0095370F" w:rsidP="0095370F">
      <w:pPr>
        <w:pStyle w:val="Heading3"/>
        <w:spacing w:before="960" w:after="480"/>
      </w:pPr>
      <w:bookmarkStart w:id="48" w:name="_Toc469909519"/>
      <w:r>
        <w:lastRenderedPageBreak/>
        <w:t>Carrier gas</w:t>
      </w:r>
      <w:bookmarkEnd w:id="48"/>
    </w:p>
    <w:p w:rsidR="0095370F" w:rsidRDefault="0095370F" w:rsidP="00DA679D">
      <w:pPr>
        <w:pStyle w:val="MP"/>
      </w:pPr>
      <w:r w:rsidRPr="0095370F">
        <w:t xml:space="preserve">A carrier gas usually used is the primary gas itself because their characteristic as inert and reactive gas. When the flow rate is very low, it cannot convey the powder effectively to the plasma jet and when flow rate is very high then the powders might escape the hottest region of the </w:t>
      </w:r>
      <w:r w:rsidRPr="00243543">
        <w:t xml:space="preserve">jet (as shown </w:t>
      </w:r>
      <w:r w:rsidR="00243543" w:rsidRPr="00243543">
        <w:t>in Fig 2.2</w:t>
      </w:r>
      <w:r w:rsidR="00D26C72" w:rsidRPr="00243543">
        <w:t xml:space="preserve">) </w:t>
      </w:r>
      <w:r w:rsidR="00D26C72" w:rsidRPr="00D26C72">
        <w:t>[8</w:t>
      </w:r>
      <w:r w:rsidRPr="00D26C72">
        <w:t>].</w:t>
      </w:r>
      <w:r>
        <w:t xml:space="preserve"> </w:t>
      </w:r>
      <w:r w:rsidRPr="0095370F">
        <w:t>There is an optimum flow rate for each powder at which the fraction of un-melted powder is minimum and hence the deposition efficiency is maximum. The flow rate of the career gas is an important factor for plasma spray.</w:t>
      </w:r>
    </w:p>
    <w:p w:rsidR="0095370F" w:rsidRPr="005C72A1" w:rsidRDefault="0095370F" w:rsidP="00DA679D">
      <w:pPr>
        <w:pStyle w:val="MP"/>
      </w:pPr>
    </w:p>
    <w:p w:rsidR="008354B2" w:rsidRDefault="0095370F" w:rsidP="008354B2">
      <w:pPr>
        <w:keepNext/>
        <w:autoSpaceDE w:val="0"/>
        <w:autoSpaceDN w:val="0"/>
        <w:adjustRightInd w:val="0"/>
        <w:spacing w:line="360" w:lineRule="auto"/>
      </w:pPr>
      <w:r w:rsidRPr="005C72A1">
        <w:rPr>
          <w:rFonts w:cs="Times New Roman"/>
          <w:noProof/>
          <w:szCs w:val="24"/>
          <w:lang w:val="en-MY" w:eastAsia="en-MY"/>
        </w:rPr>
        <w:drawing>
          <wp:inline distT="0" distB="0" distL="0" distR="0" wp14:anchorId="7903FCF5" wp14:editId="290C4B3A">
            <wp:extent cx="3893185" cy="3459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1963" cy="3485052"/>
                    </a:xfrm>
                    <a:prstGeom prst="rect">
                      <a:avLst/>
                    </a:prstGeom>
                  </pic:spPr>
                </pic:pic>
              </a:graphicData>
            </a:graphic>
          </wp:inline>
        </w:drawing>
      </w:r>
    </w:p>
    <w:p w:rsidR="008354B2" w:rsidRDefault="008354B2" w:rsidP="008354B2">
      <w:pPr>
        <w:pStyle w:val="Caption"/>
        <w:spacing w:line="360" w:lineRule="auto"/>
        <w:rPr>
          <w:rFonts w:cs="Times New Roman"/>
          <w:b w:val="0"/>
          <w:color w:val="auto"/>
          <w:szCs w:val="24"/>
        </w:rPr>
      </w:pPr>
      <w:bookmarkStart w:id="49" w:name="_Toc469907885"/>
      <w:r>
        <w:t>Figure 2.</w:t>
      </w:r>
      <w:r>
        <w:fldChar w:fldCharType="begin"/>
      </w:r>
      <w:r>
        <w:instrText xml:space="preserve"> SEQ Figure \* ARABIC </w:instrText>
      </w:r>
      <w:r>
        <w:fldChar w:fldCharType="separate"/>
      </w:r>
      <w:r w:rsidR="009D49BE">
        <w:rPr>
          <w:noProof/>
        </w:rPr>
        <w:t>3</w:t>
      </w:r>
      <w:r>
        <w:fldChar w:fldCharType="end"/>
      </w:r>
      <w:r w:rsidRPr="008354B2">
        <w:rPr>
          <w:rFonts w:cs="Times New Roman"/>
          <w:b w:val="0"/>
          <w:color w:val="auto"/>
          <w:szCs w:val="24"/>
        </w:rPr>
        <w:t xml:space="preserve"> </w:t>
      </w:r>
      <w:r w:rsidRPr="00243543">
        <w:rPr>
          <w:rFonts w:cs="Times New Roman"/>
          <w:b w:val="0"/>
          <w:color w:val="auto"/>
          <w:szCs w:val="24"/>
        </w:rPr>
        <w:t>Carrier Gas Flow Rate a) too low b) correct c) too high [9].</w:t>
      </w:r>
      <w:bookmarkEnd w:id="49"/>
    </w:p>
    <w:p w:rsidR="0095370F" w:rsidRPr="005C72A1" w:rsidRDefault="0095370F" w:rsidP="008354B2">
      <w:pPr>
        <w:pStyle w:val="Caption"/>
        <w:jc w:val="left"/>
        <w:rPr>
          <w:rFonts w:cs="Times New Roman"/>
          <w:szCs w:val="24"/>
        </w:rPr>
      </w:pPr>
    </w:p>
    <w:p w:rsidR="00243543" w:rsidRPr="00243543" w:rsidRDefault="00243543" w:rsidP="00243543"/>
    <w:p w:rsidR="000C5753" w:rsidRPr="004B78C5" w:rsidRDefault="000C5753" w:rsidP="000C5753">
      <w:pPr>
        <w:pStyle w:val="Heading3"/>
        <w:spacing w:before="960" w:after="480"/>
      </w:pPr>
      <w:bookmarkStart w:id="50" w:name="_Toc469909520"/>
      <w:r>
        <w:lastRenderedPageBreak/>
        <w:t>Powder System</w:t>
      </w:r>
      <w:bookmarkEnd w:id="50"/>
    </w:p>
    <w:p w:rsidR="000C5753" w:rsidRPr="000C5753" w:rsidRDefault="000C5753" w:rsidP="00DA679D">
      <w:pPr>
        <w:pStyle w:val="MP"/>
      </w:pPr>
      <w:r w:rsidRPr="0095370F">
        <w:t>A</w:t>
      </w:r>
      <w:r>
        <w:t>n</w:t>
      </w:r>
      <w:r w:rsidRPr="0095370F">
        <w:t xml:space="preserve"> </w:t>
      </w:r>
      <w:r>
        <w:t>i</w:t>
      </w:r>
      <w:r w:rsidRPr="000C5753">
        <w:t xml:space="preserve">deal mass flow rate for each powder has to be determined. Spraying with a very high mass flow rate possibly will give to an incomplete melting resulting in a high amount of porosity in the coating. The un-melted powders may bounce off from the substrate surface as well keeping the deposition efficiency. On the other </w:t>
      </w:r>
      <w:r w:rsidR="005E00B1" w:rsidRPr="000C5753">
        <w:t>hand, spraying</w:t>
      </w:r>
      <w:r w:rsidRPr="000C5753">
        <w:t xml:space="preserve"> with low mass flow rate possession all other circumstances constant consequences in underutilization and slow coating build up [8].</w:t>
      </w:r>
    </w:p>
    <w:p w:rsidR="000C5753" w:rsidRDefault="000C5753" w:rsidP="00DA679D">
      <w:pPr>
        <w:pStyle w:val="MP"/>
        <w:rPr>
          <w:color w:val="FF0000"/>
        </w:rPr>
      </w:pPr>
      <w:r w:rsidRPr="000C5753">
        <w:t xml:space="preserve">Besides that, the coating formation depends on the type variable of powder. These variables are powder shape, size, phase composition, size distribution, and processing history etc. They create a set of very important parameters. For illustration, if the powder size is a very large particle may not melt substantially and therefore will not deposit while too small it might get vaporized. The shape of the powder is also quite important. A spherical powder will not have the same characteristics as the angular ones, and hence both could not be sprayed using the same set of parameters [8]. </w:t>
      </w:r>
    </w:p>
    <w:p w:rsidR="000C5753" w:rsidRPr="004B78C5" w:rsidRDefault="00263CF7" w:rsidP="000C5753">
      <w:pPr>
        <w:pStyle w:val="Heading3"/>
        <w:spacing w:before="960" w:after="480"/>
      </w:pPr>
      <w:bookmarkStart w:id="51" w:name="_Toc469909521"/>
      <w:r>
        <w:t>Stand-Off Distance</w:t>
      </w:r>
      <w:bookmarkEnd w:id="51"/>
    </w:p>
    <w:p w:rsidR="000C5753" w:rsidRDefault="000C5753" w:rsidP="00DA679D">
      <w:pPr>
        <w:pStyle w:val="MP"/>
      </w:pPr>
      <w:r>
        <w:t xml:space="preserve">These parameter is the distance between the tip of the gun and the surface of substrate. Freezing of the melted particles before they reach the target due to long distance, whereas a short standoff distance possibly will not provide enough time for the particles in trip to melt. Kobayasi Akira has studied in detailed the relationship between the coating properties and spray parameters in spraying alpha alumina [10]. </w:t>
      </w:r>
    </w:p>
    <w:p w:rsidR="000C5753" w:rsidRDefault="000C5753" w:rsidP="00DA679D">
      <w:pPr>
        <w:pStyle w:val="MP"/>
      </w:pPr>
      <w:r>
        <w:t>The thickness of the coating decreases with increases in standoff resulting in increasing of the porosity. The usual alpha-phase to gamma-phase transformation during plasma spraying of alumina has also been constrained by increasing this distance. A larger fraction of the un-melted particles go in the coating owing to an increase in torch to base distance.</w:t>
      </w:r>
    </w:p>
    <w:p w:rsidR="000C5753" w:rsidRPr="004B78C5" w:rsidRDefault="000C5753" w:rsidP="000C5753">
      <w:pPr>
        <w:pStyle w:val="Heading3"/>
        <w:spacing w:before="960" w:after="480"/>
      </w:pPr>
      <w:bookmarkStart w:id="52" w:name="_Toc469909522"/>
      <w:r>
        <w:lastRenderedPageBreak/>
        <w:t>Angle of Powder Injection</w:t>
      </w:r>
      <w:bookmarkEnd w:id="52"/>
    </w:p>
    <w:p w:rsidR="000C5753" w:rsidRPr="000C5753" w:rsidRDefault="000C5753" w:rsidP="00DA679D">
      <w:pPr>
        <w:pStyle w:val="MP"/>
        <w:rPr>
          <w:color w:val="FF0000"/>
        </w:rPr>
      </w:pPr>
      <w:r w:rsidRPr="000C5753">
        <w:t>Powders can be shoot up into the plasma jet perpendicularly, obliquely or coaxially. The residence time for the powders in the plasma jet will differ with the angle of injection for a given carrier gas flow rate. The residence time in turn will influence the degree of melting of a given powder. For illustration, oblique injection may be useful to melt high melting point materials a long residence time. The angle of injection is found to effective the adhesive and cohesive strength of the coatings as well [1].</w:t>
      </w:r>
    </w:p>
    <w:p w:rsidR="0095370F" w:rsidRPr="0095370F" w:rsidRDefault="0095370F" w:rsidP="00DA679D">
      <w:pPr>
        <w:pStyle w:val="MP"/>
      </w:pPr>
    </w:p>
    <w:p w:rsidR="000C5753" w:rsidRPr="004B78C5" w:rsidRDefault="000C5753" w:rsidP="006B4FC6">
      <w:pPr>
        <w:pStyle w:val="Heading2"/>
      </w:pPr>
      <w:bookmarkStart w:id="53" w:name="_Toc469909523"/>
      <w:r>
        <w:t>Mechanism of Coating Formation in Plasma Spraying Process</w:t>
      </w:r>
      <w:bookmarkEnd w:id="53"/>
    </w:p>
    <w:p w:rsidR="004B7A77" w:rsidRDefault="000C5753" w:rsidP="00DA679D">
      <w:pPr>
        <w:pStyle w:val="MP"/>
      </w:pPr>
      <w:r w:rsidRPr="000C5753">
        <w:t xml:space="preserve">Plasma spray is formed by the impact of a particles stream from nozzle striking the substrate surface. The main factors which influenced by the structure of a </w:t>
      </w:r>
      <w:r w:rsidR="002919BE" w:rsidRPr="000C5753">
        <w:t>coating</w:t>
      </w:r>
      <w:r w:rsidR="00391B83">
        <w:t xml:space="preserve"> are the temperature</w:t>
      </w:r>
      <w:r w:rsidRPr="000C5753">
        <w:t>,</w:t>
      </w:r>
      <w:r w:rsidR="00AE328A">
        <w:t xml:space="preserve"> </w:t>
      </w:r>
      <w:r w:rsidRPr="000C5753">
        <w:t xml:space="preserve">velocity, and size distribution of the incident particles. Perfectly all the surface striking particles would be completely molten. Unmolten particles may bounce off reducing the deposition efficiency and partly melted particles are unified within the deposit modifying its microstructure and properties [12]. H.W. Ng, Z. Gan said that coatings are formed by successive layers of molten droplets which flatten and solidify on impact to give lamellar microstructure. When a liquid droplet strikes the surface at low velocity, it flattens to a disc </w:t>
      </w:r>
      <w:r w:rsidR="00243543" w:rsidRPr="00243543">
        <w:t>(shown in Fig 2.3</w:t>
      </w:r>
      <w:r w:rsidRPr="00243543">
        <w:t xml:space="preserve">) </w:t>
      </w:r>
      <w:r w:rsidRPr="000C5753">
        <w:t xml:space="preserve">[11] which then come to the steadiness shape of spherical cap to form a cone and the blowouts again to the final steadiness shape determined by the static surface tension forces </w:t>
      </w:r>
      <w:r w:rsidR="00243543" w:rsidRPr="00243543">
        <w:t>(shown in Fig 2.4</w:t>
      </w:r>
      <w:r w:rsidRPr="00243543">
        <w:t xml:space="preserve">). </w:t>
      </w:r>
      <w:r w:rsidRPr="000C5753">
        <w:t>Thin sheet of liquid becomes unstable at high impact velocities and splits at the edge into many small droplets and splashing happens. Then cooling rate rapidly increases by conduction from molten particle to surface of the substrate.</w:t>
      </w:r>
    </w:p>
    <w:p w:rsidR="000C5753" w:rsidRPr="002139E7" w:rsidRDefault="000C5753" w:rsidP="000C5753">
      <w:pPr>
        <w:autoSpaceDE w:val="0"/>
        <w:autoSpaceDN w:val="0"/>
        <w:adjustRightInd w:val="0"/>
        <w:spacing w:line="360" w:lineRule="auto"/>
        <w:rPr>
          <w:rFonts w:cs="Times New Roman"/>
          <w:szCs w:val="24"/>
        </w:rPr>
      </w:pPr>
    </w:p>
    <w:p w:rsidR="008354B2" w:rsidRDefault="000C5753" w:rsidP="008354B2">
      <w:pPr>
        <w:keepNext/>
        <w:autoSpaceDE w:val="0"/>
        <w:autoSpaceDN w:val="0"/>
        <w:adjustRightInd w:val="0"/>
        <w:spacing w:line="360" w:lineRule="auto"/>
      </w:pPr>
      <w:r>
        <w:rPr>
          <w:noProof/>
          <w:lang w:val="en-MY" w:eastAsia="en-MY"/>
        </w:rPr>
        <w:lastRenderedPageBreak/>
        <w:drawing>
          <wp:inline distT="0" distB="0" distL="0" distR="0" wp14:anchorId="52429463" wp14:editId="5F4383B0">
            <wp:extent cx="5219700" cy="3538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3538220"/>
                    </a:xfrm>
                    <a:prstGeom prst="rect">
                      <a:avLst/>
                    </a:prstGeom>
                  </pic:spPr>
                </pic:pic>
              </a:graphicData>
            </a:graphic>
          </wp:inline>
        </w:drawing>
      </w:r>
    </w:p>
    <w:p w:rsidR="008354B2" w:rsidRPr="00243543" w:rsidRDefault="008354B2" w:rsidP="008354B2">
      <w:pPr>
        <w:pStyle w:val="Caption"/>
        <w:rPr>
          <w:rFonts w:cs="Times New Roman"/>
          <w:b w:val="0"/>
          <w:szCs w:val="24"/>
        </w:rPr>
      </w:pPr>
      <w:bookmarkStart w:id="54" w:name="_Toc469907886"/>
      <w:r>
        <w:t>Figure 2.</w:t>
      </w:r>
      <w:r>
        <w:fldChar w:fldCharType="begin"/>
      </w:r>
      <w:r>
        <w:instrText xml:space="preserve"> SEQ Figure \* ARABIC </w:instrText>
      </w:r>
      <w:r>
        <w:fldChar w:fldCharType="separate"/>
      </w:r>
      <w:r w:rsidR="009D49BE">
        <w:rPr>
          <w:noProof/>
        </w:rPr>
        <w:t>4</w:t>
      </w:r>
      <w:r>
        <w:fldChar w:fldCharType="end"/>
      </w:r>
      <w:r w:rsidRPr="008354B2">
        <w:rPr>
          <w:b w:val="0"/>
        </w:rPr>
        <w:t xml:space="preserve"> </w:t>
      </w:r>
      <w:r w:rsidRPr="00243543">
        <w:rPr>
          <w:b w:val="0"/>
        </w:rPr>
        <w:t>Schematic of the (a) physical plasma spray process and (b) its idealization for modelling [11]</w:t>
      </w:r>
      <w:bookmarkEnd w:id="54"/>
    </w:p>
    <w:p w:rsidR="000C5753" w:rsidRDefault="000C5753" w:rsidP="008354B2">
      <w:pPr>
        <w:pStyle w:val="Caption"/>
        <w:ind w:left="0"/>
        <w:jc w:val="left"/>
      </w:pPr>
    </w:p>
    <w:p w:rsidR="000C5753" w:rsidRDefault="000C5753" w:rsidP="000C5753">
      <w:pPr>
        <w:autoSpaceDE w:val="0"/>
        <w:autoSpaceDN w:val="0"/>
        <w:adjustRightInd w:val="0"/>
        <w:spacing w:line="360" w:lineRule="auto"/>
        <w:rPr>
          <w:rFonts w:cs="Times New Roman"/>
          <w:szCs w:val="24"/>
        </w:rPr>
      </w:pPr>
    </w:p>
    <w:p w:rsidR="008354B2" w:rsidRDefault="000C5753" w:rsidP="008354B2">
      <w:pPr>
        <w:keepNext/>
        <w:autoSpaceDE w:val="0"/>
        <w:autoSpaceDN w:val="0"/>
        <w:adjustRightInd w:val="0"/>
        <w:spacing w:line="360" w:lineRule="auto"/>
      </w:pPr>
      <w:r>
        <w:rPr>
          <w:noProof/>
          <w:lang w:val="en-MY" w:eastAsia="en-MY"/>
        </w:rPr>
        <w:drawing>
          <wp:inline distT="0" distB="0" distL="0" distR="0" wp14:anchorId="3C1FDC17" wp14:editId="2D4B4070">
            <wp:extent cx="5219700" cy="2507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2507615"/>
                    </a:xfrm>
                    <a:prstGeom prst="rect">
                      <a:avLst/>
                    </a:prstGeom>
                  </pic:spPr>
                </pic:pic>
              </a:graphicData>
            </a:graphic>
          </wp:inline>
        </w:drawing>
      </w:r>
    </w:p>
    <w:p w:rsidR="008354B2" w:rsidRDefault="008354B2" w:rsidP="008354B2">
      <w:pPr>
        <w:pStyle w:val="Caption"/>
        <w:jc w:val="left"/>
      </w:pPr>
      <w:bookmarkStart w:id="55" w:name="_Toc469907887"/>
      <w:r>
        <w:t>Figure 2.</w:t>
      </w:r>
      <w:r>
        <w:fldChar w:fldCharType="begin"/>
      </w:r>
      <w:r>
        <w:instrText xml:space="preserve"> SEQ Figure \* ARABIC </w:instrText>
      </w:r>
      <w:r>
        <w:fldChar w:fldCharType="separate"/>
      </w:r>
      <w:r w:rsidR="009D49BE">
        <w:rPr>
          <w:noProof/>
        </w:rPr>
        <w:t>5</w:t>
      </w:r>
      <w:r>
        <w:fldChar w:fldCharType="end"/>
      </w:r>
      <w:r w:rsidRPr="008354B2">
        <w:rPr>
          <w:b w:val="0"/>
        </w:rPr>
        <w:t xml:space="preserve"> </w:t>
      </w:r>
      <w:r w:rsidRPr="00243543">
        <w:rPr>
          <w:b w:val="0"/>
        </w:rPr>
        <w:t>Splat formations after the impact of the spherical powder during spraying</w:t>
      </w:r>
      <w:bookmarkEnd w:id="55"/>
      <w:r w:rsidRPr="00243543">
        <w:rPr>
          <w:b w:val="0"/>
        </w:rPr>
        <w:t xml:space="preserve"> </w:t>
      </w:r>
    </w:p>
    <w:p w:rsidR="008354B2" w:rsidRPr="00243543" w:rsidRDefault="008354B2" w:rsidP="008354B2">
      <w:pPr>
        <w:pStyle w:val="Caption"/>
        <w:jc w:val="left"/>
        <w:rPr>
          <w:b w:val="0"/>
        </w:rPr>
      </w:pPr>
    </w:p>
    <w:p w:rsidR="000C5753" w:rsidRDefault="000C5753" w:rsidP="008354B2">
      <w:pPr>
        <w:pStyle w:val="Caption"/>
        <w:jc w:val="left"/>
      </w:pPr>
    </w:p>
    <w:p w:rsidR="008C06B5" w:rsidRPr="008C06B5" w:rsidRDefault="008C06B5" w:rsidP="008C06B5"/>
    <w:p w:rsidR="008C06B5" w:rsidRPr="004B78C5" w:rsidRDefault="008C06B5" w:rsidP="006B4FC6">
      <w:pPr>
        <w:pStyle w:val="Heading2"/>
      </w:pPr>
      <w:bookmarkStart w:id="56" w:name="_Toc469909524"/>
      <w:r>
        <w:lastRenderedPageBreak/>
        <w:t>Cooling System</w:t>
      </w:r>
      <w:bookmarkEnd w:id="56"/>
    </w:p>
    <w:p w:rsidR="004B7A77" w:rsidRDefault="008C06B5" w:rsidP="00DA679D">
      <w:pPr>
        <w:pStyle w:val="MP"/>
      </w:pPr>
      <w:r w:rsidRPr="008C06B5">
        <w:t>None of the existing electrode material can survive a long time in contact with the plasma without intensive cooling. Therefore, both anode and cathode must be cooled by an appreciate cooling agent. Deionized water in a closed circulating loop is typically used due to its superior properties as cooling agent and relatively low costs. Major requirements to the cooling water are the following</w:t>
      </w:r>
      <w:r w:rsidR="006B4FC6">
        <w:t xml:space="preserve"> [17]</w:t>
      </w:r>
      <w:r w:rsidRPr="008C06B5">
        <w:t>:</w:t>
      </w:r>
    </w:p>
    <w:p w:rsidR="008C06B5" w:rsidRPr="005C72A1" w:rsidRDefault="008C06B5" w:rsidP="008C06B5">
      <w:pPr>
        <w:autoSpaceDE w:val="0"/>
        <w:autoSpaceDN w:val="0"/>
        <w:adjustRightInd w:val="0"/>
        <w:spacing w:line="360" w:lineRule="auto"/>
        <w:rPr>
          <w:rFonts w:cs="Times New Roman"/>
          <w:szCs w:val="24"/>
        </w:rPr>
      </w:pPr>
    </w:p>
    <w:p w:rsidR="008C06B5" w:rsidRPr="005C72A1" w:rsidRDefault="008C06B5" w:rsidP="006B4FC6">
      <w:pPr>
        <w:pStyle w:val="ListParagraph"/>
        <w:numPr>
          <w:ilvl w:val="0"/>
          <w:numId w:val="47"/>
        </w:numPr>
        <w:autoSpaceDE w:val="0"/>
        <w:autoSpaceDN w:val="0"/>
        <w:adjustRightInd w:val="0"/>
        <w:spacing w:line="360" w:lineRule="auto"/>
        <w:jc w:val="both"/>
        <w:rPr>
          <w:rFonts w:cs="Times New Roman"/>
          <w:szCs w:val="24"/>
        </w:rPr>
      </w:pPr>
      <w:r w:rsidRPr="005C72A1">
        <w:rPr>
          <w:rFonts w:cs="Times New Roman"/>
          <w:szCs w:val="24"/>
        </w:rPr>
        <w:t>It should not contain air bubbles, which could cause a local loss of cooling inside the torch(hotspot) and rapid damage of the electrode, respectively</w:t>
      </w:r>
    </w:p>
    <w:p w:rsidR="008C06B5" w:rsidRPr="005C72A1" w:rsidRDefault="008C06B5" w:rsidP="006B4FC6">
      <w:pPr>
        <w:pStyle w:val="ListParagraph"/>
        <w:numPr>
          <w:ilvl w:val="0"/>
          <w:numId w:val="47"/>
        </w:numPr>
        <w:autoSpaceDE w:val="0"/>
        <w:autoSpaceDN w:val="0"/>
        <w:adjustRightInd w:val="0"/>
        <w:spacing w:line="360" w:lineRule="auto"/>
        <w:jc w:val="both"/>
        <w:rPr>
          <w:rFonts w:cs="Times New Roman"/>
          <w:szCs w:val="24"/>
        </w:rPr>
      </w:pPr>
      <w:r w:rsidRPr="005C72A1">
        <w:rPr>
          <w:rFonts w:cs="Times New Roman"/>
          <w:szCs w:val="24"/>
        </w:rPr>
        <w:t>Sufficiently high purity water to avoid an intense deposition of salts (including lime) inside the torch cooling system and related decrease of cooling efficiency</w:t>
      </w:r>
    </w:p>
    <w:p w:rsidR="008C06B5" w:rsidRPr="005C72A1" w:rsidRDefault="008C06B5" w:rsidP="006B4FC6">
      <w:pPr>
        <w:pStyle w:val="ListParagraph"/>
        <w:numPr>
          <w:ilvl w:val="0"/>
          <w:numId w:val="47"/>
        </w:numPr>
        <w:autoSpaceDE w:val="0"/>
        <w:autoSpaceDN w:val="0"/>
        <w:adjustRightInd w:val="0"/>
        <w:spacing w:line="360" w:lineRule="auto"/>
        <w:jc w:val="both"/>
        <w:rPr>
          <w:rFonts w:cs="Times New Roman"/>
          <w:szCs w:val="24"/>
        </w:rPr>
      </w:pPr>
      <w:r w:rsidRPr="005C72A1">
        <w:rPr>
          <w:rFonts w:cs="Times New Roman"/>
          <w:szCs w:val="24"/>
        </w:rPr>
        <w:t>Low inlet temperature. These requirements allow to keep the water outlet temperature at the acceptable. Usually the temperature different between inlet and outlet varies between 15-30K, depending on plasma operating power and water flow rate. In extreme conditions condition, it could reach 40-45K. Higher temperature increase inside the reactor usually is an indicator of faulty operation of the cooling system or of improper design</w:t>
      </w:r>
    </w:p>
    <w:p w:rsidR="008C06B5" w:rsidRPr="005C72A1" w:rsidRDefault="008C06B5" w:rsidP="006B4FC6">
      <w:pPr>
        <w:pStyle w:val="ListParagraph"/>
        <w:autoSpaceDE w:val="0"/>
        <w:autoSpaceDN w:val="0"/>
        <w:adjustRightInd w:val="0"/>
        <w:spacing w:line="360" w:lineRule="auto"/>
        <w:jc w:val="both"/>
        <w:rPr>
          <w:rFonts w:cs="Times New Roman"/>
          <w:szCs w:val="24"/>
        </w:rPr>
      </w:pPr>
    </w:p>
    <w:p w:rsidR="008C06B5" w:rsidRPr="005C72A1" w:rsidRDefault="008C06B5" w:rsidP="006B4FC6">
      <w:pPr>
        <w:pStyle w:val="ListParagraph"/>
        <w:autoSpaceDE w:val="0"/>
        <w:autoSpaceDN w:val="0"/>
        <w:adjustRightInd w:val="0"/>
        <w:spacing w:line="360" w:lineRule="auto"/>
        <w:jc w:val="both"/>
        <w:rPr>
          <w:rFonts w:cs="Times New Roman"/>
          <w:szCs w:val="24"/>
        </w:rPr>
      </w:pPr>
      <w:r>
        <w:rPr>
          <w:rFonts w:cs="Times New Roman"/>
          <w:szCs w:val="24"/>
        </w:rPr>
        <w:t xml:space="preserve">           </w:t>
      </w:r>
      <w:r w:rsidRPr="005C72A1">
        <w:rPr>
          <w:rFonts w:cs="Times New Roman"/>
          <w:szCs w:val="24"/>
        </w:rPr>
        <w:t>The typical coating cell cooling system consists of:</w:t>
      </w:r>
    </w:p>
    <w:p w:rsidR="008C06B5" w:rsidRPr="005C72A1" w:rsidRDefault="008C06B5" w:rsidP="006B4FC6">
      <w:pPr>
        <w:pStyle w:val="ListParagraph"/>
        <w:numPr>
          <w:ilvl w:val="0"/>
          <w:numId w:val="47"/>
        </w:numPr>
        <w:autoSpaceDE w:val="0"/>
        <w:autoSpaceDN w:val="0"/>
        <w:adjustRightInd w:val="0"/>
        <w:spacing w:line="360" w:lineRule="auto"/>
        <w:jc w:val="both"/>
        <w:rPr>
          <w:rFonts w:cs="Times New Roman"/>
          <w:szCs w:val="24"/>
        </w:rPr>
      </w:pPr>
      <w:r w:rsidRPr="005C72A1">
        <w:rPr>
          <w:rFonts w:cs="Times New Roman"/>
          <w:szCs w:val="24"/>
        </w:rPr>
        <w:t>The torch cooling system, whose function is to assure the removal of heat from the anode and cathode</w:t>
      </w:r>
    </w:p>
    <w:p w:rsidR="008C06B5" w:rsidRPr="008C06B5" w:rsidRDefault="008C06B5" w:rsidP="006B4FC6">
      <w:pPr>
        <w:pStyle w:val="ListParagraph"/>
        <w:numPr>
          <w:ilvl w:val="0"/>
          <w:numId w:val="47"/>
        </w:numPr>
        <w:autoSpaceDE w:val="0"/>
        <w:autoSpaceDN w:val="0"/>
        <w:adjustRightInd w:val="0"/>
        <w:spacing w:line="360" w:lineRule="auto"/>
        <w:jc w:val="both"/>
        <w:rPr>
          <w:rFonts w:cs="Times New Roman"/>
          <w:szCs w:val="24"/>
        </w:rPr>
      </w:pPr>
      <w:r w:rsidRPr="005C72A1">
        <w:rPr>
          <w:rFonts w:cs="Times New Roman"/>
          <w:szCs w:val="24"/>
        </w:rPr>
        <w:t>Water supply pipes</w:t>
      </w:r>
      <w:r>
        <w:rPr>
          <w:rFonts w:cs="Times New Roman"/>
          <w:szCs w:val="24"/>
        </w:rPr>
        <w:t xml:space="preserve"> and w</w:t>
      </w:r>
      <w:r w:rsidRPr="008C06B5">
        <w:rPr>
          <w:rFonts w:cs="Times New Roman"/>
          <w:szCs w:val="24"/>
        </w:rPr>
        <w:t>ater pump, which develop pressure required to pump the necessary amount of water through the entire hydraulic network</w:t>
      </w:r>
    </w:p>
    <w:p w:rsidR="008C06B5" w:rsidRPr="008C06B5" w:rsidRDefault="008C06B5" w:rsidP="006B4FC6">
      <w:pPr>
        <w:pStyle w:val="ListParagraph"/>
        <w:numPr>
          <w:ilvl w:val="0"/>
          <w:numId w:val="47"/>
        </w:numPr>
        <w:autoSpaceDE w:val="0"/>
        <w:autoSpaceDN w:val="0"/>
        <w:adjustRightInd w:val="0"/>
        <w:spacing w:line="360" w:lineRule="auto"/>
        <w:jc w:val="both"/>
        <w:rPr>
          <w:rFonts w:cs="Times New Roman"/>
          <w:szCs w:val="24"/>
        </w:rPr>
      </w:pPr>
      <w:r w:rsidRPr="005C72A1">
        <w:rPr>
          <w:rFonts w:cs="Times New Roman"/>
          <w:szCs w:val="24"/>
        </w:rPr>
        <w:t>Water settling/heat exchanger with a tank, where the water is freed from air bubbles and chemically treated in order to remove the dissolve oxygen, organic compound and salts. The latter measure help to reduce oxidation of the copper electrode surfaces and to prevent contamination of the inner surfaces, which would decrease the thermal conductivity and would lead to the final clogging of the cooling system</w:t>
      </w:r>
      <w:r>
        <w:rPr>
          <w:rFonts w:cs="Times New Roman"/>
          <w:szCs w:val="24"/>
        </w:rPr>
        <w:t xml:space="preserve"> </w:t>
      </w:r>
    </w:p>
    <w:p w:rsidR="008C06B5" w:rsidRPr="004B78C5" w:rsidRDefault="008C06B5" w:rsidP="008C06B5">
      <w:pPr>
        <w:pStyle w:val="Heading3"/>
        <w:spacing w:before="960" w:after="480"/>
      </w:pPr>
      <w:bookmarkStart w:id="57" w:name="_Toc469909525"/>
      <w:r>
        <w:lastRenderedPageBreak/>
        <w:t>Parallel Water Cooling Structure</w:t>
      </w:r>
      <w:bookmarkEnd w:id="57"/>
    </w:p>
    <w:p w:rsidR="008C06B5" w:rsidRDefault="008C06B5" w:rsidP="00DA679D">
      <w:pPr>
        <w:pStyle w:val="MP"/>
      </w:pPr>
      <w:r>
        <w:t>Commonly a series of cooling water flows is used in the structure which water flows from one component to adjacent one in series thus the temperature of water become higher and higher. Thus, the erosion of the electrodes increased. So, a parallel water cooling structure was designed as shown in Figure 2 which the cooling water was flows for each subcomponent from one side to another side at a same time in which to ensure all the component evenly cooled (Xiuquan Cao Deping Yu,2016) [5].</w:t>
      </w:r>
    </w:p>
    <w:p w:rsidR="008C06B5" w:rsidRDefault="008C06B5" w:rsidP="00DA679D">
      <w:pPr>
        <w:pStyle w:val="MP"/>
      </w:pPr>
      <w:r>
        <w:t>Furthermore, it can increase the temperature of the arc center because it is related to the temperature of the inner wall of the anode by the Elenbaas–Heller equation shown in equation below:</w:t>
      </w:r>
    </w:p>
    <w:p w:rsidR="00D93CE2" w:rsidRPr="005C72A1" w:rsidRDefault="00760A4E" w:rsidP="00D93CE2">
      <w:pPr>
        <w:autoSpaceDE w:val="0"/>
        <w:autoSpaceDN w:val="0"/>
        <w:adjustRightInd w:val="0"/>
        <w:spacing w:line="360" w:lineRule="auto"/>
        <w:rPr>
          <w:rFonts w:cs="Times New Roman"/>
          <w:color w:val="000000"/>
          <w:szCs w:val="24"/>
        </w:rPr>
      </w:pPr>
      <m:oMathPara>
        <m:oMathParaPr>
          <m:jc m:val="center"/>
        </m:oMathParaPr>
        <m:oMath>
          <m:sSub>
            <m:sSubPr>
              <m:ctrlPr>
                <w:rPr>
                  <w:rFonts w:ascii="Cambria Math" w:hAnsi="Cambria Math" w:cs="Times New Roman"/>
                  <w:i/>
                  <w:color w:val="000000"/>
                  <w:szCs w:val="24"/>
                </w:rPr>
              </m:ctrlPr>
            </m:sSubPr>
            <m:e>
              <m:r>
                <w:rPr>
                  <w:rFonts w:ascii="Cambria Math" w:hAnsi="Cambria Math" w:cs="Times New Roman"/>
                  <w:color w:val="000000"/>
                  <w:szCs w:val="24"/>
                </w:rPr>
                <m:t>T</m:t>
              </m:r>
            </m:e>
            <m:sub>
              <m:r>
                <w:rPr>
                  <w:rFonts w:ascii="Cambria Math" w:hAnsi="Cambria Math" w:cs="Times New Roman"/>
                  <w:color w:val="000000"/>
                  <w:szCs w:val="24"/>
                </w:rPr>
                <m:t>o</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T</m:t>
              </m:r>
            </m:e>
            <m:sub>
              <m:r>
                <w:rPr>
                  <w:rFonts w:ascii="Cambria Math" w:hAnsi="Cambria Math" w:cs="Times New Roman"/>
                  <w:color w:val="000000"/>
                  <w:szCs w:val="24"/>
                </w:rPr>
                <m:t>w</m:t>
              </m:r>
            </m:sub>
          </m:sSub>
          <m:r>
            <w:rPr>
              <w:rFonts w:ascii="Cambria Math" w:hAnsi="Cambria Math" w:cs="Times New Roman"/>
              <w:color w:val="000000"/>
              <w:szCs w:val="24"/>
            </w:rPr>
            <m:t>+</m:t>
          </m:r>
          <m:f>
            <m:fPr>
              <m:ctrlPr>
                <w:rPr>
                  <w:rFonts w:ascii="Cambria Math" w:hAnsi="Cambria Math" w:cs="Times New Roman"/>
                  <w:i/>
                  <w:color w:val="000000"/>
                  <w:szCs w:val="24"/>
                </w:rPr>
              </m:ctrlPr>
            </m:fPr>
            <m:num>
              <m:sSup>
                <m:sSupPr>
                  <m:ctrlPr>
                    <w:rPr>
                      <w:rFonts w:ascii="Cambria Math" w:hAnsi="Cambria Math" w:cs="Times New Roman"/>
                      <w:i/>
                      <w:color w:val="000000"/>
                      <w:szCs w:val="24"/>
                    </w:rPr>
                  </m:ctrlPr>
                </m:sSupPr>
                <m:e>
                  <m:r>
                    <w:rPr>
                      <w:rFonts w:ascii="Cambria Math" w:hAnsi="Cambria Math" w:cs="Times New Roman"/>
                      <w:color w:val="000000"/>
                      <w:szCs w:val="24"/>
                    </w:rPr>
                    <m:t>σE</m:t>
                  </m:r>
                </m:e>
                <m:sup>
                  <m:r>
                    <w:rPr>
                      <w:rFonts w:ascii="Cambria Math" w:hAnsi="Cambria Math" w:cs="Times New Roman"/>
                      <w:color w:val="000000"/>
                      <w:szCs w:val="24"/>
                    </w:rPr>
                    <m:t>2</m:t>
                  </m:r>
                </m:sup>
              </m:sSup>
              <m:sSup>
                <m:sSupPr>
                  <m:ctrlPr>
                    <w:rPr>
                      <w:rFonts w:ascii="Cambria Math" w:hAnsi="Cambria Math" w:cs="Times New Roman"/>
                      <w:i/>
                      <w:color w:val="000000"/>
                      <w:szCs w:val="24"/>
                    </w:rPr>
                  </m:ctrlPr>
                </m:sSupPr>
                <m:e>
                  <m:r>
                    <w:rPr>
                      <w:rFonts w:ascii="Cambria Math" w:hAnsi="Cambria Math" w:cs="Times New Roman"/>
                      <w:color w:val="000000"/>
                      <w:szCs w:val="24"/>
                    </w:rPr>
                    <m:t>a</m:t>
                  </m:r>
                </m:e>
                <m:sup>
                  <m:r>
                    <w:rPr>
                      <w:rFonts w:ascii="Cambria Math" w:hAnsi="Cambria Math" w:cs="Times New Roman"/>
                      <w:color w:val="000000"/>
                      <w:szCs w:val="24"/>
                    </w:rPr>
                    <m:t>2</m:t>
                  </m:r>
                </m:sup>
              </m:sSup>
            </m:num>
            <m:den>
              <m:r>
                <w:rPr>
                  <w:rFonts w:ascii="Cambria Math" w:hAnsi="Cambria Math" w:cs="Times New Roman"/>
                  <w:color w:val="000000"/>
                  <w:szCs w:val="24"/>
                </w:rPr>
                <m:t>4k</m:t>
              </m:r>
            </m:den>
          </m:f>
        </m:oMath>
      </m:oMathPara>
    </w:p>
    <w:p w:rsidR="00D93CE2" w:rsidRPr="005C72A1" w:rsidRDefault="00D93CE2" w:rsidP="00D93CE2">
      <w:pPr>
        <w:autoSpaceDE w:val="0"/>
        <w:autoSpaceDN w:val="0"/>
        <w:adjustRightInd w:val="0"/>
        <w:spacing w:line="360" w:lineRule="auto"/>
        <w:rPr>
          <w:rFonts w:cs="Times New Roman"/>
          <w:color w:val="000000"/>
          <w:szCs w:val="24"/>
        </w:rPr>
      </w:pPr>
      <w:r w:rsidRPr="005C72A1">
        <w:rPr>
          <w:rFonts w:cs="Times New Roman"/>
          <w:color w:val="000000"/>
          <w:szCs w:val="24"/>
        </w:rPr>
        <w:t xml:space="preserve">Where; </w:t>
      </w:r>
      <m:oMath>
        <m:sSub>
          <m:sSubPr>
            <m:ctrlPr>
              <w:rPr>
                <w:rFonts w:ascii="Cambria Math" w:hAnsi="Cambria Math" w:cs="Times New Roman"/>
                <w:i/>
                <w:color w:val="000000"/>
                <w:szCs w:val="24"/>
              </w:rPr>
            </m:ctrlPr>
          </m:sSubPr>
          <m:e>
            <m:r>
              <w:rPr>
                <w:rFonts w:ascii="Cambria Math" w:hAnsi="Cambria Math" w:cs="Times New Roman"/>
                <w:color w:val="000000"/>
                <w:szCs w:val="24"/>
              </w:rPr>
              <m:t>T</m:t>
            </m:r>
          </m:e>
          <m:sub>
            <m:r>
              <w:rPr>
                <w:rFonts w:ascii="Cambria Math" w:hAnsi="Cambria Math" w:cs="Times New Roman"/>
                <w:color w:val="000000"/>
                <w:szCs w:val="24"/>
              </w:rPr>
              <m:t>o</m:t>
            </m:r>
          </m:sub>
        </m:sSub>
      </m:oMath>
      <w:r w:rsidRPr="005C72A1">
        <w:rPr>
          <w:rFonts w:cs="Times New Roman"/>
          <w:color w:val="000000"/>
          <w:szCs w:val="24"/>
        </w:rPr>
        <w:t xml:space="preserve">=the temperature of the arc center, </w:t>
      </w:r>
    </w:p>
    <w:p w:rsidR="00D93CE2" w:rsidRPr="005C72A1" w:rsidRDefault="00D93CE2" w:rsidP="00D93CE2">
      <w:pPr>
        <w:autoSpaceDE w:val="0"/>
        <w:autoSpaceDN w:val="0"/>
        <w:adjustRightInd w:val="0"/>
        <w:spacing w:line="360" w:lineRule="auto"/>
        <w:rPr>
          <w:rFonts w:cs="Times New Roman"/>
          <w:color w:val="000000"/>
          <w:szCs w:val="24"/>
        </w:rPr>
      </w:pPr>
      <w:r w:rsidRPr="005C72A1">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T</m:t>
            </m:r>
          </m:e>
          <m:sub>
            <m:r>
              <w:rPr>
                <w:rFonts w:ascii="Cambria Math" w:hAnsi="Cambria Math" w:cs="Times New Roman"/>
                <w:color w:val="000000"/>
                <w:szCs w:val="24"/>
              </w:rPr>
              <m:t>w</m:t>
            </m:r>
          </m:sub>
        </m:sSub>
      </m:oMath>
      <w:r w:rsidRPr="005C72A1">
        <w:rPr>
          <w:rFonts w:cs="Times New Roman"/>
          <w:color w:val="000000"/>
          <w:szCs w:val="24"/>
        </w:rPr>
        <w:t xml:space="preserve">= the temperature of the inner wall of the anode, </w:t>
      </w:r>
    </w:p>
    <w:p w:rsidR="00D93CE2" w:rsidRPr="005C72A1" w:rsidRDefault="00D93CE2" w:rsidP="00D93CE2">
      <w:pPr>
        <w:autoSpaceDE w:val="0"/>
        <w:autoSpaceDN w:val="0"/>
        <w:adjustRightInd w:val="0"/>
        <w:spacing w:line="360" w:lineRule="auto"/>
        <w:rPr>
          <w:rFonts w:cs="Times New Roman"/>
          <w:color w:val="000000"/>
          <w:szCs w:val="24"/>
        </w:rPr>
      </w:pPr>
      <w:r w:rsidRPr="005C72A1">
        <w:rPr>
          <w:rFonts w:cs="Times New Roman"/>
          <w:color w:val="000000"/>
          <w:szCs w:val="24"/>
        </w:rPr>
        <w:t xml:space="preserve">             E = electric field intensity,</w:t>
      </w:r>
    </w:p>
    <w:p w:rsidR="00D93CE2" w:rsidRPr="005C72A1" w:rsidRDefault="00D93CE2" w:rsidP="00D93CE2">
      <w:pPr>
        <w:autoSpaceDE w:val="0"/>
        <w:autoSpaceDN w:val="0"/>
        <w:adjustRightInd w:val="0"/>
        <w:spacing w:line="360" w:lineRule="auto"/>
        <w:rPr>
          <w:rFonts w:cs="Times New Roman"/>
          <w:color w:val="000000"/>
          <w:szCs w:val="24"/>
        </w:rPr>
      </w:pPr>
      <w:r w:rsidRPr="005C72A1">
        <w:rPr>
          <w:rFonts w:cs="Times New Roman"/>
          <w:color w:val="000000"/>
          <w:szCs w:val="24"/>
        </w:rPr>
        <w:t xml:space="preserve">             </w:t>
      </w:r>
      <m:oMath>
        <m:r>
          <w:rPr>
            <w:rFonts w:ascii="Cambria Math" w:hAnsi="Cambria Math" w:cs="Times New Roman"/>
            <w:color w:val="000000"/>
            <w:szCs w:val="24"/>
          </w:rPr>
          <m:t>σ=</m:t>
        </m:r>
      </m:oMath>
      <w:r w:rsidRPr="005C72A1">
        <w:rPr>
          <w:rFonts w:cs="Times New Roman"/>
          <w:color w:val="000000"/>
          <w:szCs w:val="24"/>
        </w:rPr>
        <w:t xml:space="preserve"> the radius of the arc channel, </w:t>
      </w:r>
    </w:p>
    <w:p w:rsidR="00D93CE2" w:rsidRDefault="00D93CE2" w:rsidP="00DA679D">
      <w:pPr>
        <w:pStyle w:val="MP"/>
      </w:pPr>
      <w:r w:rsidRPr="005C72A1">
        <w:t xml:space="preserve">  </w:t>
      </w:r>
      <m:oMath>
        <m:r>
          <w:rPr>
            <w:rFonts w:ascii="Cambria Math" w:hAnsi="Cambria Math"/>
          </w:rPr>
          <m:t xml:space="preserve"> k</m:t>
        </m:r>
      </m:oMath>
      <w:r w:rsidRPr="005C72A1">
        <w:t xml:space="preserve"> = the radial heat </w:t>
      </w:r>
      <w:r>
        <w:t>conduction coefficient</w:t>
      </w:r>
    </w:p>
    <w:p w:rsidR="008354B2" w:rsidRDefault="00D93CE2" w:rsidP="008354B2">
      <w:pPr>
        <w:keepNext/>
        <w:autoSpaceDE w:val="0"/>
        <w:autoSpaceDN w:val="0"/>
        <w:adjustRightInd w:val="0"/>
        <w:spacing w:line="360" w:lineRule="auto"/>
      </w:pPr>
      <w:r w:rsidRPr="005C72A1">
        <w:rPr>
          <w:rFonts w:cs="Times New Roman"/>
          <w:noProof/>
          <w:szCs w:val="24"/>
          <w:lang w:val="en-MY" w:eastAsia="en-MY"/>
        </w:rPr>
        <w:drawing>
          <wp:inline distT="0" distB="0" distL="0" distR="0" wp14:anchorId="39772B56" wp14:editId="2BC662C0">
            <wp:extent cx="5731510" cy="22574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57425"/>
                    </a:xfrm>
                    <a:prstGeom prst="rect">
                      <a:avLst/>
                    </a:prstGeom>
                  </pic:spPr>
                </pic:pic>
              </a:graphicData>
            </a:graphic>
          </wp:inline>
        </w:drawing>
      </w:r>
    </w:p>
    <w:p w:rsidR="008354B2" w:rsidRDefault="008354B2" w:rsidP="008354B2">
      <w:pPr>
        <w:pStyle w:val="Caption"/>
      </w:pPr>
      <w:bookmarkStart w:id="58" w:name="_Toc469907888"/>
      <w:r>
        <w:t>Figure 2.</w:t>
      </w:r>
      <w:r>
        <w:fldChar w:fldCharType="begin"/>
      </w:r>
      <w:r>
        <w:instrText xml:space="preserve"> SEQ Figure \* ARABIC </w:instrText>
      </w:r>
      <w:r>
        <w:fldChar w:fldCharType="separate"/>
      </w:r>
      <w:r w:rsidR="009D49BE">
        <w:rPr>
          <w:noProof/>
        </w:rPr>
        <w:t>6</w:t>
      </w:r>
      <w:r>
        <w:fldChar w:fldCharType="end"/>
      </w:r>
      <w:r w:rsidRPr="008354B2">
        <w:rPr>
          <w:rFonts w:cs="Times New Roman"/>
          <w:b w:val="0"/>
          <w:color w:val="auto"/>
          <w:szCs w:val="24"/>
        </w:rPr>
        <w:t xml:space="preserve"> </w:t>
      </w:r>
      <w:r w:rsidRPr="00243543">
        <w:rPr>
          <w:rFonts w:cs="Times New Roman"/>
          <w:b w:val="0"/>
          <w:color w:val="auto"/>
          <w:szCs w:val="24"/>
        </w:rPr>
        <w:t>Parallel Water Cooling Structure</w:t>
      </w:r>
      <w:bookmarkEnd w:id="58"/>
    </w:p>
    <w:p w:rsidR="008354B2" w:rsidRPr="00243543" w:rsidRDefault="008354B2" w:rsidP="008354B2">
      <w:pPr>
        <w:pStyle w:val="Caption"/>
        <w:spacing w:line="360" w:lineRule="auto"/>
        <w:rPr>
          <w:rFonts w:cs="Times New Roman"/>
          <w:b w:val="0"/>
          <w:i/>
          <w:color w:val="auto"/>
          <w:szCs w:val="24"/>
        </w:rPr>
      </w:pPr>
      <w:r w:rsidRPr="00243543">
        <w:rPr>
          <w:rFonts w:cs="Times New Roman"/>
          <w:b w:val="0"/>
          <w:color w:val="auto"/>
          <w:szCs w:val="24"/>
        </w:rPr>
        <w:t xml:space="preserve"> </w:t>
      </w:r>
    </w:p>
    <w:p w:rsidR="00D93CE2" w:rsidRPr="005C72A1" w:rsidRDefault="00D93CE2" w:rsidP="008354B2">
      <w:pPr>
        <w:pStyle w:val="Caption"/>
        <w:jc w:val="left"/>
        <w:rPr>
          <w:rFonts w:cs="Times New Roman"/>
          <w:szCs w:val="24"/>
        </w:rPr>
      </w:pPr>
    </w:p>
    <w:p w:rsidR="00D93CE2" w:rsidRDefault="00D93CE2" w:rsidP="00DA679D">
      <w:pPr>
        <w:pStyle w:val="MP"/>
        <w:rPr>
          <w:color w:val="FF0000"/>
        </w:rPr>
      </w:pPr>
      <w:r>
        <w:lastRenderedPageBreak/>
        <w:t>If the fringe of the arc is cooled, i.e. k is close to 0, To will rise. In fact, a decrease in the wall temperature results in an increase in the heat flux to wall and thus a decrease in thermal efficiency and enthalpy input in the plasma jet. However, the decrease in the wall temperature also results in an increase of the thickness of the cold layer, which means that the arc is more constricted. Thus, the highest temperature of the arc would increase. For the proposed plasma torch, the parallel water cooling structure keeps that each component has a low temperature, leading to a higher outlet tem</w:t>
      </w:r>
      <w:r w:rsidR="00391B83">
        <w:t>perature of the plasma jet [5].</w:t>
      </w:r>
    </w:p>
    <w:p w:rsidR="007A58B9" w:rsidRPr="004B78C5" w:rsidRDefault="00DE5CCE" w:rsidP="007A58B9">
      <w:pPr>
        <w:pStyle w:val="Heading3"/>
        <w:spacing w:before="960" w:after="480"/>
      </w:pPr>
      <w:bookmarkStart w:id="59" w:name="_Toc469909526"/>
      <w:r>
        <w:t>Water Stabilized Torch</w:t>
      </w:r>
      <w:bookmarkEnd w:id="59"/>
    </w:p>
    <w:p w:rsidR="007A58B9" w:rsidRDefault="00DE5CCE" w:rsidP="00DA679D">
      <w:pPr>
        <w:pStyle w:val="MP"/>
      </w:pPr>
      <w:r w:rsidRPr="00DE5CCE">
        <w:t>In a water stabilized torch it is possible to create plasma with an extremely high plasma enthalpy (150-300 MJ/kg) and velocity. In this type of torch, a liquid vortex is created in a cylindrical chamber by a tangential injection of water. The electric arc is stabilized by the water wall and the plasma is produced by the evaporation water of the vortex. The anode is cylindrical and water cooled to reduce erosion</w:t>
      </w:r>
      <w:r w:rsidR="00391B83">
        <w:t xml:space="preserve"> [15]</w:t>
      </w:r>
      <w:r w:rsidRPr="00DE5CCE">
        <w:t>.</w:t>
      </w:r>
    </w:p>
    <w:p w:rsidR="008354B2" w:rsidRDefault="002919BE" w:rsidP="008354B2">
      <w:pPr>
        <w:keepNext/>
        <w:autoSpaceDE w:val="0"/>
        <w:autoSpaceDN w:val="0"/>
        <w:adjustRightInd w:val="0"/>
        <w:spacing w:line="360" w:lineRule="auto"/>
      </w:pPr>
      <w:r w:rsidRPr="002919BE">
        <w:rPr>
          <w:rFonts w:cs="Times New Roman"/>
          <w:noProof/>
          <w:color w:val="000000"/>
          <w:szCs w:val="24"/>
          <w:lang w:val="en-MY" w:eastAsia="en-MY"/>
        </w:rPr>
        <w:drawing>
          <wp:inline distT="0" distB="0" distL="0" distR="0" wp14:anchorId="6E4BC872" wp14:editId="392F2968">
            <wp:extent cx="5215890" cy="2552700"/>
            <wp:effectExtent l="0" t="0" r="0" b="0"/>
            <wp:docPr id="11" name="Content Placeholder 4" descr="Image result for Thermal Plasma Generators with Water Stabilized Arc"/>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descr="Image result for Thermal Plasma Generators with Water Stabilized Arc"/>
                    <pic:cNvPicPr>
                      <a:picLocks noGrp="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5890" cy="2552700"/>
                    </a:xfrm>
                    <a:prstGeom prst="rect">
                      <a:avLst/>
                    </a:prstGeom>
                    <a:noFill/>
                    <a:ln w="9525">
                      <a:noFill/>
                      <a:miter lim="800000"/>
                      <a:headEnd/>
                      <a:tailEnd/>
                    </a:ln>
                  </pic:spPr>
                </pic:pic>
              </a:graphicData>
            </a:graphic>
          </wp:inline>
        </w:drawing>
      </w:r>
    </w:p>
    <w:p w:rsidR="00DE5CCE" w:rsidRPr="00AA3CBB" w:rsidRDefault="008354B2" w:rsidP="00AA3CBB">
      <w:pPr>
        <w:pStyle w:val="Caption"/>
        <w:spacing w:line="360" w:lineRule="auto"/>
        <w:rPr>
          <w:rFonts w:cs="Times New Roman"/>
          <w:b w:val="0"/>
          <w:color w:val="auto"/>
          <w:szCs w:val="24"/>
        </w:rPr>
      </w:pPr>
      <w:bookmarkStart w:id="60" w:name="_Toc469907889"/>
      <w:r>
        <w:t>Figure 2.</w:t>
      </w:r>
      <w:r>
        <w:fldChar w:fldCharType="begin"/>
      </w:r>
      <w:r>
        <w:instrText xml:space="preserve"> SEQ Figure \* ARABIC </w:instrText>
      </w:r>
      <w:r>
        <w:fldChar w:fldCharType="separate"/>
      </w:r>
      <w:r w:rsidR="009D49BE">
        <w:rPr>
          <w:noProof/>
        </w:rPr>
        <w:t>7</w:t>
      </w:r>
      <w:r>
        <w:fldChar w:fldCharType="end"/>
      </w:r>
      <w:r w:rsidRPr="00243543">
        <w:rPr>
          <w:rFonts w:cs="Times New Roman"/>
          <w:b w:val="0"/>
          <w:color w:val="auto"/>
          <w:szCs w:val="24"/>
        </w:rPr>
        <w:t xml:space="preserve"> Water Stabilized Torch</w:t>
      </w:r>
      <w:bookmarkEnd w:id="60"/>
      <w:r w:rsidRPr="00243543">
        <w:rPr>
          <w:rFonts w:cs="Times New Roman"/>
          <w:b w:val="0"/>
          <w:color w:val="auto"/>
          <w:szCs w:val="24"/>
        </w:rPr>
        <w:t xml:space="preserve"> </w:t>
      </w:r>
    </w:p>
    <w:p w:rsidR="00391B83" w:rsidRPr="004B78C5" w:rsidRDefault="00391B83" w:rsidP="00391B83">
      <w:pPr>
        <w:pStyle w:val="Heading3"/>
        <w:spacing w:before="960" w:after="480"/>
      </w:pPr>
      <w:bookmarkStart w:id="61" w:name="_Toc469909527"/>
      <w:r>
        <w:lastRenderedPageBreak/>
        <w:t>Hybrid Water-Gas Stabilized Torch</w:t>
      </w:r>
      <w:bookmarkEnd w:id="61"/>
    </w:p>
    <w:p w:rsidR="00391B83" w:rsidRDefault="00391B83" w:rsidP="00DA679D">
      <w:pPr>
        <w:pStyle w:val="MP"/>
      </w:pPr>
      <w:r w:rsidRPr="00391B83">
        <w:t>This is the type of torch used in the reactor for waste treatment. The arc column is divided into two parts, an upstream gas stabilized part and a downstream water stabilized part.</w:t>
      </w:r>
    </w:p>
    <w:p w:rsidR="00391B83" w:rsidRPr="005928E1" w:rsidRDefault="00391B83" w:rsidP="00391B83">
      <w:pPr>
        <w:autoSpaceDE w:val="0"/>
        <w:autoSpaceDN w:val="0"/>
        <w:adjustRightInd w:val="0"/>
        <w:spacing w:line="360" w:lineRule="auto"/>
        <w:rPr>
          <w:rFonts w:cs="Times New Roman"/>
          <w:color w:val="000000"/>
          <w:szCs w:val="24"/>
        </w:rPr>
      </w:pPr>
    </w:p>
    <w:p w:rsidR="00AA3CBB" w:rsidRDefault="00391B83" w:rsidP="00AA3CBB">
      <w:pPr>
        <w:keepNext/>
        <w:autoSpaceDE w:val="0"/>
        <w:autoSpaceDN w:val="0"/>
        <w:adjustRightInd w:val="0"/>
        <w:spacing w:line="360" w:lineRule="auto"/>
      </w:pPr>
      <w:r w:rsidRPr="005928E1">
        <w:rPr>
          <w:rFonts w:cs="Times New Roman"/>
          <w:noProof/>
          <w:szCs w:val="24"/>
          <w:lang w:val="en-MY" w:eastAsia="en-MY"/>
        </w:rPr>
        <w:drawing>
          <wp:inline distT="0" distB="0" distL="0" distR="0" wp14:anchorId="4FE3F560" wp14:editId="77493492">
            <wp:extent cx="5234940" cy="16992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93" b="11902"/>
                    <a:stretch/>
                  </pic:blipFill>
                  <pic:spPr bwMode="auto">
                    <a:xfrm>
                      <a:off x="0" y="0"/>
                      <a:ext cx="5235002" cy="1699280"/>
                    </a:xfrm>
                    <a:prstGeom prst="rect">
                      <a:avLst/>
                    </a:prstGeom>
                    <a:ln>
                      <a:noFill/>
                    </a:ln>
                    <a:extLst>
                      <a:ext uri="{53640926-AAD7-44D8-BBD7-CCE9431645EC}">
                        <a14:shadowObscured xmlns:a14="http://schemas.microsoft.com/office/drawing/2010/main"/>
                      </a:ext>
                    </a:extLst>
                  </pic:spPr>
                </pic:pic>
              </a:graphicData>
            </a:graphic>
          </wp:inline>
        </w:drawing>
      </w:r>
    </w:p>
    <w:p w:rsidR="008354B2" w:rsidRPr="00AA3CBB" w:rsidRDefault="00AA3CBB" w:rsidP="00AA3CBB">
      <w:pPr>
        <w:pStyle w:val="Caption"/>
      </w:pPr>
      <w:bookmarkStart w:id="62" w:name="_Toc469907890"/>
      <w:r>
        <w:t>Figure 2.</w:t>
      </w:r>
      <w:r>
        <w:fldChar w:fldCharType="begin"/>
      </w:r>
      <w:r>
        <w:instrText xml:space="preserve"> SEQ Figure \* ARABIC </w:instrText>
      </w:r>
      <w:r>
        <w:fldChar w:fldCharType="separate"/>
      </w:r>
      <w:r w:rsidR="009D49BE">
        <w:rPr>
          <w:noProof/>
        </w:rPr>
        <w:t>8</w:t>
      </w:r>
      <w:r>
        <w:fldChar w:fldCharType="end"/>
      </w:r>
      <w:r w:rsidRPr="00AA3CBB">
        <w:rPr>
          <w:rFonts w:cs="Times New Roman"/>
          <w:b w:val="0"/>
          <w:color w:val="auto"/>
          <w:szCs w:val="24"/>
        </w:rPr>
        <w:t xml:space="preserve"> </w:t>
      </w:r>
      <w:r w:rsidRPr="00243543">
        <w:rPr>
          <w:rFonts w:cs="Times New Roman"/>
          <w:b w:val="0"/>
          <w:color w:val="auto"/>
          <w:szCs w:val="24"/>
        </w:rPr>
        <w:t>Hybrid Water-Gas Stabilized Torch</w:t>
      </w:r>
      <w:bookmarkEnd w:id="62"/>
    </w:p>
    <w:p w:rsidR="00391B83" w:rsidRPr="005928E1" w:rsidRDefault="00391B83" w:rsidP="008354B2">
      <w:pPr>
        <w:pStyle w:val="Caption"/>
        <w:jc w:val="left"/>
        <w:rPr>
          <w:rFonts w:cs="Times New Roman"/>
          <w:szCs w:val="24"/>
        </w:rPr>
      </w:pPr>
    </w:p>
    <w:p w:rsidR="002919BE" w:rsidRPr="002919BE" w:rsidRDefault="002919BE" w:rsidP="00DA679D">
      <w:pPr>
        <w:pStyle w:val="MP"/>
      </w:pPr>
      <w:r w:rsidRPr="002919BE">
        <w:t xml:space="preserve">The plasma jet properties such as velocity, enthalpy, mass flow rate, and others can be varied in significantly wider range by changing the gas flow rate compared to pure gas- or liquid-stabilized torches. It is possible to control the plasma velocity and momentum flux in the plasma jet by changing the argon flow rate almost independently of the plasma temperature, which is controlled by the arc current. This type of torch has some distinct characteristics: </w:t>
      </w:r>
      <w:r w:rsidR="00AD5F41">
        <w:t>[15]</w:t>
      </w:r>
    </w:p>
    <w:p w:rsidR="002919BE" w:rsidRPr="002919BE" w:rsidRDefault="002919BE" w:rsidP="00DA679D">
      <w:pPr>
        <w:pStyle w:val="MP"/>
        <w:numPr>
          <w:ilvl w:val="0"/>
          <w:numId w:val="49"/>
        </w:numPr>
      </w:pPr>
      <w:r w:rsidRPr="002919BE">
        <w:t xml:space="preserve">The plasma has a very high enthalpy (more than 200MJkg-1), till 30 times higher as thermal plasmas created by other torches. By equal torch power the amount of plasma gas is lower than by conventional gas torches. This results in the higher enthalpy. </w:t>
      </w:r>
    </w:p>
    <w:p w:rsidR="002919BE" w:rsidRPr="002919BE" w:rsidRDefault="002919BE" w:rsidP="00DA679D">
      <w:pPr>
        <w:pStyle w:val="MP"/>
        <w:numPr>
          <w:ilvl w:val="0"/>
          <w:numId w:val="49"/>
        </w:numPr>
      </w:pPr>
      <w:r w:rsidRPr="002919BE">
        <w:t xml:space="preserve">High plasma temperature (more than 15000 K): A plasma temperature that is three times higher than by other torches can be reached. </w:t>
      </w:r>
    </w:p>
    <w:p w:rsidR="002919BE" w:rsidRDefault="002919BE" w:rsidP="00DA679D">
      <w:pPr>
        <w:pStyle w:val="MP"/>
        <w:numPr>
          <w:ilvl w:val="0"/>
          <w:numId w:val="49"/>
        </w:numPr>
      </w:pPr>
      <w:r w:rsidRPr="002919BE">
        <w:t xml:space="preserve">High velocity and thus a high turbulence. </w:t>
      </w:r>
    </w:p>
    <w:p w:rsidR="00482A4F" w:rsidRPr="009000F1" w:rsidRDefault="00482A4F" w:rsidP="00482A4F">
      <w:pPr>
        <w:pStyle w:val="Heading1"/>
      </w:pPr>
    </w:p>
    <w:p w:rsidR="00482A4F" w:rsidRDefault="00482A4F" w:rsidP="00482A4F">
      <w:pPr>
        <w:pStyle w:val="Heading6"/>
        <w:spacing w:before="480" w:after="960"/>
        <w:rPr>
          <w:caps w:val="0"/>
          <w:color w:val="000000" w:themeColor="text1"/>
        </w:rPr>
      </w:pPr>
      <w:bookmarkStart w:id="63" w:name="_Toc469909528"/>
      <w:r w:rsidRPr="009000F1">
        <w:rPr>
          <w:caps w:val="0"/>
          <w:color w:val="000000" w:themeColor="text1"/>
        </w:rPr>
        <w:t>METHODOLOGY</w:t>
      </w:r>
      <w:bookmarkEnd w:id="63"/>
    </w:p>
    <w:p w:rsidR="00482A4F" w:rsidRPr="004B78C5" w:rsidRDefault="00482A4F" w:rsidP="00482A4F">
      <w:pPr>
        <w:pStyle w:val="Heading2"/>
      </w:pPr>
      <w:bookmarkStart w:id="64" w:name="_Toc469909529"/>
      <w:r>
        <w:t>Introduction</w:t>
      </w:r>
      <w:bookmarkEnd w:id="64"/>
    </w:p>
    <w:p w:rsidR="00482A4F" w:rsidRDefault="00482A4F" w:rsidP="00482A4F">
      <w:pPr>
        <w:pStyle w:val="MP"/>
      </w:pPr>
      <w:r w:rsidRPr="00DA679D">
        <w:t>This chapter discusses more details on the ways to conduct the research. The discussion involves every part of the simulation including description, modelling and meshing, solver settings, validation of models and data for analysis. This chapter also discuss about the software package used for the simulation.</w:t>
      </w:r>
    </w:p>
    <w:p w:rsidR="00482A4F" w:rsidRPr="004B78C5" w:rsidRDefault="00482A4F" w:rsidP="00482A4F">
      <w:pPr>
        <w:pStyle w:val="Heading2"/>
      </w:pPr>
      <w:bookmarkStart w:id="65" w:name="_Toc469909530"/>
      <w:r>
        <w:t>Modelling</w:t>
      </w:r>
      <w:bookmarkEnd w:id="65"/>
    </w:p>
    <w:p w:rsidR="00482A4F" w:rsidRDefault="00482A4F" w:rsidP="00482A4F">
      <w:pPr>
        <w:pStyle w:val="MP"/>
      </w:pPr>
      <w:r>
        <w:t>For the simulation of the reactor the CFD software FLUENT was used. The broad physical modeling capabilities of FLUENT have been applied to industrial applications ranging from air flow over an aircraft wing to combustion in a furnace, etc. The software code is based on the finite volume method on a collocated grid. It is also possible to use in FLUENT MHD equations. The aim of the CFD-model is a better understanding of the physical processes acting in the reactor and to optimize the current reactor design. Due to the extreme conditions in the reactor, not all processes acting in the reactor can be observed directly. For this reason, a model will be extremely useful to understand more about what is happening in the reactor.</w:t>
      </w:r>
    </w:p>
    <w:p w:rsidR="00482A4F" w:rsidRDefault="00482A4F" w:rsidP="00482A4F">
      <w:pPr>
        <w:pStyle w:val="MP"/>
      </w:pPr>
      <w:r>
        <w:t>The plasma reactor were model in SOLID WORK and imported into ANSYS Fluent. For modelling the computational model, the model is slightly different from the real geometries. This is because for computational analysis, the model drawn is based on the path of the flow. Boundary conditions and meshing were added after the models were imported.</w:t>
      </w:r>
    </w:p>
    <w:p w:rsidR="00482A4F" w:rsidRPr="004B78C5" w:rsidRDefault="00482A4F" w:rsidP="00482A4F">
      <w:pPr>
        <w:pStyle w:val="Heading2"/>
      </w:pPr>
      <w:bookmarkStart w:id="66" w:name="_Toc427401112"/>
      <w:bookmarkStart w:id="67" w:name="_Toc469909531"/>
      <w:r>
        <w:lastRenderedPageBreak/>
        <w:t>Mesh</w:t>
      </w:r>
      <w:bookmarkEnd w:id="67"/>
    </w:p>
    <w:p w:rsidR="00482A4F" w:rsidRDefault="00482A4F" w:rsidP="00482A4F">
      <w:pPr>
        <w:pStyle w:val="MP"/>
      </w:pPr>
      <w:r w:rsidRPr="006B4FC6">
        <w:t>The 2D-mesh used was created using gambit. Gambit is a geometric modelling and grid generation tool. It allows users to create their own geometry. It can automatically mesh surfaces and volumes while allowing the user to control the mesh using sizing functions and boundary layer meshing. The fully detailed mesh exists out of more than 600, 000 tetrahedral cells. A graphical representation of a tetrahedral cell is shown in fig 2.1. It exists out of 4 nodes, 6 edges and 4 faces [16]. Grid independence study was done to analyse the optimum meshing and number of cells to mesh the model. Grid independence study is important because it affect the simulation time as higher number of mesh grid cells increase the simulation time</w:t>
      </w:r>
      <w:r w:rsidRPr="00DA679D">
        <w:t>.</w:t>
      </w:r>
    </w:p>
    <w:p w:rsidR="009D49BE" w:rsidRDefault="00482A4F" w:rsidP="009D49BE">
      <w:pPr>
        <w:keepNext/>
        <w:spacing w:line="360" w:lineRule="auto"/>
        <w:jc w:val="center"/>
      </w:pPr>
      <w:r w:rsidRPr="00A067F2">
        <w:rPr>
          <w:rFonts w:cs="Times New Roman"/>
          <w:noProof/>
          <w:szCs w:val="24"/>
          <w:lang w:eastAsia="en-MY"/>
        </w:rPr>
        <w:drawing>
          <wp:inline distT="0" distB="0" distL="0" distR="0" wp14:anchorId="7081809D" wp14:editId="33300391">
            <wp:extent cx="3886200" cy="1684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200" cy="1684020"/>
                    </a:xfrm>
                    <a:prstGeom prst="rect">
                      <a:avLst/>
                    </a:prstGeom>
                  </pic:spPr>
                </pic:pic>
              </a:graphicData>
            </a:graphic>
          </wp:inline>
        </w:drawing>
      </w:r>
    </w:p>
    <w:p w:rsidR="00482A4F" w:rsidRDefault="009D49BE" w:rsidP="009D49BE">
      <w:pPr>
        <w:pStyle w:val="Caption"/>
      </w:pPr>
      <w:r>
        <w:t xml:space="preserve">Figure </w:t>
      </w:r>
      <w:r>
        <w:fldChar w:fldCharType="begin"/>
      </w:r>
      <w:r>
        <w:instrText xml:space="preserve"> SEQ Figure \* ARABIC </w:instrText>
      </w:r>
      <w:r>
        <w:fldChar w:fldCharType="separate"/>
      </w:r>
      <w:r>
        <w:rPr>
          <w:noProof/>
        </w:rPr>
        <w:t>9</w:t>
      </w:r>
      <w:r>
        <w:fldChar w:fldCharType="end"/>
      </w:r>
      <w:r>
        <w:t>1</w:t>
      </w:r>
      <w:r w:rsidRPr="009D49BE">
        <w:rPr>
          <w:rFonts w:cs="Times New Roman"/>
          <w:b w:val="0"/>
          <w:color w:val="auto"/>
          <w:szCs w:val="24"/>
        </w:rPr>
        <w:t xml:space="preserve"> </w:t>
      </w:r>
      <w:r>
        <w:rPr>
          <w:rFonts w:cs="Times New Roman"/>
          <w:b w:val="0"/>
          <w:color w:val="auto"/>
          <w:szCs w:val="24"/>
        </w:rPr>
        <w:t>G</w:t>
      </w:r>
      <w:r w:rsidRPr="00893965">
        <w:rPr>
          <w:rFonts w:cs="Times New Roman"/>
          <w:b w:val="0"/>
          <w:color w:val="auto"/>
          <w:szCs w:val="24"/>
        </w:rPr>
        <w:t>raphical repre</w:t>
      </w:r>
      <w:r>
        <w:rPr>
          <w:rFonts w:cs="Times New Roman"/>
          <w:b w:val="0"/>
          <w:color w:val="auto"/>
          <w:szCs w:val="24"/>
        </w:rPr>
        <w:t xml:space="preserve">sentation of a tetrahedral cell </w:t>
      </w:r>
      <w:r w:rsidRPr="00893965">
        <w:rPr>
          <w:rFonts w:cs="Times New Roman"/>
          <w:b w:val="0"/>
          <w:color w:val="auto"/>
          <w:szCs w:val="24"/>
        </w:rPr>
        <w:t>[16]</w:t>
      </w:r>
      <w:r>
        <w:rPr>
          <w:rFonts w:cs="Times New Roman"/>
          <w:b w:val="0"/>
          <w:color w:val="auto"/>
          <w:szCs w:val="24"/>
        </w:rPr>
        <w:t>.</w:t>
      </w:r>
    </w:p>
    <w:p w:rsidR="00482A4F" w:rsidRDefault="00482A4F" w:rsidP="00482A4F"/>
    <w:p w:rsidR="009D49BE" w:rsidRDefault="00482A4F" w:rsidP="009D49BE">
      <w:pPr>
        <w:keepNext/>
        <w:jc w:val="center"/>
      </w:pPr>
      <w:r>
        <w:rPr>
          <w:noProof/>
          <w:lang w:val="en-MY" w:eastAsia="en-MY"/>
        </w:rPr>
        <w:drawing>
          <wp:inline distT="0" distB="0" distL="0" distR="0" wp14:anchorId="5405A751" wp14:editId="77F0BFDD">
            <wp:extent cx="1647291" cy="3739947"/>
            <wp:effectExtent l="158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1665206" cy="3780621"/>
                    </a:xfrm>
                    <a:prstGeom prst="rect">
                      <a:avLst/>
                    </a:prstGeom>
                  </pic:spPr>
                </pic:pic>
              </a:graphicData>
            </a:graphic>
          </wp:inline>
        </w:drawing>
      </w:r>
    </w:p>
    <w:p w:rsidR="00482A4F" w:rsidRDefault="009D49BE" w:rsidP="009D49BE">
      <w:pPr>
        <w:pStyle w:val="Caption"/>
      </w:pPr>
      <w:bookmarkStart w:id="68" w:name="_Toc469907891"/>
      <w:r>
        <w:t xml:space="preserve">Figure </w:t>
      </w:r>
      <w:r>
        <w:fldChar w:fldCharType="begin"/>
      </w:r>
      <w:r>
        <w:instrText xml:space="preserve"> SEQ Figure \* ARABIC </w:instrText>
      </w:r>
      <w:r>
        <w:fldChar w:fldCharType="separate"/>
      </w:r>
      <w:r>
        <w:rPr>
          <w:noProof/>
        </w:rPr>
        <w:t>10</w:t>
      </w:r>
      <w:r>
        <w:fldChar w:fldCharType="end"/>
      </w:r>
      <w:r w:rsidRPr="009D49BE">
        <w:rPr>
          <w:b w:val="0"/>
          <w:sz w:val="23"/>
          <w:szCs w:val="23"/>
        </w:rPr>
        <w:t xml:space="preserve"> </w:t>
      </w:r>
      <w:r w:rsidRPr="000329F8">
        <w:rPr>
          <w:b w:val="0"/>
          <w:sz w:val="23"/>
          <w:szCs w:val="23"/>
        </w:rPr>
        <w:t xml:space="preserve">Mesh illustrations of </w:t>
      </w:r>
      <w:r>
        <w:rPr>
          <w:b w:val="0"/>
          <w:sz w:val="23"/>
          <w:szCs w:val="23"/>
        </w:rPr>
        <w:t>plasma reactor</w:t>
      </w:r>
      <w:bookmarkEnd w:id="68"/>
    </w:p>
    <w:p w:rsidR="00482A4F" w:rsidRDefault="00482A4F" w:rsidP="009D49BE">
      <w:pPr>
        <w:pStyle w:val="Caption"/>
        <w:jc w:val="left"/>
      </w:pPr>
    </w:p>
    <w:p w:rsidR="00482A4F" w:rsidRDefault="00482A4F" w:rsidP="00482A4F">
      <w:pPr>
        <w:ind w:left="0"/>
      </w:pPr>
    </w:p>
    <w:p w:rsidR="00482A4F" w:rsidRPr="00893965" w:rsidRDefault="00482A4F" w:rsidP="00482A4F"/>
    <w:p w:rsidR="00482A4F" w:rsidRPr="004B78C5" w:rsidRDefault="00482A4F" w:rsidP="00482A4F">
      <w:pPr>
        <w:pStyle w:val="Heading2"/>
      </w:pPr>
      <w:bookmarkStart w:id="69" w:name="_Toc469909532"/>
      <w:bookmarkEnd w:id="66"/>
      <w:r>
        <w:lastRenderedPageBreak/>
        <w:t>Governing Equation</w:t>
      </w:r>
      <w:bookmarkEnd w:id="69"/>
    </w:p>
    <w:p w:rsidR="00482A4F" w:rsidRPr="00893965" w:rsidRDefault="00482A4F" w:rsidP="00482A4F">
      <w:pPr>
        <w:pStyle w:val="MP"/>
      </w:pPr>
      <w:r w:rsidRPr="00893965">
        <w:t>The cooling water flow is taken as turbulent fluid flow with a process of heat transfer. According to its characteristics, the following physical processes are assumed in the analysis.</w:t>
      </w:r>
    </w:p>
    <w:p w:rsidR="00482A4F" w:rsidRPr="00893965" w:rsidRDefault="00482A4F" w:rsidP="00482A4F">
      <w:pPr>
        <w:pStyle w:val="MP"/>
      </w:pPr>
      <w:r w:rsidRPr="00893965">
        <w:t xml:space="preserve">1. Cooling water is taken as an incompressible liquid and could be simulated by a standard </w:t>
      </w:r>
      <w:r w:rsidRPr="00893965">
        <w:rPr>
          <w:rFonts w:hint="eastAsia"/>
          <w:i/>
          <w:iCs/>
        </w:rPr>
        <w:t>κ</w:t>
      </w:r>
      <w:r w:rsidRPr="00893965">
        <w:rPr>
          <w:rFonts w:hint="eastAsia"/>
        </w:rPr>
        <w:t>−</w:t>
      </w:r>
      <w:r w:rsidRPr="00893965">
        <w:rPr>
          <w:rFonts w:hint="eastAsia"/>
          <w:i/>
          <w:iCs/>
        </w:rPr>
        <w:t>ε</w:t>
      </w:r>
      <w:r w:rsidRPr="00893965">
        <w:rPr>
          <w:i/>
          <w:iCs/>
        </w:rPr>
        <w:t xml:space="preserve"> </w:t>
      </w:r>
      <w:r w:rsidRPr="00893965">
        <w:t>turbulence model.</w:t>
      </w:r>
    </w:p>
    <w:p w:rsidR="00482A4F" w:rsidRPr="00893965" w:rsidRDefault="00482A4F" w:rsidP="00482A4F">
      <w:pPr>
        <w:pStyle w:val="MP"/>
      </w:pPr>
      <w:r w:rsidRPr="00893965">
        <w:t>2. Cooling water is constant in flow ability.</w:t>
      </w:r>
    </w:p>
    <w:p w:rsidR="00482A4F" w:rsidRPr="00893965" w:rsidRDefault="00482A4F" w:rsidP="00482A4F">
      <w:pPr>
        <w:pStyle w:val="MP"/>
      </w:pPr>
      <w:r w:rsidRPr="00893965">
        <w:t>3. A two-dimensional model is assumed since flow field and heat field are symmetric.</w:t>
      </w:r>
    </w:p>
    <w:p w:rsidR="00482A4F" w:rsidRPr="00893965" w:rsidRDefault="00482A4F" w:rsidP="00482A4F">
      <w:pPr>
        <w:pStyle w:val="MP"/>
      </w:pPr>
      <w:r w:rsidRPr="00893965">
        <w:t>The governing equation of the cooling water could be expressed</w:t>
      </w:r>
    </w:p>
    <w:p w:rsidR="00482A4F" w:rsidRPr="00893965" w:rsidRDefault="00482A4F" w:rsidP="00482A4F">
      <w:pPr>
        <w:pStyle w:val="MP"/>
      </w:pPr>
      <w:r w:rsidRPr="00893965">
        <w:t>by following equations:</w:t>
      </w:r>
    </w:p>
    <w:p w:rsidR="00482A4F" w:rsidRPr="00893965" w:rsidRDefault="00482A4F" w:rsidP="00482A4F">
      <w:pPr>
        <w:pStyle w:val="MP"/>
      </w:pPr>
      <w:r w:rsidRPr="00893965">
        <w:t>The continuity equation</w:t>
      </w:r>
    </w:p>
    <w:p w:rsidR="00482A4F" w:rsidRPr="00893965" w:rsidRDefault="00482A4F" w:rsidP="00482A4F">
      <w:pPr>
        <w:pStyle w:val="MP"/>
      </w:pPr>
      <w:r w:rsidRPr="00893965">
        <w:drawing>
          <wp:inline distT="0" distB="0" distL="0" distR="0" wp14:anchorId="69FD81A3" wp14:editId="3D6329E6">
            <wp:extent cx="883920" cy="5546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96466" cy="562488"/>
                    </a:xfrm>
                    <a:prstGeom prst="rect">
                      <a:avLst/>
                    </a:prstGeom>
                  </pic:spPr>
                </pic:pic>
              </a:graphicData>
            </a:graphic>
          </wp:inline>
        </w:drawing>
      </w:r>
    </w:p>
    <w:p w:rsidR="00482A4F" w:rsidRPr="00893965" w:rsidRDefault="00482A4F" w:rsidP="00482A4F">
      <w:pPr>
        <w:pStyle w:val="MP"/>
      </w:pPr>
      <w:r w:rsidRPr="00893965">
        <w:t>the momentum equation</w:t>
      </w:r>
    </w:p>
    <w:p w:rsidR="00482A4F" w:rsidRPr="00893965" w:rsidRDefault="00482A4F" w:rsidP="00482A4F">
      <w:pPr>
        <w:pStyle w:val="MP"/>
      </w:pPr>
      <w:r w:rsidRPr="00893965">
        <w:drawing>
          <wp:inline distT="0" distB="0" distL="0" distR="0" wp14:anchorId="204B34AC" wp14:editId="00307558">
            <wp:extent cx="2407920" cy="42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9418" cy="439572"/>
                    </a:xfrm>
                    <a:prstGeom prst="rect">
                      <a:avLst/>
                    </a:prstGeom>
                  </pic:spPr>
                </pic:pic>
              </a:graphicData>
            </a:graphic>
          </wp:inline>
        </w:drawing>
      </w:r>
    </w:p>
    <w:p w:rsidR="00482A4F" w:rsidRPr="00893965" w:rsidRDefault="00482A4F" w:rsidP="00482A4F">
      <w:pPr>
        <w:pStyle w:val="MP"/>
      </w:pPr>
      <w:r w:rsidRPr="00893965">
        <w:t>the turbulence kinetic energy model</w:t>
      </w:r>
    </w:p>
    <w:p w:rsidR="00482A4F" w:rsidRPr="00893965" w:rsidRDefault="00482A4F" w:rsidP="00482A4F">
      <w:pPr>
        <w:pStyle w:val="MP"/>
      </w:pPr>
      <w:r w:rsidRPr="00893965">
        <w:lastRenderedPageBreak/>
        <w:drawing>
          <wp:inline distT="0" distB="0" distL="0" distR="0" wp14:anchorId="5E124FB0" wp14:editId="7F87FEE8">
            <wp:extent cx="2529840" cy="6143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2519" cy="624755"/>
                    </a:xfrm>
                    <a:prstGeom prst="rect">
                      <a:avLst/>
                    </a:prstGeom>
                  </pic:spPr>
                </pic:pic>
              </a:graphicData>
            </a:graphic>
          </wp:inline>
        </w:drawing>
      </w:r>
    </w:p>
    <w:p w:rsidR="00482A4F" w:rsidRPr="00893965" w:rsidRDefault="00482A4F" w:rsidP="00482A4F">
      <w:pPr>
        <w:pStyle w:val="MP"/>
      </w:pPr>
      <w:r w:rsidRPr="00893965">
        <w:t>the turbulence dissipation item equation</w:t>
      </w:r>
    </w:p>
    <w:p w:rsidR="00482A4F" w:rsidRPr="00893965" w:rsidRDefault="00482A4F" w:rsidP="00482A4F">
      <w:pPr>
        <w:pStyle w:val="MP"/>
      </w:pPr>
      <w:r w:rsidRPr="00893965">
        <w:drawing>
          <wp:inline distT="0" distB="0" distL="0" distR="0" wp14:anchorId="1F4B0F0E" wp14:editId="1D8D60D5">
            <wp:extent cx="3169920" cy="1584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9920" cy="1584960"/>
                    </a:xfrm>
                    <a:prstGeom prst="rect">
                      <a:avLst/>
                    </a:prstGeom>
                  </pic:spPr>
                </pic:pic>
              </a:graphicData>
            </a:graphic>
          </wp:inline>
        </w:drawing>
      </w:r>
    </w:p>
    <w:p w:rsidR="00482A4F" w:rsidRPr="00893965" w:rsidRDefault="00482A4F" w:rsidP="00482A4F">
      <w:pPr>
        <w:pStyle w:val="MP"/>
      </w:pPr>
      <w:r w:rsidRPr="00893965">
        <w:t>and the heat transfer equation</w:t>
      </w:r>
    </w:p>
    <w:p w:rsidR="00482A4F" w:rsidRPr="00893965" w:rsidRDefault="00482A4F" w:rsidP="00482A4F">
      <w:pPr>
        <w:pStyle w:val="MP"/>
      </w:pPr>
      <w:r w:rsidRPr="00893965">
        <w:drawing>
          <wp:inline distT="0" distB="0" distL="0" distR="0" wp14:anchorId="53C88F90" wp14:editId="50386C64">
            <wp:extent cx="2613660" cy="66307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6391" cy="671374"/>
                    </a:xfrm>
                    <a:prstGeom prst="rect">
                      <a:avLst/>
                    </a:prstGeom>
                  </pic:spPr>
                </pic:pic>
              </a:graphicData>
            </a:graphic>
          </wp:inline>
        </w:drawing>
      </w:r>
    </w:p>
    <w:p w:rsidR="00482A4F" w:rsidRDefault="00482A4F" w:rsidP="00482A4F">
      <w:pPr>
        <w:pStyle w:val="MP"/>
      </w:pPr>
      <w:r w:rsidRPr="00893965">
        <w:t xml:space="preserve">where </w:t>
      </w:r>
      <w:r w:rsidRPr="00893965">
        <w:rPr>
          <w:i/>
          <w:iCs/>
        </w:rPr>
        <w:t xml:space="preserve">uj </w:t>
      </w:r>
      <w:r w:rsidRPr="00893965">
        <w:t xml:space="preserve">and </w:t>
      </w:r>
      <w:r w:rsidRPr="00893965">
        <w:rPr>
          <w:i/>
          <w:iCs/>
        </w:rPr>
        <w:t xml:space="preserve">ui </w:t>
      </w:r>
      <w:r w:rsidRPr="00893965">
        <w:t xml:space="preserve">are the flow velocities of the cooling water, </w:t>
      </w:r>
      <w:r w:rsidRPr="00893965">
        <w:rPr>
          <w:i/>
          <w:iCs/>
        </w:rPr>
        <w:t xml:space="preserve">T </w:t>
      </w:r>
      <w:r w:rsidRPr="00893965">
        <w:t xml:space="preserve">is temperature, </w:t>
      </w:r>
      <w:r w:rsidRPr="00893965">
        <w:rPr>
          <w:i/>
          <w:iCs/>
        </w:rPr>
        <w:t xml:space="preserve">P </w:t>
      </w:r>
      <w:r w:rsidRPr="00893965">
        <w:t xml:space="preserve">is pressure, and </w:t>
      </w:r>
      <w:r w:rsidRPr="00893965">
        <w:rPr>
          <w:rFonts w:hint="eastAsia"/>
          <w:i/>
          <w:iCs/>
        </w:rPr>
        <w:t>ρ</w:t>
      </w:r>
      <w:r w:rsidRPr="00893965">
        <w:rPr>
          <w:i/>
          <w:iCs/>
        </w:rPr>
        <w:t xml:space="preserve"> ,</w:t>
      </w:r>
      <w:r w:rsidRPr="00893965">
        <w:rPr>
          <w:rFonts w:hint="eastAsia"/>
          <w:i/>
          <w:iCs/>
        </w:rPr>
        <w:t>μ</w:t>
      </w:r>
      <w:r w:rsidRPr="00893965">
        <w:t>eff</w:t>
      </w:r>
      <w:r w:rsidRPr="00893965">
        <w:rPr>
          <w:i/>
          <w:iCs/>
        </w:rPr>
        <w:t xml:space="preserve">, </w:t>
      </w:r>
      <w:r w:rsidRPr="00893965">
        <w:rPr>
          <w:rFonts w:hint="eastAsia"/>
          <w:i/>
          <w:iCs/>
        </w:rPr>
        <w:t>μ</w:t>
      </w:r>
      <w:r w:rsidRPr="00893965">
        <w:rPr>
          <w:i/>
          <w:iCs/>
        </w:rPr>
        <w:t xml:space="preserve">l, </w:t>
      </w:r>
      <w:r w:rsidRPr="00893965">
        <w:rPr>
          <w:rFonts w:hint="eastAsia"/>
          <w:i/>
          <w:iCs/>
        </w:rPr>
        <w:t>μ</w:t>
      </w:r>
      <w:r w:rsidRPr="00893965">
        <w:rPr>
          <w:i/>
          <w:iCs/>
        </w:rPr>
        <w:t xml:space="preserve">t </w:t>
      </w:r>
      <w:r w:rsidRPr="00893965">
        <w:t>are the density,</w:t>
      </w:r>
      <w:r w:rsidRPr="00893965">
        <w:rPr>
          <w:i/>
          <w:iCs/>
        </w:rPr>
        <w:t xml:space="preserve"> </w:t>
      </w:r>
      <w:r w:rsidRPr="00893965">
        <w:t>available viscosity, laminar flow viscosity, and turbulent viscosity,</w:t>
      </w:r>
      <w:r w:rsidRPr="00893965">
        <w:rPr>
          <w:i/>
          <w:iCs/>
        </w:rPr>
        <w:t xml:space="preserve"> </w:t>
      </w:r>
      <w:r w:rsidRPr="00893965">
        <w:t xml:space="preserve">respectively; </w:t>
      </w:r>
      <w:r w:rsidRPr="00893965">
        <w:rPr>
          <w:i/>
          <w:iCs/>
        </w:rPr>
        <w:t>k</w:t>
      </w:r>
      <w:r w:rsidRPr="00893965">
        <w:t xml:space="preserve">eff and </w:t>
      </w:r>
      <w:r w:rsidRPr="00893965">
        <w:rPr>
          <w:i/>
          <w:iCs/>
        </w:rPr>
        <w:t xml:space="preserve">cp </w:t>
      </w:r>
      <w:r w:rsidRPr="00893965">
        <w:t>are the utility heat conduction coefficient</w:t>
      </w:r>
      <w:r w:rsidRPr="00893965">
        <w:rPr>
          <w:i/>
          <w:iCs/>
        </w:rPr>
        <w:t xml:space="preserve"> </w:t>
      </w:r>
      <w:r w:rsidRPr="00893965">
        <w:t>and specific heat, respectively.</w:t>
      </w:r>
    </w:p>
    <w:p w:rsidR="00482A4F" w:rsidRDefault="00482A4F" w:rsidP="00482A4F">
      <w:pPr>
        <w:pStyle w:val="MP"/>
      </w:pPr>
    </w:p>
    <w:p w:rsidR="00482A4F" w:rsidRDefault="00482A4F" w:rsidP="00482A4F">
      <w:pPr>
        <w:pStyle w:val="MP"/>
      </w:pPr>
    </w:p>
    <w:p w:rsidR="00482A4F" w:rsidRPr="004B78C5" w:rsidRDefault="00482A4F" w:rsidP="00482A4F">
      <w:pPr>
        <w:pStyle w:val="Heading2"/>
      </w:pPr>
      <w:bookmarkStart w:id="70" w:name="_Toc469909533"/>
      <w:r>
        <w:lastRenderedPageBreak/>
        <w:t>Method of Investigate</w:t>
      </w:r>
      <w:bookmarkEnd w:id="70"/>
    </w:p>
    <w:p w:rsidR="00482A4F" w:rsidRPr="00893965" w:rsidRDefault="00482A4F" w:rsidP="00482A4F">
      <w:pPr>
        <w:pStyle w:val="MP"/>
        <w:rPr>
          <w:i/>
          <w:iCs/>
        </w:rPr>
      </w:pPr>
      <w:r w:rsidRPr="00DC1F04">
        <w:rPr>
          <w:rFonts w:ascii="Times-Roman" w:hAnsi="Times-Roman" w:cs="Times-Roman"/>
          <w:color w:val="141314"/>
          <w:szCs w:val="24"/>
        </w:rPr>
        <w:t>Based on computational fluid dynamics (CFD) and heat transfer theory, numerical simulation of th</w:t>
      </w:r>
      <w:r>
        <w:rPr>
          <w:rFonts w:ascii="Times-Roman" w:hAnsi="Times-Roman" w:cs="Times-Roman"/>
          <w:color w:val="141314"/>
          <w:szCs w:val="24"/>
        </w:rPr>
        <w:t>e cooling system of a reactor</w:t>
      </w:r>
      <w:r w:rsidRPr="00DC1F04">
        <w:rPr>
          <w:rFonts w:ascii="Times-Roman" w:hAnsi="Times-Roman" w:cs="Times-Roman"/>
          <w:color w:val="141314"/>
          <w:szCs w:val="24"/>
        </w:rPr>
        <w:t xml:space="preserve"> in </w:t>
      </w:r>
      <w:r>
        <w:rPr>
          <w:rFonts w:ascii="Times-Roman" w:hAnsi="Times-Roman" w:cs="Times-Roman"/>
          <w:color w:val="141314"/>
          <w:szCs w:val="24"/>
        </w:rPr>
        <w:t>an 80-kW plasma spray gun</w:t>
      </w:r>
      <w:r w:rsidRPr="00DC1F04">
        <w:rPr>
          <w:rFonts w:ascii="Times-Roman" w:hAnsi="Times-Roman" w:cs="Times-Roman"/>
          <w:color w:val="141314"/>
          <w:szCs w:val="24"/>
        </w:rPr>
        <w:t xml:space="preserve"> is conducted.</w:t>
      </w:r>
      <w:r>
        <w:rPr>
          <w:rFonts w:ascii="Times-Roman" w:hAnsi="Times-Roman" w:cs="Times-Roman"/>
          <w:color w:val="141314"/>
          <w:szCs w:val="24"/>
        </w:rPr>
        <w:t xml:space="preserve"> A model of the reactor</w:t>
      </w:r>
      <w:r w:rsidRPr="00DC1F04">
        <w:rPr>
          <w:rFonts w:ascii="Times-Roman" w:hAnsi="Times-Roman" w:cs="Times-Roman"/>
          <w:color w:val="141314"/>
          <w:szCs w:val="24"/>
        </w:rPr>
        <w:t xml:space="preserve"> in the</w:t>
      </w:r>
      <w:r>
        <w:rPr>
          <w:rFonts w:ascii="Times-Roman" w:hAnsi="Times-Roman" w:cs="Times-Roman"/>
          <w:color w:val="141314"/>
          <w:szCs w:val="24"/>
        </w:rPr>
        <w:t xml:space="preserve"> plasma spray</w:t>
      </w:r>
      <w:r w:rsidRPr="00DC1F04">
        <w:rPr>
          <w:rFonts w:ascii="Times-Roman" w:hAnsi="Times-Roman" w:cs="Times-Roman"/>
          <w:color w:val="141314"/>
          <w:szCs w:val="24"/>
        </w:rPr>
        <w:t xml:space="preserve"> is developed, and the fluid flow patterns and heat transfer of the cooling water are analysed with the semi-implicit method for pressure-linked equations (SIMPLE) method. </w:t>
      </w:r>
      <w:r>
        <w:rPr>
          <w:rFonts w:ascii="Times-Roman" w:hAnsi="Times-Roman" w:cs="Times-Roman"/>
          <w:color w:val="141314"/>
          <w:szCs w:val="24"/>
        </w:rPr>
        <w:t>T</w:t>
      </w:r>
      <w:r w:rsidRPr="00DC1F04">
        <w:rPr>
          <w:rFonts w:ascii="Times-Roman" w:hAnsi="Times-Roman" w:cs="Times-Roman"/>
          <w:color w:val="141314"/>
          <w:szCs w:val="24"/>
        </w:rPr>
        <w:t>he flow fluid with different parameters of cooling water is analysed.</w:t>
      </w:r>
      <w:r>
        <w:rPr>
          <w:rFonts w:ascii="Times-Roman" w:hAnsi="Times-Roman" w:cs="Times-Roman"/>
          <w:color w:val="141314"/>
          <w:szCs w:val="24"/>
        </w:rPr>
        <w:t xml:space="preserve"> The temperature inside reactor and the wall are identified.</w:t>
      </w:r>
      <w:r w:rsidRPr="00DC1F04">
        <w:rPr>
          <w:rFonts w:ascii="Times-Roman" w:hAnsi="Times-Roman" w:cs="Times-Roman"/>
          <w:color w:val="141314"/>
          <w:szCs w:val="24"/>
        </w:rPr>
        <w:t xml:space="preserve"> In this way, the ideal velocity and direction of cooling water, which can cool the nozzle efficiently and improve the service li</w:t>
      </w:r>
      <w:r>
        <w:rPr>
          <w:rFonts w:ascii="Times-Roman" w:hAnsi="Times-Roman" w:cs="Times-Roman"/>
          <w:color w:val="141314"/>
          <w:szCs w:val="24"/>
        </w:rPr>
        <w:t>fe of the plasma spray reactor</w:t>
      </w:r>
      <w:r w:rsidRPr="00DC1F04">
        <w:rPr>
          <w:rFonts w:ascii="Times-Roman" w:hAnsi="Times-Roman" w:cs="Times-Roman"/>
          <w:color w:val="141314"/>
          <w:szCs w:val="24"/>
        </w:rPr>
        <w:t>, are obtained</w:t>
      </w:r>
    </w:p>
    <w:p w:rsidR="00482A4F" w:rsidRPr="00893965" w:rsidRDefault="00482A4F" w:rsidP="00482A4F">
      <w:pPr>
        <w:pStyle w:val="MP"/>
      </w:pPr>
    </w:p>
    <w:p w:rsidR="00482A4F" w:rsidRDefault="00482A4F" w:rsidP="00482A4F">
      <w:pPr>
        <w:pStyle w:val="MP"/>
      </w:pPr>
      <w:r w:rsidRPr="00DA679D">
        <w:t>.</w:t>
      </w:r>
    </w:p>
    <w:p w:rsidR="00482A4F" w:rsidRPr="009000F1" w:rsidRDefault="00482A4F" w:rsidP="00482A4F">
      <w:pPr>
        <w:pStyle w:val="MP"/>
        <w:rPr>
          <w:color w:val="000000" w:themeColor="text1"/>
        </w:rPr>
      </w:pPr>
    </w:p>
    <w:p w:rsidR="00482A4F" w:rsidRPr="009000F1" w:rsidRDefault="00482A4F" w:rsidP="00482A4F">
      <w:pPr>
        <w:rPr>
          <w:color w:val="000000" w:themeColor="text1"/>
        </w:rPr>
      </w:pPr>
    </w:p>
    <w:p w:rsidR="00482A4F" w:rsidRPr="00BE32A0" w:rsidRDefault="00482A4F" w:rsidP="00482A4F"/>
    <w:p w:rsidR="00482A4F" w:rsidRPr="00BE32A0" w:rsidRDefault="00482A4F" w:rsidP="00482A4F"/>
    <w:p w:rsidR="00482A4F" w:rsidRPr="009000F1" w:rsidRDefault="00482A4F" w:rsidP="00482A4F">
      <w:pPr>
        <w:rPr>
          <w:color w:val="000000" w:themeColor="text1"/>
        </w:rPr>
      </w:pPr>
    </w:p>
    <w:p w:rsidR="00482A4F" w:rsidRDefault="00482A4F" w:rsidP="00482A4F">
      <w:pPr>
        <w:pStyle w:val="Heading7"/>
        <w:spacing w:after="960"/>
      </w:pPr>
      <w:bookmarkStart w:id="71" w:name="_Toc469909534"/>
      <w:r>
        <w:lastRenderedPageBreak/>
        <w:t>REF</w:t>
      </w:r>
      <w:r w:rsidR="006B33C5">
        <w:t>E</w:t>
      </w:r>
      <w:r>
        <w:t>RENCES</w:t>
      </w:r>
      <w:bookmarkEnd w:id="71"/>
    </w:p>
    <w:p w:rsidR="002919BE" w:rsidRPr="002919BE" w:rsidRDefault="002919BE" w:rsidP="00DA679D">
      <w:pPr>
        <w:pStyle w:val="MP"/>
      </w:pPr>
      <w:bookmarkStart w:id="72" w:name="_GoBack"/>
      <w:bookmarkEnd w:id="72"/>
    </w:p>
    <w:p w:rsidR="002919BE" w:rsidRPr="002919BE" w:rsidRDefault="002919BE" w:rsidP="00DA679D">
      <w:pPr>
        <w:pStyle w:val="MP"/>
      </w:pPr>
    </w:p>
    <w:p w:rsidR="00391B83" w:rsidRPr="00391B83" w:rsidRDefault="00391B83" w:rsidP="00DA679D">
      <w:pPr>
        <w:pStyle w:val="MP"/>
      </w:pPr>
    </w:p>
    <w:p w:rsidR="00391B83" w:rsidRPr="00391B83" w:rsidRDefault="00391B83" w:rsidP="00DA679D">
      <w:pPr>
        <w:pStyle w:val="MP"/>
      </w:pPr>
    </w:p>
    <w:p w:rsidR="00DE5CCE" w:rsidRPr="00D93CE2" w:rsidRDefault="00DE5CCE" w:rsidP="00DA679D">
      <w:pPr>
        <w:pStyle w:val="MP"/>
      </w:pPr>
    </w:p>
    <w:p w:rsidR="00D93CE2" w:rsidRDefault="00D93CE2" w:rsidP="00DA679D">
      <w:pPr>
        <w:pStyle w:val="MP"/>
      </w:pPr>
    </w:p>
    <w:p w:rsidR="00B71A35" w:rsidRPr="000329F8" w:rsidRDefault="00921141" w:rsidP="000329F8">
      <w:pPr>
        <w:pStyle w:val="MP"/>
        <w:ind w:firstLine="0"/>
      </w:pPr>
      <w:r>
        <w:rPr>
          <w:noProof/>
          <w:lang w:eastAsia="en-MY"/>
        </w:rPr>
        <mc:AlternateContent>
          <mc:Choice Requires="wps">
            <w:drawing>
              <wp:anchor distT="0" distB="0" distL="114300" distR="114300" simplePos="0" relativeHeight="251659264" behindDoc="0" locked="0" layoutInCell="1" allowOverlap="1">
                <wp:simplePos x="0" y="0"/>
                <wp:positionH relativeFrom="column">
                  <wp:posOffset>4979670</wp:posOffset>
                </wp:positionH>
                <wp:positionV relativeFrom="paragraph">
                  <wp:posOffset>-462280</wp:posOffset>
                </wp:positionV>
                <wp:extent cx="361950" cy="238125"/>
                <wp:effectExtent l="9525" t="6350" r="9525" b="12700"/>
                <wp:wrapNone/>
                <wp:docPr id="1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38125"/>
                        </a:xfrm>
                        <a:prstGeom prst="ellipse">
                          <a:avLst/>
                        </a:prstGeom>
                        <a:solidFill>
                          <a:schemeClr val="bg1">
                            <a:lumMod val="100000"/>
                            <a:lumOff val="0"/>
                          </a:schemeClr>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7A0552" id="Oval 3" o:spid="_x0000_s1026" style="position:absolute;margin-left:392.1pt;margin-top:-36.4pt;width:28.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" fillcolor="white [3212]" strokecolor="white [3212]"/>
            </w:pict>
          </mc:Fallback>
        </mc:AlternateContent>
      </w:r>
    </w:p>
    <w:p w:rsidR="003C0094" w:rsidRPr="003C0094" w:rsidRDefault="003C0094" w:rsidP="003C0094"/>
    <w:sectPr w:rsidR="003C0094" w:rsidRPr="003C0094" w:rsidSect="004F4C0B">
      <w:headerReference w:type="default" r:id="rId25"/>
      <w:pgSz w:w="11900" w:h="16840"/>
      <w:pgMar w:top="1418" w:right="1418" w:bottom="1418"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C42" w:rsidRDefault="00690C42" w:rsidP="00D7278A">
      <w:r>
        <w:separator/>
      </w:r>
    </w:p>
  </w:endnote>
  <w:endnote w:type="continuationSeparator" w:id="0">
    <w:p w:rsidR="00690C42" w:rsidRDefault="00690C42" w:rsidP="00D72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t1-gul-regular-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C42" w:rsidRDefault="00690C42" w:rsidP="00D7278A">
      <w:r>
        <w:separator/>
      </w:r>
    </w:p>
  </w:footnote>
  <w:footnote w:type="continuationSeparator" w:id="0">
    <w:p w:rsidR="00690C42" w:rsidRDefault="00690C42" w:rsidP="00D72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B9C" w:rsidRDefault="00391B9C" w:rsidP="007F47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1B9C" w:rsidRDefault="00391B9C" w:rsidP="00D727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B9C" w:rsidRDefault="00391B9C" w:rsidP="007F47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0EC9">
      <w:rPr>
        <w:rStyle w:val="PageNumber"/>
        <w:noProof/>
      </w:rPr>
      <w:t>xi</w:t>
    </w:r>
    <w:r>
      <w:rPr>
        <w:rStyle w:val="PageNumber"/>
      </w:rPr>
      <w:fldChar w:fldCharType="end"/>
    </w:r>
  </w:p>
  <w:p w:rsidR="00391B9C" w:rsidRDefault="00391B9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B9C" w:rsidRDefault="00391B9C" w:rsidP="007F47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0EC9">
      <w:rPr>
        <w:rStyle w:val="PageNumber"/>
        <w:noProof/>
      </w:rPr>
      <w:t>21</w:t>
    </w:r>
    <w:r>
      <w:rPr>
        <w:rStyle w:val="PageNumber"/>
      </w:rPr>
      <w:fldChar w:fldCharType="end"/>
    </w:r>
  </w:p>
  <w:p w:rsidR="00391B9C" w:rsidRDefault="00391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573C"/>
    <w:multiLevelType w:val="hybridMultilevel"/>
    <w:tmpl w:val="B7269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C5D31"/>
    <w:multiLevelType w:val="hybridMultilevel"/>
    <w:tmpl w:val="F8F0A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FB2F1D"/>
    <w:multiLevelType w:val="multilevel"/>
    <w:tmpl w:val="70726528"/>
    <w:lvl w:ilvl="0">
      <w:start w:val="1"/>
      <w:numFmt w:val="decimal"/>
      <w:pStyle w:val="Heading1"/>
      <w:lvlText w:val="CHAPTER %1"/>
      <w:lvlJc w:val="left"/>
      <w:pPr>
        <w:ind w:left="3762"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B572DDD"/>
    <w:multiLevelType w:val="multilevel"/>
    <w:tmpl w:val="10A8666C"/>
    <w:styleLink w:val="HeadersNumbering"/>
    <w:lvl w:ilvl="0">
      <w:start w:val="1"/>
      <w:numFmt w:val="decimal"/>
      <w:suff w:val="nothing"/>
      <w:lvlText w:val="CHAPTER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88" w:hanging="720"/>
      </w:pPr>
      <w:rPr>
        <w:rFonts w:hint="default"/>
      </w:rPr>
    </w:lvl>
    <w:lvl w:ilvl="4">
      <w:start w:val="1"/>
      <w:numFmt w:val="decimal"/>
      <w:lvlRestart w:val="1"/>
      <w:pStyle w:val="CaptionofTable"/>
      <w:suff w:val="space"/>
      <w:lvlText w:val="Table %1.%5 :"/>
      <w:lvlJc w:val="left"/>
      <w:pPr>
        <w:ind w:left="0" w:firstLine="0"/>
      </w:pPr>
      <w:rPr>
        <w:rFonts w:hint="default"/>
        <w:b/>
        <w:i w:val="0"/>
      </w:rPr>
    </w:lvl>
    <w:lvl w:ilvl="5">
      <w:start w:val="1"/>
      <w:numFmt w:val="decimal"/>
      <w:lvlRestart w:val="1"/>
      <w:pStyle w:val="CaptionofFigure"/>
      <w:lvlText w:val="Figure %1.%6"/>
      <w:lvlJc w:val="left"/>
      <w:pPr>
        <w:ind w:left="2411" w:firstLine="0"/>
      </w:pPr>
      <w:rPr>
        <w:rFonts w:hint="default"/>
        <w:b/>
        <w:i w:val="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BFA2433"/>
    <w:multiLevelType w:val="multilevel"/>
    <w:tmpl w:val="D9925CE0"/>
    <w:lvl w:ilvl="0">
      <w:start w:val="1"/>
      <w:numFmt w:val="decimal"/>
      <w:lvlText w:val="%1"/>
      <w:lvlJc w:val="left"/>
      <w:pPr>
        <w:ind w:left="360" w:hanging="360"/>
      </w:pPr>
      <w:rPr>
        <w:rFonts w:asciiTheme="majorBidi" w:hAnsiTheme="majorBidi" w:cs="Times New Roman" w:hint="default"/>
        <w:b/>
        <w:bCs/>
        <w:i w:val="0"/>
        <w:sz w:val="24"/>
        <w:szCs w:val="24"/>
      </w:rPr>
    </w:lvl>
    <w:lvl w:ilvl="1">
      <w:start w:val="1"/>
      <w:numFmt w:val="decimal"/>
      <w:isLgl/>
      <w:lvlText w:val="%1.%2"/>
      <w:lvlJc w:val="left"/>
      <w:pPr>
        <w:ind w:left="360" w:hanging="360"/>
      </w:pPr>
      <w:rPr>
        <w:rFonts w:eastAsiaTheme="minorEastAsia" w:hint="default"/>
        <w:b/>
      </w:rPr>
    </w:lvl>
    <w:lvl w:ilvl="2">
      <w:start w:val="1"/>
      <w:numFmt w:val="decimal"/>
      <w:isLgl/>
      <w:lvlText w:val="%1.%2.%3"/>
      <w:lvlJc w:val="left"/>
      <w:pPr>
        <w:ind w:left="720" w:hanging="720"/>
      </w:pPr>
      <w:rPr>
        <w:rFonts w:eastAsiaTheme="minorEastAsia" w:hint="default"/>
        <w:b/>
      </w:rPr>
    </w:lvl>
    <w:lvl w:ilvl="3">
      <w:start w:val="1"/>
      <w:numFmt w:val="decimal"/>
      <w:isLgl/>
      <w:lvlText w:val="%1.%2.%3.%4"/>
      <w:lvlJc w:val="left"/>
      <w:pPr>
        <w:ind w:left="720" w:hanging="720"/>
      </w:pPr>
      <w:rPr>
        <w:rFonts w:eastAsiaTheme="minorEastAsia" w:hint="default"/>
        <w:b/>
      </w:rPr>
    </w:lvl>
    <w:lvl w:ilvl="4">
      <w:start w:val="1"/>
      <w:numFmt w:val="decimal"/>
      <w:isLgl/>
      <w:lvlText w:val="%1.%2.%3.%4.%5"/>
      <w:lvlJc w:val="left"/>
      <w:pPr>
        <w:ind w:left="1080" w:hanging="1080"/>
      </w:pPr>
      <w:rPr>
        <w:rFonts w:eastAsiaTheme="minorEastAsia" w:hint="default"/>
        <w:b/>
      </w:rPr>
    </w:lvl>
    <w:lvl w:ilvl="5">
      <w:start w:val="1"/>
      <w:numFmt w:val="decimal"/>
      <w:isLgl/>
      <w:lvlText w:val="%1.%2.%3.%4.%5.%6"/>
      <w:lvlJc w:val="left"/>
      <w:pPr>
        <w:ind w:left="1080" w:hanging="1080"/>
      </w:pPr>
      <w:rPr>
        <w:rFonts w:eastAsiaTheme="minorEastAsia" w:hint="default"/>
        <w:b/>
      </w:rPr>
    </w:lvl>
    <w:lvl w:ilvl="6">
      <w:start w:val="1"/>
      <w:numFmt w:val="decimal"/>
      <w:isLgl/>
      <w:lvlText w:val="%1.%2.%3.%4.%5.%6.%7"/>
      <w:lvlJc w:val="left"/>
      <w:pPr>
        <w:ind w:left="1440" w:hanging="1440"/>
      </w:pPr>
      <w:rPr>
        <w:rFonts w:eastAsiaTheme="minorEastAsia" w:hint="default"/>
        <w:b/>
      </w:rPr>
    </w:lvl>
    <w:lvl w:ilvl="7">
      <w:start w:val="1"/>
      <w:numFmt w:val="decimal"/>
      <w:isLgl/>
      <w:lvlText w:val="%1.%2.%3.%4.%5.%6.%7.%8"/>
      <w:lvlJc w:val="left"/>
      <w:pPr>
        <w:ind w:left="1440" w:hanging="1440"/>
      </w:pPr>
      <w:rPr>
        <w:rFonts w:eastAsiaTheme="minorEastAsia" w:hint="default"/>
        <w:b/>
      </w:rPr>
    </w:lvl>
    <w:lvl w:ilvl="8">
      <w:start w:val="1"/>
      <w:numFmt w:val="decimal"/>
      <w:isLgl/>
      <w:lvlText w:val="%1.%2.%3.%4.%5.%6.%7.%8.%9"/>
      <w:lvlJc w:val="left"/>
      <w:pPr>
        <w:ind w:left="1800" w:hanging="1800"/>
      </w:pPr>
      <w:rPr>
        <w:rFonts w:eastAsiaTheme="minorEastAsia" w:hint="default"/>
        <w:b/>
      </w:rPr>
    </w:lvl>
  </w:abstractNum>
  <w:abstractNum w:abstractNumId="5" w15:restartNumberingAfterBreak="0">
    <w:nsid w:val="0FC70437"/>
    <w:multiLevelType w:val="hybridMultilevel"/>
    <w:tmpl w:val="CE9E18A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17A54392"/>
    <w:multiLevelType w:val="multilevel"/>
    <w:tmpl w:val="2E9A2718"/>
    <w:lvl w:ilvl="0">
      <w:start w:val="1"/>
      <w:numFmt w:val="decimal"/>
      <w:lvlText w:val="%1"/>
      <w:lvlJc w:val="left"/>
      <w:pPr>
        <w:ind w:left="360" w:hanging="360"/>
      </w:pPr>
      <w:rPr>
        <w:rFonts w:ascii="Times New Roman" w:hAnsi="Times New Roman" w:hint="default"/>
        <w:b/>
        <w:bCs/>
        <w:i w:val="0"/>
        <w:iCs w:val="0"/>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EF3071"/>
    <w:multiLevelType w:val="multilevel"/>
    <w:tmpl w:val="65D8653C"/>
    <w:lvl w:ilvl="0">
      <w:start w:val="1"/>
      <w:numFmt w:val="decimal"/>
      <w:suff w:val="nothing"/>
      <w:lvlText w:val="CHAPTER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88" w:hanging="720"/>
      </w:pPr>
      <w:rPr>
        <w:rFonts w:hint="default"/>
      </w:rPr>
    </w:lvl>
    <w:lvl w:ilvl="4">
      <w:start w:val="1"/>
      <w:numFmt w:val="decimal"/>
      <w:lvlRestart w:val="1"/>
      <w:suff w:val="space"/>
      <w:lvlText w:val="Table %1.%5 :"/>
      <w:lvlJc w:val="left"/>
      <w:pPr>
        <w:ind w:left="0" w:firstLine="0"/>
      </w:pPr>
      <w:rPr>
        <w:rFonts w:hint="default"/>
        <w:b/>
        <w:i w:val="0"/>
      </w:rPr>
    </w:lvl>
    <w:lvl w:ilvl="5">
      <w:start w:val="1"/>
      <w:numFmt w:val="decimal"/>
      <w:lvlRestart w:val="1"/>
      <w:lvlText w:val="Figure %1.%6"/>
      <w:lvlJc w:val="left"/>
      <w:pPr>
        <w:ind w:left="2411" w:firstLine="0"/>
      </w:pPr>
      <w:rPr>
        <w:rFonts w:hint="default"/>
        <w:b/>
        <w:i w:val="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15:restartNumberingAfterBreak="0">
    <w:nsid w:val="2562482A"/>
    <w:multiLevelType w:val="multilevel"/>
    <w:tmpl w:val="10A8666C"/>
    <w:numStyleLink w:val="HeadersNumbering"/>
  </w:abstractNum>
  <w:abstractNum w:abstractNumId="9" w15:restartNumberingAfterBreak="0">
    <w:nsid w:val="265C4BE5"/>
    <w:multiLevelType w:val="multilevel"/>
    <w:tmpl w:val="D9925CE0"/>
    <w:lvl w:ilvl="0">
      <w:start w:val="1"/>
      <w:numFmt w:val="decimal"/>
      <w:lvlText w:val="%1"/>
      <w:lvlJc w:val="left"/>
      <w:pPr>
        <w:ind w:left="360" w:hanging="360"/>
      </w:pPr>
      <w:rPr>
        <w:rFonts w:asciiTheme="majorBidi" w:hAnsiTheme="majorBidi" w:cs="Times New Roman" w:hint="default"/>
        <w:b/>
        <w:bCs/>
        <w:i w:val="0"/>
        <w:sz w:val="24"/>
        <w:szCs w:val="24"/>
      </w:rPr>
    </w:lvl>
    <w:lvl w:ilvl="1">
      <w:start w:val="1"/>
      <w:numFmt w:val="decimal"/>
      <w:isLgl/>
      <w:lvlText w:val="%1.%2"/>
      <w:lvlJc w:val="left"/>
      <w:pPr>
        <w:ind w:left="360" w:hanging="360"/>
      </w:pPr>
      <w:rPr>
        <w:rFonts w:eastAsiaTheme="minorEastAsia" w:hint="default"/>
        <w:b/>
      </w:rPr>
    </w:lvl>
    <w:lvl w:ilvl="2">
      <w:start w:val="1"/>
      <w:numFmt w:val="decimal"/>
      <w:isLgl/>
      <w:lvlText w:val="%1.%2.%3"/>
      <w:lvlJc w:val="left"/>
      <w:pPr>
        <w:ind w:left="720" w:hanging="720"/>
      </w:pPr>
      <w:rPr>
        <w:rFonts w:eastAsiaTheme="minorEastAsia" w:hint="default"/>
        <w:b/>
      </w:rPr>
    </w:lvl>
    <w:lvl w:ilvl="3">
      <w:start w:val="1"/>
      <w:numFmt w:val="decimal"/>
      <w:isLgl/>
      <w:lvlText w:val="%1.%2.%3.%4"/>
      <w:lvlJc w:val="left"/>
      <w:pPr>
        <w:ind w:left="720" w:hanging="720"/>
      </w:pPr>
      <w:rPr>
        <w:rFonts w:eastAsiaTheme="minorEastAsia" w:hint="default"/>
        <w:b/>
      </w:rPr>
    </w:lvl>
    <w:lvl w:ilvl="4">
      <w:start w:val="1"/>
      <w:numFmt w:val="decimal"/>
      <w:isLgl/>
      <w:lvlText w:val="%1.%2.%3.%4.%5"/>
      <w:lvlJc w:val="left"/>
      <w:pPr>
        <w:ind w:left="1080" w:hanging="1080"/>
      </w:pPr>
      <w:rPr>
        <w:rFonts w:eastAsiaTheme="minorEastAsia" w:hint="default"/>
        <w:b/>
      </w:rPr>
    </w:lvl>
    <w:lvl w:ilvl="5">
      <w:start w:val="1"/>
      <w:numFmt w:val="decimal"/>
      <w:isLgl/>
      <w:lvlText w:val="%1.%2.%3.%4.%5.%6"/>
      <w:lvlJc w:val="left"/>
      <w:pPr>
        <w:ind w:left="1080" w:hanging="1080"/>
      </w:pPr>
      <w:rPr>
        <w:rFonts w:eastAsiaTheme="minorEastAsia" w:hint="default"/>
        <w:b/>
      </w:rPr>
    </w:lvl>
    <w:lvl w:ilvl="6">
      <w:start w:val="1"/>
      <w:numFmt w:val="decimal"/>
      <w:isLgl/>
      <w:lvlText w:val="%1.%2.%3.%4.%5.%6.%7"/>
      <w:lvlJc w:val="left"/>
      <w:pPr>
        <w:ind w:left="1440" w:hanging="1440"/>
      </w:pPr>
      <w:rPr>
        <w:rFonts w:eastAsiaTheme="minorEastAsia" w:hint="default"/>
        <w:b/>
      </w:rPr>
    </w:lvl>
    <w:lvl w:ilvl="7">
      <w:start w:val="1"/>
      <w:numFmt w:val="decimal"/>
      <w:isLgl/>
      <w:lvlText w:val="%1.%2.%3.%4.%5.%6.%7.%8"/>
      <w:lvlJc w:val="left"/>
      <w:pPr>
        <w:ind w:left="1440" w:hanging="1440"/>
      </w:pPr>
      <w:rPr>
        <w:rFonts w:eastAsiaTheme="minorEastAsia" w:hint="default"/>
        <w:b/>
      </w:rPr>
    </w:lvl>
    <w:lvl w:ilvl="8">
      <w:start w:val="1"/>
      <w:numFmt w:val="decimal"/>
      <w:isLgl/>
      <w:lvlText w:val="%1.%2.%3.%4.%5.%6.%7.%8.%9"/>
      <w:lvlJc w:val="left"/>
      <w:pPr>
        <w:ind w:left="1800" w:hanging="1800"/>
      </w:pPr>
      <w:rPr>
        <w:rFonts w:eastAsiaTheme="minorEastAsia" w:hint="default"/>
        <w:b/>
      </w:rPr>
    </w:lvl>
  </w:abstractNum>
  <w:abstractNum w:abstractNumId="10" w15:restartNumberingAfterBreak="0">
    <w:nsid w:val="28EA52B1"/>
    <w:multiLevelType w:val="multilevel"/>
    <w:tmpl w:val="C78A9908"/>
    <w:lvl w:ilvl="0">
      <w:start w:val="1"/>
      <w:numFmt w:val="decimal"/>
      <w:pStyle w:val="TOC6"/>
      <w:lvlText w:val="%1"/>
      <w:lvlJc w:val="left"/>
      <w:pPr>
        <w:ind w:left="1560" w:hanging="360"/>
      </w:pPr>
      <w:rPr>
        <w:rFonts w:ascii="Times New Roman" w:hAnsi="Times New Roman" w:hint="default"/>
        <w:b/>
        <w:bCs/>
        <w:i w:val="0"/>
        <w:iCs w:val="0"/>
        <w:sz w:val="24"/>
        <w:szCs w:val="24"/>
      </w:rPr>
    </w:lvl>
    <w:lvl w:ilvl="1">
      <w:start w:val="1"/>
      <w:numFmt w:val="decimal"/>
      <w:lvlText w:val="%1.%2."/>
      <w:lvlJc w:val="left"/>
      <w:pPr>
        <w:ind w:left="1992" w:hanging="432"/>
      </w:pPr>
      <w:rPr>
        <w:rFonts w:hint="default"/>
      </w:rPr>
    </w:lvl>
    <w:lvl w:ilvl="2">
      <w:start w:val="1"/>
      <w:numFmt w:val="decimal"/>
      <w:lvlText w:val="%1.%2.%3."/>
      <w:lvlJc w:val="left"/>
      <w:pPr>
        <w:ind w:left="2424" w:hanging="504"/>
      </w:pPr>
      <w:rPr>
        <w:rFonts w:hint="default"/>
      </w:rPr>
    </w:lvl>
    <w:lvl w:ilvl="3">
      <w:start w:val="1"/>
      <w:numFmt w:val="decimal"/>
      <w:lvlText w:val="%1.%2.%3.%4."/>
      <w:lvlJc w:val="left"/>
      <w:pPr>
        <w:ind w:left="2928" w:hanging="648"/>
      </w:pPr>
      <w:rPr>
        <w:rFonts w:hint="default"/>
      </w:rPr>
    </w:lvl>
    <w:lvl w:ilvl="4">
      <w:start w:val="1"/>
      <w:numFmt w:val="decimal"/>
      <w:lvlText w:val="%1.%2.%3.%4.%5."/>
      <w:lvlJc w:val="left"/>
      <w:pPr>
        <w:ind w:left="3432" w:hanging="792"/>
      </w:pPr>
      <w:rPr>
        <w:rFonts w:hint="default"/>
      </w:rPr>
    </w:lvl>
    <w:lvl w:ilvl="5">
      <w:start w:val="1"/>
      <w:numFmt w:val="decimal"/>
      <w:lvlText w:val="%1.%2.%3.%4.%5.%6."/>
      <w:lvlJc w:val="left"/>
      <w:pPr>
        <w:ind w:left="3936" w:hanging="936"/>
      </w:pPr>
      <w:rPr>
        <w:rFonts w:hint="default"/>
      </w:rPr>
    </w:lvl>
    <w:lvl w:ilvl="6">
      <w:start w:val="1"/>
      <w:numFmt w:val="decimal"/>
      <w:lvlText w:val="%1.%2.%3.%4.%5.%6.%7."/>
      <w:lvlJc w:val="left"/>
      <w:pPr>
        <w:ind w:left="4440" w:hanging="1080"/>
      </w:pPr>
      <w:rPr>
        <w:rFonts w:hint="default"/>
      </w:rPr>
    </w:lvl>
    <w:lvl w:ilvl="7">
      <w:start w:val="1"/>
      <w:numFmt w:val="decimal"/>
      <w:lvlText w:val="%1.%2.%3.%4.%5.%6.%7.%8."/>
      <w:lvlJc w:val="left"/>
      <w:pPr>
        <w:ind w:left="4944" w:hanging="1224"/>
      </w:pPr>
      <w:rPr>
        <w:rFonts w:hint="default"/>
      </w:rPr>
    </w:lvl>
    <w:lvl w:ilvl="8">
      <w:start w:val="1"/>
      <w:numFmt w:val="decimal"/>
      <w:lvlText w:val="%1.%2.%3.%4.%5.%6.%7.%8.%9."/>
      <w:lvlJc w:val="left"/>
      <w:pPr>
        <w:ind w:left="5520" w:hanging="1440"/>
      </w:pPr>
      <w:rPr>
        <w:rFonts w:hint="default"/>
      </w:rPr>
    </w:lvl>
  </w:abstractNum>
  <w:abstractNum w:abstractNumId="11" w15:restartNumberingAfterBreak="0">
    <w:nsid w:val="29F6BC3D"/>
    <w:multiLevelType w:val="hybridMultilevel"/>
    <w:tmpl w:val="7B4C8784"/>
    <w:lvl w:ilvl="0" w:tplc="4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63E315D"/>
    <w:multiLevelType w:val="hybridMultilevel"/>
    <w:tmpl w:val="E682B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AB677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8BD6CF5"/>
    <w:multiLevelType w:val="hybridMultilevel"/>
    <w:tmpl w:val="BB14A22A"/>
    <w:lvl w:ilvl="0" w:tplc="D2EE8FEE">
      <w:start w:val="1"/>
      <w:numFmt w:val="bullet"/>
      <w:pStyle w:val="Paragraph"/>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DC86B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0C61D25"/>
    <w:multiLevelType w:val="multilevel"/>
    <w:tmpl w:val="5B9CD4FE"/>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15:restartNumberingAfterBreak="0">
    <w:nsid w:val="44BC1810"/>
    <w:multiLevelType w:val="hybridMultilevel"/>
    <w:tmpl w:val="A5B8FF1C"/>
    <w:lvl w:ilvl="0" w:tplc="27F2DA9A">
      <w:start w:val="1"/>
      <w:numFmt w:val="lowerRoman"/>
      <w:lvlText w:val="%1."/>
      <w:lvlJc w:val="right"/>
      <w:pPr>
        <w:ind w:left="1080" w:hanging="360"/>
      </w:pPr>
    </w:lvl>
    <w:lvl w:ilvl="1" w:tplc="C960091A" w:tentative="1">
      <w:start w:val="1"/>
      <w:numFmt w:val="lowerLetter"/>
      <w:lvlText w:val="%2."/>
      <w:lvlJc w:val="left"/>
      <w:pPr>
        <w:ind w:left="1800" w:hanging="360"/>
      </w:pPr>
    </w:lvl>
    <w:lvl w:ilvl="2" w:tplc="8ADEC7F0" w:tentative="1">
      <w:start w:val="1"/>
      <w:numFmt w:val="lowerRoman"/>
      <w:lvlText w:val="%3."/>
      <w:lvlJc w:val="right"/>
      <w:pPr>
        <w:ind w:left="2520" w:hanging="180"/>
      </w:pPr>
    </w:lvl>
    <w:lvl w:ilvl="3" w:tplc="DBFC00F0" w:tentative="1">
      <w:start w:val="1"/>
      <w:numFmt w:val="decimal"/>
      <w:lvlText w:val="%4."/>
      <w:lvlJc w:val="left"/>
      <w:pPr>
        <w:ind w:left="3240" w:hanging="360"/>
      </w:pPr>
    </w:lvl>
    <w:lvl w:ilvl="4" w:tplc="5BC03E1A" w:tentative="1">
      <w:start w:val="1"/>
      <w:numFmt w:val="lowerLetter"/>
      <w:lvlText w:val="%5."/>
      <w:lvlJc w:val="left"/>
      <w:pPr>
        <w:ind w:left="3960" w:hanging="360"/>
      </w:pPr>
    </w:lvl>
    <w:lvl w:ilvl="5" w:tplc="D874718A" w:tentative="1">
      <w:start w:val="1"/>
      <w:numFmt w:val="lowerRoman"/>
      <w:lvlText w:val="%6."/>
      <w:lvlJc w:val="right"/>
      <w:pPr>
        <w:ind w:left="4680" w:hanging="180"/>
      </w:pPr>
    </w:lvl>
    <w:lvl w:ilvl="6" w:tplc="3976CA4C" w:tentative="1">
      <w:start w:val="1"/>
      <w:numFmt w:val="decimal"/>
      <w:lvlText w:val="%7."/>
      <w:lvlJc w:val="left"/>
      <w:pPr>
        <w:ind w:left="5400" w:hanging="360"/>
      </w:pPr>
    </w:lvl>
    <w:lvl w:ilvl="7" w:tplc="57B063CE" w:tentative="1">
      <w:start w:val="1"/>
      <w:numFmt w:val="lowerLetter"/>
      <w:lvlText w:val="%8."/>
      <w:lvlJc w:val="left"/>
      <w:pPr>
        <w:ind w:left="6120" w:hanging="360"/>
      </w:pPr>
    </w:lvl>
    <w:lvl w:ilvl="8" w:tplc="3846562A" w:tentative="1">
      <w:start w:val="1"/>
      <w:numFmt w:val="lowerRoman"/>
      <w:lvlText w:val="%9."/>
      <w:lvlJc w:val="right"/>
      <w:pPr>
        <w:ind w:left="6840" w:hanging="180"/>
      </w:pPr>
    </w:lvl>
  </w:abstractNum>
  <w:abstractNum w:abstractNumId="18" w15:restartNumberingAfterBreak="0">
    <w:nsid w:val="44E71E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7F24057"/>
    <w:multiLevelType w:val="multilevel"/>
    <w:tmpl w:val="10A8666C"/>
    <w:numStyleLink w:val="HeadersNumbering"/>
  </w:abstractNum>
  <w:abstractNum w:abstractNumId="20" w15:restartNumberingAfterBreak="0">
    <w:nsid w:val="4D98061A"/>
    <w:multiLevelType w:val="multilevel"/>
    <w:tmpl w:val="82F688E2"/>
    <w:lvl w:ilvl="0">
      <w:start w:val="1"/>
      <w:numFmt w:val="decimal"/>
      <w:lvlText w:val="%1."/>
      <w:lvlJc w:val="left"/>
      <w:pPr>
        <w:ind w:left="1680" w:hanging="360"/>
      </w:pPr>
    </w:lvl>
    <w:lvl w:ilvl="1">
      <w:start w:val="1"/>
      <w:numFmt w:val="decimal"/>
      <w:lvlText w:val="%1.%2."/>
      <w:lvlJc w:val="left"/>
      <w:pPr>
        <w:ind w:left="2112" w:hanging="432"/>
      </w:pPr>
    </w:lvl>
    <w:lvl w:ilvl="2">
      <w:start w:val="1"/>
      <w:numFmt w:val="decimal"/>
      <w:lvlText w:val="%1.%2.%3."/>
      <w:lvlJc w:val="left"/>
      <w:pPr>
        <w:ind w:left="2544" w:hanging="504"/>
      </w:pPr>
    </w:lvl>
    <w:lvl w:ilvl="3">
      <w:start w:val="1"/>
      <w:numFmt w:val="decimal"/>
      <w:lvlText w:val="%1.%2.%3.%4."/>
      <w:lvlJc w:val="left"/>
      <w:pPr>
        <w:ind w:left="3048" w:hanging="648"/>
      </w:pPr>
    </w:lvl>
    <w:lvl w:ilvl="4">
      <w:start w:val="1"/>
      <w:numFmt w:val="decimal"/>
      <w:lvlText w:val="%1.%2.%3.%4.%5."/>
      <w:lvlJc w:val="left"/>
      <w:pPr>
        <w:ind w:left="3552" w:hanging="792"/>
      </w:pPr>
    </w:lvl>
    <w:lvl w:ilvl="5">
      <w:start w:val="1"/>
      <w:numFmt w:val="decimal"/>
      <w:lvlText w:val="%1.%2.%3.%4.%5.%6."/>
      <w:lvlJc w:val="left"/>
      <w:pPr>
        <w:ind w:left="4056" w:hanging="936"/>
      </w:pPr>
    </w:lvl>
    <w:lvl w:ilvl="6">
      <w:start w:val="1"/>
      <w:numFmt w:val="decimal"/>
      <w:lvlText w:val="%1.%2.%3.%4.%5.%6.%7."/>
      <w:lvlJc w:val="left"/>
      <w:pPr>
        <w:ind w:left="4560" w:hanging="1080"/>
      </w:pPr>
    </w:lvl>
    <w:lvl w:ilvl="7">
      <w:start w:val="1"/>
      <w:numFmt w:val="decimal"/>
      <w:lvlText w:val="%1.%2.%3.%4.%5.%6.%7.%8."/>
      <w:lvlJc w:val="left"/>
      <w:pPr>
        <w:ind w:left="5064" w:hanging="1224"/>
      </w:pPr>
    </w:lvl>
    <w:lvl w:ilvl="8">
      <w:start w:val="1"/>
      <w:numFmt w:val="decimal"/>
      <w:lvlText w:val="%1.%2.%3.%4.%5.%6.%7.%8.%9."/>
      <w:lvlJc w:val="left"/>
      <w:pPr>
        <w:ind w:left="5640" w:hanging="1440"/>
      </w:pPr>
    </w:lvl>
  </w:abstractNum>
  <w:abstractNum w:abstractNumId="21" w15:restartNumberingAfterBreak="0">
    <w:nsid w:val="52CE7D02"/>
    <w:multiLevelType w:val="hybridMultilevel"/>
    <w:tmpl w:val="0F6E3B0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5317585C"/>
    <w:multiLevelType w:val="multilevel"/>
    <w:tmpl w:val="7E24D03E"/>
    <w:lvl w:ilvl="0">
      <w:start w:val="1"/>
      <w:numFmt w:val="decimal"/>
      <w:lvlText w:val="%1."/>
      <w:lvlJc w:val="left"/>
      <w:pPr>
        <w:ind w:left="1680" w:hanging="360"/>
      </w:pPr>
    </w:lvl>
    <w:lvl w:ilvl="1">
      <w:start w:val="1"/>
      <w:numFmt w:val="decimal"/>
      <w:lvlText w:val="%1.%2."/>
      <w:lvlJc w:val="left"/>
      <w:pPr>
        <w:ind w:left="2112" w:hanging="432"/>
      </w:pPr>
    </w:lvl>
    <w:lvl w:ilvl="2">
      <w:start w:val="1"/>
      <w:numFmt w:val="decimal"/>
      <w:lvlText w:val="%1.%2.%3."/>
      <w:lvlJc w:val="left"/>
      <w:pPr>
        <w:ind w:left="2544" w:hanging="504"/>
      </w:pPr>
    </w:lvl>
    <w:lvl w:ilvl="3">
      <w:start w:val="1"/>
      <w:numFmt w:val="decimal"/>
      <w:lvlText w:val="%1.%2.%3.%4."/>
      <w:lvlJc w:val="left"/>
      <w:pPr>
        <w:ind w:left="3048" w:hanging="648"/>
      </w:pPr>
    </w:lvl>
    <w:lvl w:ilvl="4">
      <w:start w:val="1"/>
      <w:numFmt w:val="decimal"/>
      <w:lvlText w:val="%1.%2.%3.%4.%5."/>
      <w:lvlJc w:val="left"/>
      <w:pPr>
        <w:ind w:left="3552" w:hanging="792"/>
      </w:pPr>
    </w:lvl>
    <w:lvl w:ilvl="5">
      <w:start w:val="1"/>
      <w:numFmt w:val="decimal"/>
      <w:lvlText w:val="%1.%2.%3.%4.%5.%6."/>
      <w:lvlJc w:val="left"/>
      <w:pPr>
        <w:ind w:left="4056" w:hanging="936"/>
      </w:pPr>
    </w:lvl>
    <w:lvl w:ilvl="6">
      <w:start w:val="1"/>
      <w:numFmt w:val="decimal"/>
      <w:lvlText w:val="%1.%2.%3.%4.%5.%6.%7."/>
      <w:lvlJc w:val="left"/>
      <w:pPr>
        <w:ind w:left="4560" w:hanging="1080"/>
      </w:pPr>
    </w:lvl>
    <w:lvl w:ilvl="7">
      <w:start w:val="1"/>
      <w:numFmt w:val="decimal"/>
      <w:lvlText w:val="%1.%2.%3.%4.%5.%6.%7.%8."/>
      <w:lvlJc w:val="left"/>
      <w:pPr>
        <w:ind w:left="5064" w:hanging="1224"/>
      </w:pPr>
    </w:lvl>
    <w:lvl w:ilvl="8">
      <w:start w:val="1"/>
      <w:numFmt w:val="decimal"/>
      <w:lvlText w:val="%1.%2.%3.%4.%5.%6.%7.%8.%9."/>
      <w:lvlJc w:val="left"/>
      <w:pPr>
        <w:ind w:left="5640" w:hanging="1440"/>
      </w:pPr>
    </w:lvl>
  </w:abstractNum>
  <w:abstractNum w:abstractNumId="23" w15:restartNumberingAfterBreak="0">
    <w:nsid w:val="56205803"/>
    <w:multiLevelType w:val="multilevel"/>
    <w:tmpl w:val="AA9EF6E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4" w15:restartNumberingAfterBreak="0">
    <w:nsid w:val="5BEA58E8"/>
    <w:multiLevelType w:val="hybridMultilevel"/>
    <w:tmpl w:val="F20692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CEB797D"/>
    <w:multiLevelType w:val="hybridMultilevel"/>
    <w:tmpl w:val="278A1F4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22A3D9C"/>
    <w:multiLevelType w:val="multilevel"/>
    <w:tmpl w:val="F4B2E36A"/>
    <w:lvl w:ilvl="0">
      <w:start w:val="1"/>
      <w:numFmt w:val="decimal"/>
      <w:lvlText w:val="%1."/>
      <w:lvlJc w:val="left"/>
      <w:pPr>
        <w:ind w:left="1680" w:hanging="360"/>
      </w:pPr>
    </w:lvl>
    <w:lvl w:ilvl="1">
      <w:start w:val="1"/>
      <w:numFmt w:val="lowerLetter"/>
      <w:lvlText w:val="%2."/>
      <w:lvlJc w:val="left"/>
      <w:pPr>
        <w:ind w:left="2400" w:hanging="360"/>
      </w:pPr>
    </w:lvl>
    <w:lvl w:ilvl="2">
      <w:start w:val="1"/>
      <w:numFmt w:val="lowerRoman"/>
      <w:lvlText w:val="%3."/>
      <w:lvlJc w:val="right"/>
      <w:pPr>
        <w:ind w:left="3120" w:hanging="180"/>
      </w:pPr>
    </w:lvl>
    <w:lvl w:ilvl="3">
      <w:start w:val="1"/>
      <w:numFmt w:val="decimal"/>
      <w:lvlText w:val="%4."/>
      <w:lvlJc w:val="left"/>
      <w:pPr>
        <w:ind w:left="3840" w:hanging="360"/>
      </w:pPr>
    </w:lvl>
    <w:lvl w:ilvl="4">
      <w:start w:val="1"/>
      <w:numFmt w:val="lowerLetter"/>
      <w:lvlText w:val="%5."/>
      <w:lvlJc w:val="left"/>
      <w:pPr>
        <w:ind w:left="4560" w:hanging="360"/>
      </w:pPr>
    </w:lvl>
    <w:lvl w:ilvl="5">
      <w:start w:val="1"/>
      <w:numFmt w:val="lowerRoman"/>
      <w:lvlText w:val="%6."/>
      <w:lvlJc w:val="right"/>
      <w:pPr>
        <w:ind w:left="5280" w:hanging="180"/>
      </w:pPr>
    </w:lvl>
    <w:lvl w:ilvl="6">
      <w:start w:val="1"/>
      <w:numFmt w:val="decimal"/>
      <w:lvlText w:val="%7."/>
      <w:lvlJc w:val="left"/>
      <w:pPr>
        <w:ind w:left="6000" w:hanging="360"/>
      </w:pPr>
    </w:lvl>
    <w:lvl w:ilvl="7">
      <w:start w:val="1"/>
      <w:numFmt w:val="lowerLetter"/>
      <w:lvlText w:val="%8."/>
      <w:lvlJc w:val="left"/>
      <w:pPr>
        <w:ind w:left="6720" w:hanging="360"/>
      </w:pPr>
    </w:lvl>
    <w:lvl w:ilvl="8">
      <w:start w:val="1"/>
      <w:numFmt w:val="lowerRoman"/>
      <w:lvlText w:val="%9."/>
      <w:lvlJc w:val="right"/>
      <w:pPr>
        <w:ind w:left="7440" w:hanging="180"/>
      </w:pPr>
    </w:lvl>
  </w:abstractNum>
  <w:abstractNum w:abstractNumId="27" w15:restartNumberingAfterBreak="0">
    <w:nsid w:val="6B8B101C"/>
    <w:multiLevelType w:val="multilevel"/>
    <w:tmpl w:val="3030EF52"/>
    <w:lvl w:ilvl="0">
      <w:start w:val="1"/>
      <w:numFmt w:val="decimal"/>
      <w:lvlText w:val="%1."/>
      <w:lvlJc w:val="left"/>
      <w:pPr>
        <w:ind w:left="533" w:hanging="360"/>
      </w:pPr>
      <w:rPr>
        <w:rFonts w:hint="default"/>
      </w:rPr>
    </w:lvl>
    <w:lvl w:ilvl="1">
      <w:start w:val="1"/>
      <w:numFmt w:val="decimal"/>
      <w:lvlText w:val="%1.%2."/>
      <w:lvlJc w:val="left"/>
      <w:pPr>
        <w:ind w:left="965" w:hanging="432"/>
      </w:pPr>
      <w:rPr>
        <w:rFonts w:hint="default"/>
      </w:rPr>
    </w:lvl>
    <w:lvl w:ilvl="2">
      <w:start w:val="1"/>
      <w:numFmt w:val="decimal"/>
      <w:lvlText w:val="%1.%2.%3."/>
      <w:lvlJc w:val="left"/>
      <w:pPr>
        <w:ind w:left="1397" w:hanging="504"/>
      </w:pPr>
      <w:rPr>
        <w:rFonts w:hint="default"/>
      </w:rPr>
    </w:lvl>
    <w:lvl w:ilvl="3">
      <w:start w:val="1"/>
      <w:numFmt w:val="decimal"/>
      <w:lvlText w:val="%1.%2.%3.%4."/>
      <w:lvlJc w:val="left"/>
      <w:pPr>
        <w:ind w:left="1901" w:hanging="648"/>
      </w:pPr>
      <w:rPr>
        <w:rFonts w:hint="default"/>
      </w:rPr>
    </w:lvl>
    <w:lvl w:ilvl="4">
      <w:start w:val="1"/>
      <w:numFmt w:val="decimal"/>
      <w:lvlText w:val="%1.%2.%3.%4.%5."/>
      <w:lvlJc w:val="left"/>
      <w:pPr>
        <w:ind w:left="2405" w:hanging="792"/>
      </w:pPr>
      <w:rPr>
        <w:rFonts w:hint="default"/>
      </w:rPr>
    </w:lvl>
    <w:lvl w:ilvl="5">
      <w:start w:val="1"/>
      <w:numFmt w:val="decimal"/>
      <w:lvlText w:val="%1.%2.%3.%4.%5.%6."/>
      <w:lvlJc w:val="left"/>
      <w:pPr>
        <w:ind w:left="2909" w:hanging="936"/>
      </w:pPr>
      <w:rPr>
        <w:rFonts w:hint="default"/>
      </w:rPr>
    </w:lvl>
    <w:lvl w:ilvl="6">
      <w:start w:val="1"/>
      <w:numFmt w:val="decimal"/>
      <w:lvlText w:val="%1.%2.%3.%4.%5.%6.%7."/>
      <w:lvlJc w:val="left"/>
      <w:pPr>
        <w:ind w:left="3413" w:hanging="1080"/>
      </w:pPr>
      <w:rPr>
        <w:rFonts w:hint="default"/>
      </w:rPr>
    </w:lvl>
    <w:lvl w:ilvl="7">
      <w:start w:val="1"/>
      <w:numFmt w:val="decimal"/>
      <w:lvlText w:val="%1.%2.%3.%4.%5.%6.%7.%8."/>
      <w:lvlJc w:val="left"/>
      <w:pPr>
        <w:ind w:left="3917" w:hanging="1224"/>
      </w:pPr>
      <w:rPr>
        <w:rFonts w:hint="default"/>
      </w:rPr>
    </w:lvl>
    <w:lvl w:ilvl="8">
      <w:start w:val="1"/>
      <w:numFmt w:val="decimal"/>
      <w:lvlText w:val="%1.%2.%3.%4.%5.%6.%7.%8.%9."/>
      <w:lvlJc w:val="left"/>
      <w:pPr>
        <w:ind w:left="4493" w:hanging="1440"/>
      </w:pPr>
      <w:rPr>
        <w:rFonts w:hint="default"/>
      </w:rPr>
    </w:lvl>
  </w:abstractNum>
  <w:abstractNum w:abstractNumId="28" w15:restartNumberingAfterBreak="0">
    <w:nsid w:val="6BAD2BF8"/>
    <w:multiLevelType w:val="hybridMultilevel"/>
    <w:tmpl w:val="3EF6B130"/>
    <w:lvl w:ilvl="0" w:tplc="AD0AC5BC">
      <w:start w:val="1"/>
      <w:numFmt w:val="decimal"/>
      <w:lvlText w:val="CHAPTER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A07C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2102799"/>
    <w:multiLevelType w:val="hybridMultilevel"/>
    <w:tmpl w:val="F14CBA0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3750FA1"/>
    <w:multiLevelType w:val="multilevel"/>
    <w:tmpl w:val="31666268"/>
    <w:lvl w:ilvl="0">
      <w:start w:val="1"/>
      <w:numFmt w:val="decimal"/>
      <w:pStyle w:val="TOC5"/>
      <w:lvlText w:val="%1"/>
      <w:lvlJc w:val="left"/>
      <w:pPr>
        <w:ind w:left="360" w:hanging="360"/>
      </w:pPr>
      <w:rPr>
        <w:rFonts w:ascii="Times New Roman" w:hAnsi="Times New Roman" w:hint="default"/>
        <w:b/>
        <w:bCs/>
        <w:i w:val="0"/>
        <w:iCs w:val="0"/>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i w:val="0"/>
      </w:rPr>
    </w:lvl>
    <w:lvl w:ilvl="5">
      <w:start w:val="1"/>
      <w:numFmt w:val="decimal"/>
      <w:lvlText w:val="%1.%2.%3.%4.%5.%6."/>
      <w:lvlJc w:val="left"/>
      <w:pPr>
        <w:ind w:left="2736" w:hanging="936"/>
      </w:pPr>
      <w:rPr>
        <w:rFonts w:hint="default"/>
        <w:b/>
        <w:i w:val="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5F17035"/>
    <w:multiLevelType w:val="multilevel"/>
    <w:tmpl w:val="191E0B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5A3A8A"/>
    <w:multiLevelType w:val="hybridMultilevel"/>
    <w:tmpl w:val="F3A21AF6"/>
    <w:lvl w:ilvl="0" w:tplc="4BAA1CC0">
      <w:start w:val="1"/>
      <w:numFmt w:val="lowerRoman"/>
      <w:lvlText w:val="%1."/>
      <w:lvlJc w:val="right"/>
      <w:pPr>
        <w:ind w:left="720" w:hanging="360"/>
      </w:pPr>
      <w:rPr>
        <w:rFonts w:hint="default"/>
      </w:rPr>
    </w:lvl>
    <w:lvl w:ilvl="1" w:tplc="54407722" w:tentative="1">
      <w:start w:val="1"/>
      <w:numFmt w:val="bullet"/>
      <w:lvlText w:val="o"/>
      <w:lvlJc w:val="left"/>
      <w:pPr>
        <w:ind w:left="1440" w:hanging="360"/>
      </w:pPr>
      <w:rPr>
        <w:rFonts w:ascii="Courier New" w:hAnsi="Courier New" w:cs="Courier New" w:hint="default"/>
      </w:rPr>
    </w:lvl>
    <w:lvl w:ilvl="2" w:tplc="F74489B0" w:tentative="1">
      <w:start w:val="1"/>
      <w:numFmt w:val="bullet"/>
      <w:lvlText w:val=""/>
      <w:lvlJc w:val="left"/>
      <w:pPr>
        <w:ind w:left="2160" w:hanging="360"/>
      </w:pPr>
      <w:rPr>
        <w:rFonts w:ascii="Wingdings" w:hAnsi="Wingdings" w:hint="default"/>
      </w:rPr>
    </w:lvl>
    <w:lvl w:ilvl="3" w:tplc="A2D2ED22" w:tentative="1">
      <w:start w:val="1"/>
      <w:numFmt w:val="bullet"/>
      <w:lvlText w:val=""/>
      <w:lvlJc w:val="left"/>
      <w:pPr>
        <w:ind w:left="2880" w:hanging="360"/>
      </w:pPr>
      <w:rPr>
        <w:rFonts w:ascii="Symbol" w:hAnsi="Symbol" w:hint="default"/>
      </w:rPr>
    </w:lvl>
    <w:lvl w:ilvl="4" w:tplc="F954A140" w:tentative="1">
      <w:start w:val="1"/>
      <w:numFmt w:val="bullet"/>
      <w:lvlText w:val="o"/>
      <w:lvlJc w:val="left"/>
      <w:pPr>
        <w:ind w:left="3600" w:hanging="360"/>
      </w:pPr>
      <w:rPr>
        <w:rFonts w:ascii="Courier New" w:hAnsi="Courier New" w:cs="Courier New" w:hint="default"/>
      </w:rPr>
    </w:lvl>
    <w:lvl w:ilvl="5" w:tplc="B7D63544" w:tentative="1">
      <w:start w:val="1"/>
      <w:numFmt w:val="bullet"/>
      <w:lvlText w:val=""/>
      <w:lvlJc w:val="left"/>
      <w:pPr>
        <w:ind w:left="4320" w:hanging="360"/>
      </w:pPr>
      <w:rPr>
        <w:rFonts w:ascii="Wingdings" w:hAnsi="Wingdings" w:hint="default"/>
      </w:rPr>
    </w:lvl>
    <w:lvl w:ilvl="6" w:tplc="DCC610B0" w:tentative="1">
      <w:start w:val="1"/>
      <w:numFmt w:val="bullet"/>
      <w:lvlText w:val=""/>
      <w:lvlJc w:val="left"/>
      <w:pPr>
        <w:ind w:left="5040" w:hanging="360"/>
      </w:pPr>
      <w:rPr>
        <w:rFonts w:ascii="Symbol" w:hAnsi="Symbol" w:hint="default"/>
      </w:rPr>
    </w:lvl>
    <w:lvl w:ilvl="7" w:tplc="820C82C0" w:tentative="1">
      <w:start w:val="1"/>
      <w:numFmt w:val="bullet"/>
      <w:lvlText w:val="o"/>
      <w:lvlJc w:val="left"/>
      <w:pPr>
        <w:ind w:left="5760" w:hanging="360"/>
      </w:pPr>
      <w:rPr>
        <w:rFonts w:ascii="Courier New" w:hAnsi="Courier New" w:cs="Courier New" w:hint="default"/>
      </w:rPr>
    </w:lvl>
    <w:lvl w:ilvl="8" w:tplc="9C864EE0" w:tentative="1">
      <w:start w:val="1"/>
      <w:numFmt w:val="bullet"/>
      <w:lvlText w:val=""/>
      <w:lvlJc w:val="left"/>
      <w:pPr>
        <w:ind w:left="6480" w:hanging="360"/>
      </w:pPr>
      <w:rPr>
        <w:rFonts w:ascii="Wingdings" w:hAnsi="Wingdings" w:hint="default"/>
      </w:rPr>
    </w:lvl>
  </w:abstractNum>
  <w:abstractNum w:abstractNumId="34" w15:restartNumberingAfterBreak="0">
    <w:nsid w:val="7DD22EA3"/>
    <w:multiLevelType w:val="multilevel"/>
    <w:tmpl w:val="10A8666C"/>
    <w:numStyleLink w:val="HeadersNumbering"/>
  </w:abstractNum>
  <w:num w:numId="1">
    <w:abstractNumId w:val="4"/>
  </w:num>
  <w:num w:numId="2">
    <w:abstractNumId w:val="3"/>
  </w:num>
  <w:num w:numId="3">
    <w:abstractNumId w:val="8"/>
    <w:lvlOverride w:ilvl="0">
      <w:lvl w:ilvl="0">
        <w:start w:val="1"/>
        <w:numFmt w:val="decimal"/>
        <w:suff w:val="nothing"/>
        <w:lvlText w:val="CHAPTER %1"/>
        <w:lvlJc w:val="left"/>
        <w:pPr>
          <w:ind w:left="0" w:firstLine="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288" w:hanging="72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4">
      <w:lvl w:ilvl="4">
        <w:start w:val="1"/>
        <w:numFmt w:val="decimal"/>
        <w:lvlRestart w:val="1"/>
        <w:suff w:val="space"/>
        <w:lvlText w:val="Table %1.%5 :"/>
        <w:lvlJc w:val="left"/>
        <w:pPr>
          <w:ind w:left="0" w:firstLine="0"/>
        </w:pPr>
        <w:rPr>
          <w:rFonts w:hint="default"/>
          <w:b/>
          <w:i w:val="0"/>
        </w:rPr>
      </w:lvl>
    </w:lvlOverride>
    <w:lvlOverride w:ilvl="5">
      <w:lvl w:ilvl="5">
        <w:start w:val="1"/>
        <w:numFmt w:val="decimal"/>
        <w:lvlRestart w:val="1"/>
        <w:lvlText w:val="Figure %1.%6"/>
        <w:lvlJc w:val="left"/>
        <w:pPr>
          <w:ind w:left="2411" w:firstLine="0"/>
        </w:pPr>
        <w:rPr>
          <w:rFonts w:hint="default"/>
          <w:b/>
          <w:i w:val="0"/>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4">
    <w:abstractNumId w:val="17"/>
  </w:num>
  <w:num w:numId="5">
    <w:abstractNumId w:val="33"/>
  </w:num>
  <w:num w:numId="6">
    <w:abstractNumId w:val="0"/>
  </w:num>
  <w:num w:numId="7">
    <w:abstractNumId w:val="8"/>
    <w:lvlOverride w:ilvl="0">
      <w:lvl w:ilvl="0">
        <w:start w:val="1"/>
        <w:numFmt w:val="decimal"/>
        <w:suff w:val="nothing"/>
        <w:lvlText w:val="CHAPTER %1"/>
        <w:lvlJc w:val="left"/>
        <w:pPr>
          <w:ind w:left="0" w:firstLine="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288" w:hanging="72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4">
      <w:lvl w:ilvl="4">
        <w:start w:val="1"/>
        <w:numFmt w:val="decimal"/>
        <w:lvlRestart w:val="1"/>
        <w:suff w:val="space"/>
        <w:lvlText w:val="Table %1.%5 :"/>
        <w:lvlJc w:val="left"/>
        <w:pPr>
          <w:ind w:left="0" w:firstLine="0"/>
        </w:pPr>
        <w:rPr>
          <w:rFonts w:hint="default"/>
          <w:b/>
          <w:i w:val="0"/>
        </w:rPr>
      </w:lvl>
    </w:lvlOverride>
    <w:lvlOverride w:ilvl="5">
      <w:lvl w:ilvl="5">
        <w:start w:val="1"/>
        <w:numFmt w:val="decimal"/>
        <w:lvlRestart w:val="1"/>
        <w:lvlText w:val="Figure %1.%6"/>
        <w:lvlJc w:val="left"/>
        <w:pPr>
          <w:ind w:left="2411" w:firstLine="0"/>
        </w:pPr>
        <w:rPr>
          <w:rFonts w:hint="default"/>
          <w:b/>
          <w:i w:val="0"/>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8">
    <w:abstractNumId w:val="14"/>
  </w:num>
  <w:num w:numId="9">
    <w:abstractNumId w:val="23"/>
  </w:num>
  <w:num w:numId="10">
    <w:abstractNumId w:val="19"/>
  </w:num>
  <w:num w:numId="11">
    <w:abstractNumId w:val="34"/>
    <w:lvlOverride w:ilvl="0">
      <w:lvl w:ilvl="0">
        <w:start w:val="1"/>
        <w:numFmt w:val="decimal"/>
        <w:suff w:val="nothing"/>
        <w:lvlText w:val="CHAPTER %1"/>
        <w:lvlJc w:val="left"/>
        <w:pPr>
          <w:ind w:left="0" w:firstLine="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288" w:hanging="720"/>
        </w:pPr>
        <w:rPr>
          <w:rFonts w:hint="default"/>
        </w:rPr>
      </w:lvl>
    </w:lvlOverride>
    <w:lvlOverride w:ilvl="4">
      <w:lvl w:ilvl="4">
        <w:start w:val="1"/>
        <w:numFmt w:val="decimal"/>
        <w:lvlRestart w:val="1"/>
        <w:pStyle w:val="CaptionofTable"/>
        <w:suff w:val="space"/>
        <w:lvlText w:val="Table %1.%5 :"/>
        <w:lvlJc w:val="left"/>
        <w:pPr>
          <w:ind w:left="0" w:firstLine="0"/>
        </w:pPr>
        <w:rPr>
          <w:rFonts w:hint="default"/>
          <w:b/>
          <w:i w:val="0"/>
        </w:rPr>
      </w:lvl>
    </w:lvlOverride>
    <w:lvlOverride w:ilvl="5">
      <w:lvl w:ilvl="5">
        <w:start w:val="1"/>
        <w:numFmt w:val="decimal"/>
        <w:lvlRestart w:val="1"/>
        <w:pStyle w:val="CaptionofFigure"/>
        <w:lvlText w:val="Figure %1.%6"/>
        <w:lvlJc w:val="left"/>
        <w:pPr>
          <w:ind w:left="2411" w:firstLine="0"/>
        </w:pPr>
        <w:rPr>
          <w:rFonts w:hint="default"/>
          <w:b/>
          <w:i w:val="0"/>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12">
    <w:abstractNumId w:val="34"/>
    <w:lvlOverride w:ilvl="0">
      <w:lvl w:ilvl="0">
        <w:start w:val="1"/>
        <w:numFmt w:val="decimal"/>
        <w:suff w:val="nothing"/>
        <w:lvlText w:val="CHAPTER %1"/>
        <w:lvlJc w:val="left"/>
        <w:pPr>
          <w:ind w:left="0" w:firstLine="0"/>
        </w:pPr>
        <w:rPr>
          <w:rFonts w:hint="default"/>
        </w:rPr>
      </w:lvl>
    </w:lvlOverride>
  </w:num>
  <w:num w:numId="13">
    <w:abstractNumId w:val="16"/>
  </w:num>
  <w:num w:numId="14">
    <w:abstractNumId w:val="7"/>
  </w:num>
  <w:num w:numId="15">
    <w:abstractNumId w:val="9"/>
  </w:num>
  <w:num w:numId="16">
    <w:abstractNumId w:val="22"/>
  </w:num>
  <w:num w:numId="17">
    <w:abstractNumId w:val="26"/>
  </w:num>
  <w:num w:numId="18">
    <w:abstractNumId w:val="20"/>
  </w:num>
  <w:num w:numId="19">
    <w:abstractNumId w:val="31"/>
  </w:num>
  <w:num w:numId="20">
    <w:abstractNumId w:val="13"/>
  </w:num>
  <w:num w:numId="21">
    <w:abstractNumId w:val="18"/>
  </w:num>
  <w:num w:numId="22">
    <w:abstractNumId w:val="6"/>
  </w:num>
  <w:num w:numId="23">
    <w:abstractNumId w:val="15"/>
  </w:num>
  <w:num w:numId="24">
    <w:abstractNumId w:val="10"/>
  </w:num>
  <w:num w:numId="25">
    <w:abstractNumId w:val="25"/>
  </w:num>
  <w:num w:numId="26">
    <w:abstractNumId w:val="27"/>
  </w:num>
  <w:num w:numId="27">
    <w:abstractNumId w:val="29"/>
  </w:num>
  <w:num w:numId="28">
    <w:abstractNumId w:val="12"/>
  </w:num>
  <w:num w:numId="29">
    <w:abstractNumId w:val="1"/>
  </w:num>
  <w:num w:numId="30">
    <w:abstractNumId w:val="34"/>
    <w:lvlOverride w:ilvl="0">
      <w:lvl w:ilvl="0">
        <w:start w:val="1"/>
        <w:numFmt w:val="decimal"/>
        <w:suff w:val="nothing"/>
        <w:lvlText w:val="CHAPTER %1"/>
        <w:lvlJc w:val="left"/>
        <w:pPr>
          <w:ind w:left="0" w:firstLine="0"/>
        </w:pPr>
        <w:rPr>
          <w:rFonts w:hint="default"/>
        </w:rPr>
      </w:lvl>
    </w:lvlOverride>
  </w:num>
  <w:num w:numId="31">
    <w:abstractNumId w:val="28"/>
  </w:num>
  <w:num w:numId="32">
    <w:abstractNumId w:val="34"/>
  </w:num>
  <w:num w:numId="33">
    <w:abstractNumId w:val="3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30"/>
  </w:num>
  <w:num w:numId="45">
    <w:abstractNumId w:val="5"/>
  </w:num>
  <w:num w:numId="46">
    <w:abstractNumId w:val="21"/>
  </w:num>
  <w:num w:numId="47">
    <w:abstractNumId w:val="24"/>
  </w:num>
  <w:num w:numId="48">
    <w:abstractNumId w:val="2"/>
  </w:num>
  <w:num w:numId="49">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5th UTM&lt;/Style&gt;&lt;LeftDelim&gt;{&lt;/LeftDelim&gt;&lt;RightDelim&gt;}&lt;/RightDelim&gt;&lt;FontName&gt;Times New Roman&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azvtx5s890fz3erdtlvwazpsv2edzafpaaw&quot;&gt;April 2013&lt;record-ids&gt;&lt;item&gt;82&lt;/item&gt;&lt;item&gt;965&lt;/item&gt;&lt;/record-ids&gt;&lt;/item&gt;&lt;/Libraries&gt;"/>
  </w:docVars>
  <w:rsids>
    <w:rsidRoot w:val="00D7278A"/>
    <w:rsid w:val="00001732"/>
    <w:rsid w:val="000066E2"/>
    <w:rsid w:val="00012286"/>
    <w:rsid w:val="00015D7D"/>
    <w:rsid w:val="000225FA"/>
    <w:rsid w:val="00025202"/>
    <w:rsid w:val="00025511"/>
    <w:rsid w:val="00026692"/>
    <w:rsid w:val="00030926"/>
    <w:rsid w:val="000329F8"/>
    <w:rsid w:val="000414B0"/>
    <w:rsid w:val="00046DB0"/>
    <w:rsid w:val="0004721F"/>
    <w:rsid w:val="00050E9F"/>
    <w:rsid w:val="00053E11"/>
    <w:rsid w:val="00055250"/>
    <w:rsid w:val="00057B05"/>
    <w:rsid w:val="00063A17"/>
    <w:rsid w:val="00065239"/>
    <w:rsid w:val="00067F9A"/>
    <w:rsid w:val="00071456"/>
    <w:rsid w:val="000730DD"/>
    <w:rsid w:val="000732C1"/>
    <w:rsid w:val="0008790D"/>
    <w:rsid w:val="00093835"/>
    <w:rsid w:val="00093E63"/>
    <w:rsid w:val="0009508A"/>
    <w:rsid w:val="000A07F1"/>
    <w:rsid w:val="000A2F66"/>
    <w:rsid w:val="000A7884"/>
    <w:rsid w:val="000B4C57"/>
    <w:rsid w:val="000B6A98"/>
    <w:rsid w:val="000B78C6"/>
    <w:rsid w:val="000C5753"/>
    <w:rsid w:val="000C75BF"/>
    <w:rsid w:val="000D393B"/>
    <w:rsid w:val="000E012D"/>
    <w:rsid w:val="000E0D21"/>
    <w:rsid w:val="000E15B3"/>
    <w:rsid w:val="000E16B4"/>
    <w:rsid w:val="000E1BEF"/>
    <w:rsid w:val="000E61D1"/>
    <w:rsid w:val="000F6A72"/>
    <w:rsid w:val="000F6CE3"/>
    <w:rsid w:val="001030ED"/>
    <w:rsid w:val="00105914"/>
    <w:rsid w:val="00114FEC"/>
    <w:rsid w:val="00126C8E"/>
    <w:rsid w:val="00130F78"/>
    <w:rsid w:val="00132375"/>
    <w:rsid w:val="00133234"/>
    <w:rsid w:val="001364F0"/>
    <w:rsid w:val="00142154"/>
    <w:rsid w:val="00142A29"/>
    <w:rsid w:val="00144652"/>
    <w:rsid w:val="00144AD7"/>
    <w:rsid w:val="001455D2"/>
    <w:rsid w:val="00154396"/>
    <w:rsid w:val="0015526F"/>
    <w:rsid w:val="00156A86"/>
    <w:rsid w:val="00162DDC"/>
    <w:rsid w:val="00176FBF"/>
    <w:rsid w:val="001843D1"/>
    <w:rsid w:val="00185B00"/>
    <w:rsid w:val="00187822"/>
    <w:rsid w:val="0019276C"/>
    <w:rsid w:val="00192DFA"/>
    <w:rsid w:val="0019522A"/>
    <w:rsid w:val="001A2F98"/>
    <w:rsid w:val="001A3B53"/>
    <w:rsid w:val="001A3BE1"/>
    <w:rsid w:val="001A715A"/>
    <w:rsid w:val="001A7567"/>
    <w:rsid w:val="001A79AF"/>
    <w:rsid w:val="001B1A79"/>
    <w:rsid w:val="001B260C"/>
    <w:rsid w:val="001B7186"/>
    <w:rsid w:val="001C0175"/>
    <w:rsid w:val="001C37B5"/>
    <w:rsid w:val="001C58DD"/>
    <w:rsid w:val="001C651B"/>
    <w:rsid w:val="001C7C21"/>
    <w:rsid w:val="001D5B3F"/>
    <w:rsid w:val="001F4F9A"/>
    <w:rsid w:val="0020118F"/>
    <w:rsid w:val="00204908"/>
    <w:rsid w:val="00215726"/>
    <w:rsid w:val="00232EE0"/>
    <w:rsid w:val="00233420"/>
    <w:rsid w:val="00235CFE"/>
    <w:rsid w:val="00235D86"/>
    <w:rsid w:val="00235E75"/>
    <w:rsid w:val="002374CD"/>
    <w:rsid w:val="00243543"/>
    <w:rsid w:val="00244FAB"/>
    <w:rsid w:val="00247261"/>
    <w:rsid w:val="002515B4"/>
    <w:rsid w:val="00252FF7"/>
    <w:rsid w:val="00253398"/>
    <w:rsid w:val="00263CF7"/>
    <w:rsid w:val="002646BE"/>
    <w:rsid w:val="002675AF"/>
    <w:rsid w:val="002703E4"/>
    <w:rsid w:val="00277164"/>
    <w:rsid w:val="00283394"/>
    <w:rsid w:val="002919BE"/>
    <w:rsid w:val="00293AB5"/>
    <w:rsid w:val="002951BD"/>
    <w:rsid w:val="002975F3"/>
    <w:rsid w:val="002A5762"/>
    <w:rsid w:val="002A7933"/>
    <w:rsid w:val="002A7AA5"/>
    <w:rsid w:val="002B4105"/>
    <w:rsid w:val="002B46AC"/>
    <w:rsid w:val="002C5ACF"/>
    <w:rsid w:val="002D2C95"/>
    <w:rsid w:val="002D3250"/>
    <w:rsid w:val="002D43EC"/>
    <w:rsid w:val="002D4C34"/>
    <w:rsid w:val="002D7ABC"/>
    <w:rsid w:val="002E2A5F"/>
    <w:rsid w:val="002E4ACA"/>
    <w:rsid w:val="002E5CF5"/>
    <w:rsid w:val="002E6122"/>
    <w:rsid w:val="002E6AD9"/>
    <w:rsid w:val="002F3358"/>
    <w:rsid w:val="002F4A0A"/>
    <w:rsid w:val="003016BD"/>
    <w:rsid w:val="0030182D"/>
    <w:rsid w:val="00302D52"/>
    <w:rsid w:val="00303F3C"/>
    <w:rsid w:val="00304C1D"/>
    <w:rsid w:val="003059BD"/>
    <w:rsid w:val="00310D5B"/>
    <w:rsid w:val="003131B1"/>
    <w:rsid w:val="00314019"/>
    <w:rsid w:val="003250FA"/>
    <w:rsid w:val="00326AFD"/>
    <w:rsid w:val="00331564"/>
    <w:rsid w:val="0033461A"/>
    <w:rsid w:val="00340ACB"/>
    <w:rsid w:val="00343C15"/>
    <w:rsid w:val="003453C1"/>
    <w:rsid w:val="00345D24"/>
    <w:rsid w:val="00350E32"/>
    <w:rsid w:val="0035118E"/>
    <w:rsid w:val="003602C4"/>
    <w:rsid w:val="00364AF6"/>
    <w:rsid w:val="00376D51"/>
    <w:rsid w:val="00383EFB"/>
    <w:rsid w:val="00386BF7"/>
    <w:rsid w:val="00391B83"/>
    <w:rsid w:val="00391B9C"/>
    <w:rsid w:val="00392AC7"/>
    <w:rsid w:val="003977DB"/>
    <w:rsid w:val="003A0785"/>
    <w:rsid w:val="003A0F5E"/>
    <w:rsid w:val="003A116C"/>
    <w:rsid w:val="003A4EAB"/>
    <w:rsid w:val="003A5D9D"/>
    <w:rsid w:val="003A62A7"/>
    <w:rsid w:val="003A70B4"/>
    <w:rsid w:val="003B6F59"/>
    <w:rsid w:val="003C0094"/>
    <w:rsid w:val="003C5311"/>
    <w:rsid w:val="003D7D4D"/>
    <w:rsid w:val="003E36CC"/>
    <w:rsid w:val="003E4AAB"/>
    <w:rsid w:val="003E5E6D"/>
    <w:rsid w:val="003E6667"/>
    <w:rsid w:val="003F0372"/>
    <w:rsid w:val="003F31CF"/>
    <w:rsid w:val="00404A7D"/>
    <w:rsid w:val="00407A3E"/>
    <w:rsid w:val="00412836"/>
    <w:rsid w:val="0041463C"/>
    <w:rsid w:val="00416AD2"/>
    <w:rsid w:val="00417848"/>
    <w:rsid w:val="0041787C"/>
    <w:rsid w:val="00423857"/>
    <w:rsid w:val="00424369"/>
    <w:rsid w:val="00424E81"/>
    <w:rsid w:val="00427097"/>
    <w:rsid w:val="00434E9D"/>
    <w:rsid w:val="0043506F"/>
    <w:rsid w:val="0044003C"/>
    <w:rsid w:val="004400EB"/>
    <w:rsid w:val="004479F4"/>
    <w:rsid w:val="004500A0"/>
    <w:rsid w:val="00452AA2"/>
    <w:rsid w:val="00461303"/>
    <w:rsid w:val="00461645"/>
    <w:rsid w:val="004616B3"/>
    <w:rsid w:val="004642A6"/>
    <w:rsid w:val="00465B17"/>
    <w:rsid w:val="0047525B"/>
    <w:rsid w:val="00475464"/>
    <w:rsid w:val="00480CAD"/>
    <w:rsid w:val="00480F73"/>
    <w:rsid w:val="00481A91"/>
    <w:rsid w:val="004826FB"/>
    <w:rsid w:val="00482A4F"/>
    <w:rsid w:val="00484DC6"/>
    <w:rsid w:val="004924BC"/>
    <w:rsid w:val="00492F29"/>
    <w:rsid w:val="00496683"/>
    <w:rsid w:val="004A109E"/>
    <w:rsid w:val="004A5869"/>
    <w:rsid w:val="004B350E"/>
    <w:rsid w:val="004B4238"/>
    <w:rsid w:val="004B78C5"/>
    <w:rsid w:val="004B7A77"/>
    <w:rsid w:val="004C0C0A"/>
    <w:rsid w:val="004C79A2"/>
    <w:rsid w:val="004D13B1"/>
    <w:rsid w:val="004D19C4"/>
    <w:rsid w:val="004D2E38"/>
    <w:rsid w:val="004D4573"/>
    <w:rsid w:val="004D5906"/>
    <w:rsid w:val="004D689B"/>
    <w:rsid w:val="004D6A35"/>
    <w:rsid w:val="004F4C0B"/>
    <w:rsid w:val="00501397"/>
    <w:rsid w:val="00506405"/>
    <w:rsid w:val="0051679E"/>
    <w:rsid w:val="0051783A"/>
    <w:rsid w:val="00517A6D"/>
    <w:rsid w:val="005227A1"/>
    <w:rsid w:val="00527045"/>
    <w:rsid w:val="00531E4B"/>
    <w:rsid w:val="00542918"/>
    <w:rsid w:val="005439EB"/>
    <w:rsid w:val="00544C5F"/>
    <w:rsid w:val="00562CD5"/>
    <w:rsid w:val="0056654E"/>
    <w:rsid w:val="005801A1"/>
    <w:rsid w:val="005830FB"/>
    <w:rsid w:val="00584A55"/>
    <w:rsid w:val="005862D9"/>
    <w:rsid w:val="00587E89"/>
    <w:rsid w:val="005908CF"/>
    <w:rsid w:val="005917F2"/>
    <w:rsid w:val="005A27A5"/>
    <w:rsid w:val="005B12C8"/>
    <w:rsid w:val="005B7882"/>
    <w:rsid w:val="005C1544"/>
    <w:rsid w:val="005C1FBA"/>
    <w:rsid w:val="005D100D"/>
    <w:rsid w:val="005D1625"/>
    <w:rsid w:val="005D6D3F"/>
    <w:rsid w:val="005D7CE1"/>
    <w:rsid w:val="005D7CF7"/>
    <w:rsid w:val="005E00B1"/>
    <w:rsid w:val="005E3214"/>
    <w:rsid w:val="005F39AC"/>
    <w:rsid w:val="005F6782"/>
    <w:rsid w:val="005F7810"/>
    <w:rsid w:val="0060071F"/>
    <w:rsid w:val="00600BDD"/>
    <w:rsid w:val="006068EC"/>
    <w:rsid w:val="00606A25"/>
    <w:rsid w:val="00606EC5"/>
    <w:rsid w:val="00610027"/>
    <w:rsid w:val="006136E1"/>
    <w:rsid w:val="0061523A"/>
    <w:rsid w:val="0061571A"/>
    <w:rsid w:val="00615B63"/>
    <w:rsid w:val="00626EAC"/>
    <w:rsid w:val="00627BD5"/>
    <w:rsid w:val="0063404B"/>
    <w:rsid w:val="00637F5D"/>
    <w:rsid w:val="00641929"/>
    <w:rsid w:val="006428C1"/>
    <w:rsid w:val="00643740"/>
    <w:rsid w:val="00644CA8"/>
    <w:rsid w:val="0064616A"/>
    <w:rsid w:val="0065013C"/>
    <w:rsid w:val="006568E8"/>
    <w:rsid w:val="00656BE1"/>
    <w:rsid w:val="00660DD5"/>
    <w:rsid w:val="00660F5C"/>
    <w:rsid w:val="00663241"/>
    <w:rsid w:val="006700B8"/>
    <w:rsid w:val="0067073F"/>
    <w:rsid w:val="00670C1E"/>
    <w:rsid w:val="00674983"/>
    <w:rsid w:val="00675AB7"/>
    <w:rsid w:val="006816A8"/>
    <w:rsid w:val="00684B94"/>
    <w:rsid w:val="00690526"/>
    <w:rsid w:val="00690C42"/>
    <w:rsid w:val="00692B9C"/>
    <w:rsid w:val="006976F1"/>
    <w:rsid w:val="006A17FB"/>
    <w:rsid w:val="006A2BF0"/>
    <w:rsid w:val="006A2FB9"/>
    <w:rsid w:val="006A5B1E"/>
    <w:rsid w:val="006B10C0"/>
    <w:rsid w:val="006B33C5"/>
    <w:rsid w:val="006B4FC6"/>
    <w:rsid w:val="006B5C93"/>
    <w:rsid w:val="006C22C9"/>
    <w:rsid w:val="006C4479"/>
    <w:rsid w:val="006D02FD"/>
    <w:rsid w:val="006D1588"/>
    <w:rsid w:val="006D2AE4"/>
    <w:rsid w:val="006D3168"/>
    <w:rsid w:val="006D3A06"/>
    <w:rsid w:val="006D747A"/>
    <w:rsid w:val="006E0532"/>
    <w:rsid w:val="006E2985"/>
    <w:rsid w:val="006E2A92"/>
    <w:rsid w:val="006F0547"/>
    <w:rsid w:val="006F18E9"/>
    <w:rsid w:val="006F4CC6"/>
    <w:rsid w:val="006F5C98"/>
    <w:rsid w:val="007008D5"/>
    <w:rsid w:val="007016EB"/>
    <w:rsid w:val="007109C0"/>
    <w:rsid w:val="00716B62"/>
    <w:rsid w:val="00720C04"/>
    <w:rsid w:val="00722235"/>
    <w:rsid w:val="007235D1"/>
    <w:rsid w:val="007251D0"/>
    <w:rsid w:val="00726700"/>
    <w:rsid w:val="0073690F"/>
    <w:rsid w:val="00737454"/>
    <w:rsid w:val="0074209B"/>
    <w:rsid w:val="007452A1"/>
    <w:rsid w:val="00745A57"/>
    <w:rsid w:val="007507B8"/>
    <w:rsid w:val="00751FB1"/>
    <w:rsid w:val="00752096"/>
    <w:rsid w:val="007524E3"/>
    <w:rsid w:val="007548DC"/>
    <w:rsid w:val="00754BE3"/>
    <w:rsid w:val="0075617C"/>
    <w:rsid w:val="00756D44"/>
    <w:rsid w:val="00760A4E"/>
    <w:rsid w:val="007655CB"/>
    <w:rsid w:val="007706E7"/>
    <w:rsid w:val="0077423E"/>
    <w:rsid w:val="0077748E"/>
    <w:rsid w:val="00777B91"/>
    <w:rsid w:val="00777D30"/>
    <w:rsid w:val="00787E13"/>
    <w:rsid w:val="00790B15"/>
    <w:rsid w:val="007925E2"/>
    <w:rsid w:val="00797E04"/>
    <w:rsid w:val="007A0433"/>
    <w:rsid w:val="007A18D5"/>
    <w:rsid w:val="007A3DF8"/>
    <w:rsid w:val="007A58B9"/>
    <w:rsid w:val="007A7D39"/>
    <w:rsid w:val="007B44A2"/>
    <w:rsid w:val="007B49A7"/>
    <w:rsid w:val="007B6F56"/>
    <w:rsid w:val="007B74D6"/>
    <w:rsid w:val="007C40A3"/>
    <w:rsid w:val="007C4540"/>
    <w:rsid w:val="007C66D6"/>
    <w:rsid w:val="007C69B5"/>
    <w:rsid w:val="007C72E6"/>
    <w:rsid w:val="007D4268"/>
    <w:rsid w:val="007E0115"/>
    <w:rsid w:val="007E0DE9"/>
    <w:rsid w:val="007E28D7"/>
    <w:rsid w:val="007E62CB"/>
    <w:rsid w:val="007E64A7"/>
    <w:rsid w:val="007E68C4"/>
    <w:rsid w:val="007E7991"/>
    <w:rsid w:val="007F4769"/>
    <w:rsid w:val="008012E6"/>
    <w:rsid w:val="00802411"/>
    <w:rsid w:val="0082111A"/>
    <w:rsid w:val="00822627"/>
    <w:rsid w:val="00822EF0"/>
    <w:rsid w:val="00825B9D"/>
    <w:rsid w:val="0083318D"/>
    <w:rsid w:val="008331A2"/>
    <w:rsid w:val="0083350E"/>
    <w:rsid w:val="00833897"/>
    <w:rsid w:val="008354B2"/>
    <w:rsid w:val="00842FBC"/>
    <w:rsid w:val="00843543"/>
    <w:rsid w:val="00845BC4"/>
    <w:rsid w:val="008478E3"/>
    <w:rsid w:val="00853FAD"/>
    <w:rsid w:val="00857E92"/>
    <w:rsid w:val="00864D98"/>
    <w:rsid w:val="008721BC"/>
    <w:rsid w:val="00876B6C"/>
    <w:rsid w:val="00876E10"/>
    <w:rsid w:val="0087741F"/>
    <w:rsid w:val="0087786C"/>
    <w:rsid w:val="0089237A"/>
    <w:rsid w:val="00892D42"/>
    <w:rsid w:val="00893965"/>
    <w:rsid w:val="00895BA1"/>
    <w:rsid w:val="00896283"/>
    <w:rsid w:val="00896316"/>
    <w:rsid w:val="008B0EC9"/>
    <w:rsid w:val="008B1B70"/>
    <w:rsid w:val="008B3051"/>
    <w:rsid w:val="008B30A9"/>
    <w:rsid w:val="008B7174"/>
    <w:rsid w:val="008C06B5"/>
    <w:rsid w:val="008D11D1"/>
    <w:rsid w:val="008D647D"/>
    <w:rsid w:val="008E5895"/>
    <w:rsid w:val="008E58DF"/>
    <w:rsid w:val="008E79B0"/>
    <w:rsid w:val="008E7ECD"/>
    <w:rsid w:val="008F360A"/>
    <w:rsid w:val="0090006F"/>
    <w:rsid w:val="009000F1"/>
    <w:rsid w:val="009027D5"/>
    <w:rsid w:val="009113C4"/>
    <w:rsid w:val="00911440"/>
    <w:rsid w:val="0091150B"/>
    <w:rsid w:val="00913CC8"/>
    <w:rsid w:val="00913FDD"/>
    <w:rsid w:val="00914E71"/>
    <w:rsid w:val="00915A55"/>
    <w:rsid w:val="00921141"/>
    <w:rsid w:val="00921CFD"/>
    <w:rsid w:val="00921DDD"/>
    <w:rsid w:val="00921DF4"/>
    <w:rsid w:val="00923060"/>
    <w:rsid w:val="00936255"/>
    <w:rsid w:val="00943434"/>
    <w:rsid w:val="009446B0"/>
    <w:rsid w:val="00944DE1"/>
    <w:rsid w:val="00944DEE"/>
    <w:rsid w:val="0095370F"/>
    <w:rsid w:val="00963C10"/>
    <w:rsid w:val="00963DB3"/>
    <w:rsid w:val="00964757"/>
    <w:rsid w:val="00966828"/>
    <w:rsid w:val="00966AC0"/>
    <w:rsid w:val="00966CFD"/>
    <w:rsid w:val="009677B8"/>
    <w:rsid w:val="00971B04"/>
    <w:rsid w:val="00976D3D"/>
    <w:rsid w:val="00980ADA"/>
    <w:rsid w:val="00983195"/>
    <w:rsid w:val="009837C3"/>
    <w:rsid w:val="0098459B"/>
    <w:rsid w:val="00987318"/>
    <w:rsid w:val="00996116"/>
    <w:rsid w:val="00996606"/>
    <w:rsid w:val="009A0492"/>
    <w:rsid w:val="009B1692"/>
    <w:rsid w:val="009B7437"/>
    <w:rsid w:val="009C1679"/>
    <w:rsid w:val="009C3E64"/>
    <w:rsid w:val="009C540B"/>
    <w:rsid w:val="009C5B95"/>
    <w:rsid w:val="009C7917"/>
    <w:rsid w:val="009D0A79"/>
    <w:rsid w:val="009D49BE"/>
    <w:rsid w:val="009D64F7"/>
    <w:rsid w:val="009E1797"/>
    <w:rsid w:val="009E75C6"/>
    <w:rsid w:val="00A01E96"/>
    <w:rsid w:val="00A20EBC"/>
    <w:rsid w:val="00A20F3A"/>
    <w:rsid w:val="00A22C94"/>
    <w:rsid w:val="00A24475"/>
    <w:rsid w:val="00A2494F"/>
    <w:rsid w:val="00A30AAC"/>
    <w:rsid w:val="00A34B09"/>
    <w:rsid w:val="00A368F5"/>
    <w:rsid w:val="00A47B56"/>
    <w:rsid w:val="00A47F1E"/>
    <w:rsid w:val="00A50B49"/>
    <w:rsid w:val="00A50CF3"/>
    <w:rsid w:val="00A50D6D"/>
    <w:rsid w:val="00A51070"/>
    <w:rsid w:val="00A526D5"/>
    <w:rsid w:val="00A6176B"/>
    <w:rsid w:val="00A63AE0"/>
    <w:rsid w:val="00A71F4B"/>
    <w:rsid w:val="00A72049"/>
    <w:rsid w:val="00A8029E"/>
    <w:rsid w:val="00A80F4D"/>
    <w:rsid w:val="00A854D9"/>
    <w:rsid w:val="00A86A8C"/>
    <w:rsid w:val="00A971B8"/>
    <w:rsid w:val="00AA0F92"/>
    <w:rsid w:val="00AA3CBB"/>
    <w:rsid w:val="00AB4027"/>
    <w:rsid w:val="00AB5544"/>
    <w:rsid w:val="00AB7919"/>
    <w:rsid w:val="00AC1C4F"/>
    <w:rsid w:val="00AC600F"/>
    <w:rsid w:val="00AC7ADD"/>
    <w:rsid w:val="00AD1B7A"/>
    <w:rsid w:val="00AD2877"/>
    <w:rsid w:val="00AD3D05"/>
    <w:rsid w:val="00AD5F41"/>
    <w:rsid w:val="00AD791A"/>
    <w:rsid w:val="00AE328A"/>
    <w:rsid w:val="00AE7AAB"/>
    <w:rsid w:val="00AF3B1D"/>
    <w:rsid w:val="00B1674F"/>
    <w:rsid w:val="00B22B43"/>
    <w:rsid w:val="00B26314"/>
    <w:rsid w:val="00B26AC3"/>
    <w:rsid w:val="00B30748"/>
    <w:rsid w:val="00B4467E"/>
    <w:rsid w:val="00B51237"/>
    <w:rsid w:val="00B52B97"/>
    <w:rsid w:val="00B57D62"/>
    <w:rsid w:val="00B654ED"/>
    <w:rsid w:val="00B66347"/>
    <w:rsid w:val="00B71A35"/>
    <w:rsid w:val="00B71E0F"/>
    <w:rsid w:val="00B750DE"/>
    <w:rsid w:val="00B807C9"/>
    <w:rsid w:val="00B8137E"/>
    <w:rsid w:val="00B83C0D"/>
    <w:rsid w:val="00B860FF"/>
    <w:rsid w:val="00B90621"/>
    <w:rsid w:val="00B91D33"/>
    <w:rsid w:val="00BA5D0B"/>
    <w:rsid w:val="00BB6A01"/>
    <w:rsid w:val="00BC3E54"/>
    <w:rsid w:val="00BC73A4"/>
    <w:rsid w:val="00BD4EC1"/>
    <w:rsid w:val="00BD65AF"/>
    <w:rsid w:val="00BD67F8"/>
    <w:rsid w:val="00BD73C0"/>
    <w:rsid w:val="00BD77DF"/>
    <w:rsid w:val="00BE0342"/>
    <w:rsid w:val="00BE32A0"/>
    <w:rsid w:val="00BE71C5"/>
    <w:rsid w:val="00BE7FBE"/>
    <w:rsid w:val="00BE7FEF"/>
    <w:rsid w:val="00BF49A1"/>
    <w:rsid w:val="00BF69D0"/>
    <w:rsid w:val="00BF6DFD"/>
    <w:rsid w:val="00C12D05"/>
    <w:rsid w:val="00C162D8"/>
    <w:rsid w:val="00C164B1"/>
    <w:rsid w:val="00C27BC4"/>
    <w:rsid w:val="00C36A83"/>
    <w:rsid w:val="00C3745B"/>
    <w:rsid w:val="00C42B47"/>
    <w:rsid w:val="00C43688"/>
    <w:rsid w:val="00C474A8"/>
    <w:rsid w:val="00C5651D"/>
    <w:rsid w:val="00C616A5"/>
    <w:rsid w:val="00C624AD"/>
    <w:rsid w:val="00C73963"/>
    <w:rsid w:val="00C7417B"/>
    <w:rsid w:val="00C7517E"/>
    <w:rsid w:val="00C8658F"/>
    <w:rsid w:val="00C90611"/>
    <w:rsid w:val="00C9086F"/>
    <w:rsid w:val="00C91632"/>
    <w:rsid w:val="00CA2213"/>
    <w:rsid w:val="00CB318A"/>
    <w:rsid w:val="00CB7F4F"/>
    <w:rsid w:val="00CC39CC"/>
    <w:rsid w:val="00CC6E02"/>
    <w:rsid w:val="00CC75D2"/>
    <w:rsid w:val="00CC779B"/>
    <w:rsid w:val="00CD05B7"/>
    <w:rsid w:val="00CD6030"/>
    <w:rsid w:val="00CD7EC2"/>
    <w:rsid w:val="00CE3422"/>
    <w:rsid w:val="00CE6611"/>
    <w:rsid w:val="00CE7EAA"/>
    <w:rsid w:val="00D00863"/>
    <w:rsid w:val="00D00B9B"/>
    <w:rsid w:val="00D038AD"/>
    <w:rsid w:val="00D07CB6"/>
    <w:rsid w:val="00D12DC9"/>
    <w:rsid w:val="00D17E48"/>
    <w:rsid w:val="00D202BE"/>
    <w:rsid w:val="00D209EF"/>
    <w:rsid w:val="00D22EEE"/>
    <w:rsid w:val="00D23CCA"/>
    <w:rsid w:val="00D26C72"/>
    <w:rsid w:val="00D2788E"/>
    <w:rsid w:val="00D279D0"/>
    <w:rsid w:val="00D307A6"/>
    <w:rsid w:val="00D33B2C"/>
    <w:rsid w:val="00D34EFD"/>
    <w:rsid w:val="00D468FD"/>
    <w:rsid w:val="00D545D5"/>
    <w:rsid w:val="00D62CB2"/>
    <w:rsid w:val="00D6302B"/>
    <w:rsid w:val="00D6395C"/>
    <w:rsid w:val="00D6454C"/>
    <w:rsid w:val="00D70811"/>
    <w:rsid w:val="00D712BC"/>
    <w:rsid w:val="00D7278A"/>
    <w:rsid w:val="00D73E91"/>
    <w:rsid w:val="00D7413A"/>
    <w:rsid w:val="00D75431"/>
    <w:rsid w:val="00D804E7"/>
    <w:rsid w:val="00D80E46"/>
    <w:rsid w:val="00D828F1"/>
    <w:rsid w:val="00D84978"/>
    <w:rsid w:val="00D84DAA"/>
    <w:rsid w:val="00D912F8"/>
    <w:rsid w:val="00D93CE2"/>
    <w:rsid w:val="00DA2235"/>
    <w:rsid w:val="00DA679D"/>
    <w:rsid w:val="00DC1FB1"/>
    <w:rsid w:val="00DC5239"/>
    <w:rsid w:val="00DC767E"/>
    <w:rsid w:val="00DD253A"/>
    <w:rsid w:val="00DD25F2"/>
    <w:rsid w:val="00DD3ACD"/>
    <w:rsid w:val="00DD6542"/>
    <w:rsid w:val="00DE5001"/>
    <w:rsid w:val="00DE5CCE"/>
    <w:rsid w:val="00DF113C"/>
    <w:rsid w:val="00DF42ED"/>
    <w:rsid w:val="00DF4895"/>
    <w:rsid w:val="00DF7A3F"/>
    <w:rsid w:val="00E006BB"/>
    <w:rsid w:val="00E031E3"/>
    <w:rsid w:val="00E14A92"/>
    <w:rsid w:val="00E150C9"/>
    <w:rsid w:val="00E25330"/>
    <w:rsid w:val="00E25738"/>
    <w:rsid w:val="00E26ED0"/>
    <w:rsid w:val="00E2783E"/>
    <w:rsid w:val="00E34520"/>
    <w:rsid w:val="00E423B9"/>
    <w:rsid w:val="00E45F53"/>
    <w:rsid w:val="00E475B2"/>
    <w:rsid w:val="00E51982"/>
    <w:rsid w:val="00E53655"/>
    <w:rsid w:val="00E6085A"/>
    <w:rsid w:val="00E66CAB"/>
    <w:rsid w:val="00E77558"/>
    <w:rsid w:val="00E8027B"/>
    <w:rsid w:val="00E82E15"/>
    <w:rsid w:val="00E875FD"/>
    <w:rsid w:val="00E87ED8"/>
    <w:rsid w:val="00E90D74"/>
    <w:rsid w:val="00E913A5"/>
    <w:rsid w:val="00EA0C90"/>
    <w:rsid w:val="00EA4580"/>
    <w:rsid w:val="00EA4837"/>
    <w:rsid w:val="00EA4EBF"/>
    <w:rsid w:val="00EC163A"/>
    <w:rsid w:val="00EC19FC"/>
    <w:rsid w:val="00EC41EB"/>
    <w:rsid w:val="00EC4897"/>
    <w:rsid w:val="00EC6616"/>
    <w:rsid w:val="00ED180D"/>
    <w:rsid w:val="00ED19C0"/>
    <w:rsid w:val="00ED595E"/>
    <w:rsid w:val="00ED7BF0"/>
    <w:rsid w:val="00EE2022"/>
    <w:rsid w:val="00EE2C50"/>
    <w:rsid w:val="00EE5CCE"/>
    <w:rsid w:val="00EE69BE"/>
    <w:rsid w:val="00EE6E2A"/>
    <w:rsid w:val="00EF0210"/>
    <w:rsid w:val="00EF340A"/>
    <w:rsid w:val="00EF3761"/>
    <w:rsid w:val="00EF5AAF"/>
    <w:rsid w:val="00EF5ED4"/>
    <w:rsid w:val="00F0259E"/>
    <w:rsid w:val="00F05087"/>
    <w:rsid w:val="00F05674"/>
    <w:rsid w:val="00F1103D"/>
    <w:rsid w:val="00F13EA9"/>
    <w:rsid w:val="00F14A65"/>
    <w:rsid w:val="00F168DF"/>
    <w:rsid w:val="00F22AE6"/>
    <w:rsid w:val="00F33523"/>
    <w:rsid w:val="00F56EC0"/>
    <w:rsid w:val="00F6643B"/>
    <w:rsid w:val="00F7368F"/>
    <w:rsid w:val="00F77032"/>
    <w:rsid w:val="00F819F6"/>
    <w:rsid w:val="00F83650"/>
    <w:rsid w:val="00F83762"/>
    <w:rsid w:val="00F83AF3"/>
    <w:rsid w:val="00F83C3B"/>
    <w:rsid w:val="00F8527D"/>
    <w:rsid w:val="00F87639"/>
    <w:rsid w:val="00F9143A"/>
    <w:rsid w:val="00F92D85"/>
    <w:rsid w:val="00F95BA2"/>
    <w:rsid w:val="00FB0CAF"/>
    <w:rsid w:val="00FB67B2"/>
    <w:rsid w:val="00FC184F"/>
    <w:rsid w:val="00FC62DB"/>
    <w:rsid w:val="00FC68E9"/>
    <w:rsid w:val="00FD2B12"/>
    <w:rsid w:val="00FD62AC"/>
    <w:rsid w:val="00FE0462"/>
    <w:rsid w:val="00FE1289"/>
    <w:rsid w:val="00FE57BF"/>
    <w:rsid w:val="00FE59DA"/>
    <w:rsid w:val="00FF1827"/>
    <w:rsid w:val="00FF65E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E2F02"/>
  <w15:docId w15:val="{B97F8190-7140-4C5E-84DF-F133EC4E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A679D"/>
    <w:pPr>
      <w:ind w:left="57"/>
    </w:pPr>
    <w:rPr>
      <w:rFonts w:ascii="Times New Roman" w:eastAsia="Times New Roman" w:hAnsi="Times New Roman" w:cs="Arial"/>
      <w:szCs w:val="22"/>
    </w:rPr>
  </w:style>
  <w:style w:type="paragraph" w:styleId="Heading1">
    <w:name w:val="heading 1"/>
    <w:aliases w:val="M H1"/>
    <w:next w:val="Body"/>
    <w:link w:val="Heading1Char"/>
    <w:autoRedefine/>
    <w:uiPriority w:val="9"/>
    <w:qFormat/>
    <w:rsid w:val="00E913A5"/>
    <w:pPr>
      <w:pageBreakBefore/>
      <w:numPr>
        <w:numId w:val="34"/>
      </w:numPr>
      <w:spacing w:before="1418" w:afterLines="400" w:after="960"/>
      <w:outlineLvl w:val="0"/>
    </w:pPr>
    <w:rPr>
      <w:rFonts w:ascii="Times New Roman" w:eastAsiaTheme="majorEastAsia" w:hAnsi="Times New Roman" w:cstheme="majorBidi"/>
      <w:b/>
      <w:bCs/>
      <w:szCs w:val="32"/>
    </w:rPr>
  </w:style>
  <w:style w:type="paragraph" w:styleId="Heading2">
    <w:name w:val="heading 2"/>
    <w:aliases w:val="M H2"/>
    <w:basedOn w:val="Normal"/>
    <w:next w:val="Normal"/>
    <w:link w:val="Heading2Char"/>
    <w:autoRedefine/>
    <w:uiPriority w:val="9"/>
    <w:unhideWhenUsed/>
    <w:qFormat/>
    <w:rsid w:val="006B4FC6"/>
    <w:pPr>
      <w:keepNext/>
      <w:keepLines/>
      <w:numPr>
        <w:ilvl w:val="1"/>
        <w:numId w:val="34"/>
      </w:numPr>
      <w:spacing w:beforeLines="400" w:before="960" w:afterLines="200" w:after="480" w:line="360" w:lineRule="auto"/>
      <w:outlineLvl w:val="1"/>
    </w:pPr>
    <w:rPr>
      <w:rFonts w:eastAsiaTheme="majorEastAsia" w:cstheme="majorBidi"/>
      <w:b/>
      <w:bCs/>
      <w:szCs w:val="26"/>
    </w:rPr>
  </w:style>
  <w:style w:type="paragraph" w:styleId="Heading3">
    <w:name w:val="heading 3"/>
    <w:aliases w:val="M H3"/>
    <w:basedOn w:val="Normal"/>
    <w:next w:val="Normal"/>
    <w:link w:val="Heading3Char"/>
    <w:autoRedefine/>
    <w:uiPriority w:val="9"/>
    <w:unhideWhenUsed/>
    <w:qFormat/>
    <w:rsid w:val="008E5895"/>
    <w:pPr>
      <w:keepNext/>
      <w:keepLines/>
      <w:numPr>
        <w:ilvl w:val="2"/>
        <w:numId w:val="34"/>
      </w:numPr>
      <w:spacing w:beforeLines="400" w:afterLines="200" w:line="360" w:lineRule="auto"/>
      <w:outlineLvl w:val="2"/>
    </w:pPr>
    <w:rPr>
      <w:rFonts w:eastAsiaTheme="majorEastAsia" w:cstheme="majorBidi"/>
      <w:b/>
      <w:bCs/>
    </w:rPr>
  </w:style>
  <w:style w:type="paragraph" w:styleId="Heading4">
    <w:name w:val="heading 4"/>
    <w:aliases w:val="M H 4"/>
    <w:basedOn w:val="Normal"/>
    <w:next w:val="Normal"/>
    <w:link w:val="Heading4Char"/>
    <w:autoRedefine/>
    <w:uiPriority w:val="9"/>
    <w:unhideWhenUsed/>
    <w:qFormat/>
    <w:rsid w:val="008E5895"/>
    <w:pPr>
      <w:keepNext/>
      <w:keepLines/>
      <w:numPr>
        <w:ilvl w:val="3"/>
        <w:numId w:val="34"/>
      </w:numPr>
      <w:spacing w:beforeLines="400" w:afterLines="200" w:line="360" w:lineRule="auto"/>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D307A6"/>
    <w:pPr>
      <w:keepNext/>
      <w:keepLines/>
      <w:numPr>
        <w:ilvl w:val="4"/>
        <w:numId w:val="34"/>
      </w:numPr>
      <w:spacing w:before="200" w:after="200" w:line="276" w:lineRule="auto"/>
      <w:outlineLvl w:val="4"/>
    </w:pPr>
    <w:rPr>
      <w:rFonts w:asciiTheme="majorHAnsi" w:eastAsiaTheme="majorEastAsia" w:hAnsiTheme="majorHAnsi" w:cstheme="majorBidi"/>
      <w:color w:val="243F60" w:themeColor="accent1" w:themeShade="7F"/>
      <w:sz w:val="22"/>
    </w:rPr>
  </w:style>
  <w:style w:type="paragraph" w:styleId="Heading6">
    <w:name w:val="heading 6"/>
    <w:aliases w:val="M H 6"/>
    <w:basedOn w:val="Normal"/>
    <w:next w:val="Normal"/>
    <w:link w:val="Heading6Char"/>
    <w:uiPriority w:val="9"/>
    <w:unhideWhenUsed/>
    <w:qFormat/>
    <w:rsid w:val="003A4EAB"/>
    <w:pPr>
      <w:spacing w:beforeLines="200" w:afterLines="400" w:line="360" w:lineRule="auto"/>
      <w:ind w:left="0"/>
      <w:jc w:val="center"/>
      <w:outlineLvl w:val="5"/>
    </w:pPr>
    <w:rPr>
      <w:rFonts w:eastAsiaTheme="majorEastAsia" w:cstheme="majorBidi"/>
      <w:b/>
      <w:bCs/>
      <w:caps/>
      <w:szCs w:val="24"/>
    </w:rPr>
  </w:style>
  <w:style w:type="paragraph" w:styleId="Heading7">
    <w:name w:val="heading 7"/>
    <w:aliases w:val="M H 7"/>
    <w:basedOn w:val="Normal"/>
    <w:next w:val="Normal"/>
    <w:link w:val="Heading7Char"/>
    <w:uiPriority w:val="9"/>
    <w:unhideWhenUsed/>
    <w:qFormat/>
    <w:rsid w:val="00987318"/>
    <w:pPr>
      <w:keepNext/>
      <w:keepLines/>
      <w:pageBreakBefore/>
      <w:spacing w:before="1418" w:afterLines="400" w:line="360" w:lineRule="auto"/>
      <w:ind w:left="0"/>
      <w:jc w:val="center"/>
      <w:outlineLvl w:val="6"/>
    </w:pPr>
    <w:rPr>
      <w:rFonts w:eastAsiaTheme="majorEastAsia" w:cstheme="majorBidi"/>
      <w:b/>
      <w:iCs/>
    </w:rPr>
  </w:style>
  <w:style w:type="paragraph" w:styleId="Heading8">
    <w:name w:val="heading 8"/>
    <w:basedOn w:val="Heading4"/>
    <w:next w:val="Normal"/>
    <w:link w:val="Heading8Char"/>
    <w:uiPriority w:val="9"/>
    <w:unhideWhenUsed/>
    <w:qFormat/>
    <w:rsid w:val="000A07F1"/>
    <w:pPr>
      <w:numPr>
        <w:ilvl w:val="7"/>
      </w:numPr>
      <w:outlineLvl w:val="7"/>
    </w:pPr>
    <w:rPr>
      <w:rFonts w:cs="Arial"/>
      <w:i/>
      <w:iCs w:val="0"/>
    </w:rPr>
  </w:style>
  <w:style w:type="paragraph" w:styleId="Heading9">
    <w:name w:val="heading 9"/>
    <w:basedOn w:val="Normal"/>
    <w:next w:val="Normal"/>
    <w:link w:val="Heading9Char"/>
    <w:uiPriority w:val="9"/>
    <w:unhideWhenUsed/>
    <w:qFormat/>
    <w:rsid w:val="00D307A6"/>
    <w:pPr>
      <w:keepNext/>
      <w:keepLines/>
      <w:numPr>
        <w:ilvl w:val="8"/>
        <w:numId w:val="34"/>
      </w:numPr>
      <w:spacing w:before="200" w:after="200" w:line="276" w:lineRule="auto"/>
      <w:outlineLvl w:val="8"/>
    </w:pPr>
    <w:rPr>
      <w:rFonts w:asciiTheme="majorHAnsi" w:eastAsiaTheme="majorEastAsia" w:hAnsiTheme="majorHAnsi" w:cstheme="majorBidi"/>
      <w:i/>
      <w:iCs/>
      <w:color w:val="404040" w:themeColor="text1" w:themeTint="B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 Rephrased,M Rephrase"/>
    <w:basedOn w:val="DefaultParagraphFont"/>
    <w:uiPriority w:val="20"/>
    <w:rsid w:val="00D22EEE"/>
    <w:rPr>
      <w:rFonts w:ascii="Times New Roman" w:hAnsi="Times New Roman"/>
      <w:i w:val="0"/>
      <w:iCs/>
      <w:color w:val="008000"/>
      <w:sz w:val="24"/>
    </w:rPr>
  </w:style>
  <w:style w:type="paragraph" w:styleId="TableofFigures">
    <w:name w:val="table of figures"/>
    <w:next w:val="Bullet"/>
    <w:autoRedefine/>
    <w:uiPriority w:val="99"/>
    <w:unhideWhenUsed/>
    <w:qFormat/>
    <w:rsid w:val="003A4EAB"/>
    <w:pPr>
      <w:tabs>
        <w:tab w:val="left" w:pos="7655"/>
      </w:tabs>
      <w:spacing w:line="360" w:lineRule="auto"/>
      <w:ind w:right="1128"/>
      <w:jc w:val="both"/>
    </w:pPr>
    <w:rPr>
      <w:rFonts w:ascii="Times New Roman" w:eastAsia="Times New Roman" w:hAnsi="Times New Roman" w:cstheme="majorBidi"/>
      <w:szCs w:val="20"/>
    </w:rPr>
  </w:style>
  <w:style w:type="paragraph" w:styleId="Header">
    <w:name w:val="header"/>
    <w:basedOn w:val="Normal"/>
    <w:link w:val="HeaderChar"/>
    <w:uiPriority w:val="99"/>
    <w:unhideWhenUsed/>
    <w:rsid w:val="00D7278A"/>
    <w:pPr>
      <w:tabs>
        <w:tab w:val="center" w:pos="4320"/>
        <w:tab w:val="right" w:pos="8640"/>
      </w:tabs>
    </w:pPr>
  </w:style>
  <w:style w:type="character" w:customStyle="1" w:styleId="HeaderChar">
    <w:name w:val="Header Char"/>
    <w:basedOn w:val="DefaultParagraphFont"/>
    <w:link w:val="Header"/>
    <w:uiPriority w:val="99"/>
    <w:rsid w:val="00D7278A"/>
  </w:style>
  <w:style w:type="character" w:styleId="PageNumber">
    <w:name w:val="page number"/>
    <w:basedOn w:val="DefaultParagraphFont"/>
    <w:semiHidden/>
    <w:unhideWhenUsed/>
    <w:rsid w:val="00D7278A"/>
  </w:style>
  <w:style w:type="paragraph" w:styleId="Footer">
    <w:name w:val="footer"/>
    <w:basedOn w:val="Normal"/>
    <w:link w:val="FooterChar"/>
    <w:uiPriority w:val="99"/>
    <w:unhideWhenUsed/>
    <w:rsid w:val="00D7278A"/>
    <w:pPr>
      <w:tabs>
        <w:tab w:val="center" w:pos="4320"/>
        <w:tab w:val="right" w:pos="8640"/>
      </w:tabs>
    </w:pPr>
  </w:style>
  <w:style w:type="character" w:customStyle="1" w:styleId="FooterChar">
    <w:name w:val="Footer Char"/>
    <w:basedOn w:val="DefaultParagraphFont"/>
    <w:link w:val="Footer"/>
    <w:uiPriority w:val="99"/>
    <w:rsid w:val="00D7278A"/>
  </w:style>
  <w:style w:type="paragraph" w:customStyle="1" w:styleId="Bullet">
    <w:name w:val="Bullet"/>
    <w:qFormat/>
    <w:rsid w:val="00D7278A"/>
    <w:pPr>
      <w:spacing w:before="100" w:beforeAutospacing="1" w:after="100" w:afterAutospacing="1" w:line="360" w:lineRule="auto"/>
      <w:ind w:firstLine="720"/>
      <w:jc w:val="both"/>
    </w:pPr>
    <w:rPr>
      <w:rFonts w:asciiTheme="majorBidi" w:hAnsiTheme="majorBidi" w:cstheme="majorBidi"/>
    </w:rPr>
  </w:style>
  <w:style w:type="paragraph" w:customStyle="1" w:styleId="SubjectTitle">
    <w:name w:val="Subject Title"/>
    <w:next w:val="Bullet"/>
    <w:link w:val="SubjectTitleChar"/>
    <w:rsid w:val="00D7278A"/>
    <w:pPr>
      <w:pageBreakBefore/>
      <w:spacing w:afterLines="400" w:line="360" w:lineRule="auto"/>
      <w:jc w:val="center"/>
    </w:pPr>
    <w:rPr>
      <w:rFonts w:asciiTheme="majorBidi" w:hAnsiTheme="majorBidi" w:cstheme="majorBidi"/>
      <w:b/>
      <w:bCs/>
    </w:rPr>
  </w:style>
  <w:style w:type="paragraph" w:styleId="TOC1">
    <w:name w:val="toc 1"/>
    <w:next w:val="Normal"/>
    <w:link w:val="TOC1Char"/>
    <w:autoRedefine/>
    <w:uiPriority w:val="39"/>
    <w:unhideWhenUsed/>
    <w:qFormat/>
    <w:rsid w:val="00FC62DB"/>
    <w:pPr>
      <w:tabs>
        <w:tab w:val="right" w:pos="8211"/>
      </w:tabs>
      <w:spacing w:line="360" w:lineRule="auto"/>
    </w:pPr>
    <w:rPr>
      <w:rFonts w:asciiTheme="majorBidi" w:hAnsiTheme="majorBidi" w:cstheme="majorBidi"/>
      <w:b/>
    </w:rPr>
  </w:style>
  <w:style w:type="paragraph" w:styleId="TOC2">
    <w:name w:val="toc 2"/>
    <w:next w:val="Normal"/>
    <w:autoRedefine/>
    <w:uiPriority w:val="39"/>
    <w:unhideWhenUsed/>
    <w:qFormat/>
    <w:rsid w:val="00606EC5"/>
    <w:pPr>
      <w:keepNext/>
      <w:tabs>
        <w:tab w:val="left" w:pos="1674"/>
        <w:tab w:val="left" w:pos="7768"/>
      </w:tabs>
      <w:spacing w:line="360" w:lineRule="auto"/>
      <w:ind w:left="1588" w:right="701" w:hanging="454"/>
    </w:pPr>
    <w:rPr>
      <w:rFonts w:ascii="Times New Roman" w:hAnsi="Times New Roman" w:cstheme="majorBidi"/>
      <w:bCs/>
      <w:noProof/>
    </w:rPr>
  </w:style>
  <w:style w:type="paragraph" w:styleId="TOC3">
    <w:name w:val="toc 3"/>
    <w:next w:val="Normal"/>
    <w:autoRedefine/>
    <w:uiPriority w:val="39"/>
    <w:unhideWhenUsed/>
    <w:qFormat/>
    <w:rsid w:val="00606EC5"/>
    <w:pPr>
      <w:tabs>
        <w:tab w:val="left" w:pos="2308"/>
        <w:tab w:val="left" w:pos="7768"/>
      </w:tabs>
      <w:spacing w:line="360" w:lineRule="auto"/>
      <w:ind w:left="2155" w:right="843" w:hanging="567"/>
    </w:pPr>
    <w:rPr>
      <w:rFonts w:asciiTheme="majorBidi" w:hAnsiTheme="majorBidi" w:cstheme="majorBidi"/>
      <w:noProof/>
    </w:rPr>
  </w:style>
  <w:style w:type="character" w:customStyle="1" w:styleId="SubjectTitleChar">
    <w:name w:val="Subject Title Char"/>
    <w:basedOn w:val="DefaultParagraphFont"/>
    <w:link w:val="SubjectTitle"/>
    <w:rsid w:val="00D7278A"/>
    <w:rPr>
      <w:rFonts w:asciiTheme="majorBidi" w:hAnsiTheme="majorBidi" w:cstheme="majorBidi"/>
      <w:b/>
      <w:bCs/>
    </w:rPr>
  </w:style>
  <w:style w:type="character" w:customStyle="1" w:styleId="TOC1Char">
    <w:name w:val="TOC 1 Char"/>
    <w:basedOn w:val="DefaultParagraphFont"/>
    <w:link w:val="TOC1"/>
    <w:uiPriority w:val="39"/>
    <w:rsid w:val="00FC62DB"/>
    <w:rPr>
      <w:rFonts w:asciiTheme="majorBidi" w:hAnsiTheme="majorBidi" w:cstheme="majorBidi"/>
      <w:b/>
    </w:rPr>
  </w:style>
  <w:style w:type="paragraph" w:customStyle="1" w:styleId="ChapterNumber">
    <w:name w:val="Chapter Number"/>
    <w:qFormat/>
    <w:rsid w:val="00D7278A"/>
    <w:pPr>
      <w:pageBreakBefore/>
      <w:spacing w:beforeLines="400" w:afterLines="400"/>
      <w:jc w:val="center"/>
      <w:outlineLvl w:val="0"/>
    </w:pPr>
    <w:rPr>
      <w:rFonts w:asciiTheme="majorBidi" w:hAnsiTheme="majorBidi" w:cstheme="majorBidi"/>
      <w:b/>
    </w:rPr>
  </w:style>
  <w:style w:type="paragraph" w:customStyle="1" w:styleId="ChapterTitle">
    <w:name w:val="Chapter Title"/>
    <w:rsid w:val="00D7278A"/>
    <w:pPr>
      <w:spacing w:afterLines="400"/>
      <w:ind w:left="-907" w:hanging="360"/>
      <w:jc w:val="center"/>
    </w:pPr>
    <w:rPr>
      <w:rFonts w:asciiTheme="majorBidi" w:hAnsiTheme="majorBidi" w:cstheme="majorBidi"/>
      <w:b/>
    </w:rPr>
  </w:style>
  <w:style w:type="paragraph" w:customStyle="1" w:styleId="Header1">
    <w:name w:val="Header1"/>
    <w:basedOn w:val="Heading1"/>
    <w:autoRedefine/>
    <w:rsid w:val="00C73963"/>
    <w:pPr>
      <w:keepNext/>
      <w:keepLines/>
      <w:widowControl w:val="0"/>
      <w:tabs>
        <w:tab w:val="left" w:pos="720"/>
      </w:tabs>
      <w:spacing w:beforeLines="400" w:afterLines="200" w:line="360" w:lineRule="auto"/>
      <w:ind w:left="720" w:hanging="720"/>
      <w:outlineLvl w:val="1"/>
    </w:pPr>
    <w:rPr>
      <w:rFonts w:asciiTheme="majorBidi" w:hAnsiTheme="majorBidi"/>
      <w:b w:val="0"/>
      <w:bCs w:val="0"/>
    </w:rPr>
  </w:style>
  <w:style w:type="paragraph" w:customStyle="1" w:styleId="CaptionofTable">
    <w:name w:val="Caption of Table"/>
    <w:next w:val="Normal"/>
    <w:rsid w:val="00D7278A"/>
    <w:pPr>
      <w:keepNext/>
      <w:numPr>
        <w:ilvl w:val="4"/>
        <w:numId w:val="11"/>
      </w:numPr>
      <w:spacing w:beforeLines="400" w:after="240"/>
      <w:contextualSpacing/>
      <w:jc w:val="center"/>
    </w:pPr>
    <w:rPr>
      <w:rFonts w:asciiTheme="majorBidi" w:hAnsiTheme="majorBidi" w:cstheme="majorBidi"/>
      <w:szCs w:val="18"/>
    </w:rPr>
  </w:style>
  <w:style w:type="paragraph" w:customStyle="1" w:styleId="CaptionofFigure">
    <w:name w:val="Caption of Figure"/>
    <w:next w:val="Normal"/>
    <w:rsid w:val="00D7278A"/>
    <w:pPr>
      <w:numPr>
        <w:ilvl w:val="5"/>
        <w:numId w:val="11"/>
      </w:numPr>
      <w:spacing w:before="120"/>
      <w:jc w:val="center"/>
    </w:pPr>
    <w:rPr>
      <w:rFonts w:asciiTheme="majorBidi" w:hAnsiTheme="majorBidi" w:cstheme="majorBidi"/>
      <w:szCs w:val="18"/>
    </w:rPr>
  </w:style>
  <w:style w:type="paragraph" w:customStyle="1" w:styleId="Header2">
    <w:name w:val="Header2"/>
    <w:rsid w:val="00DF4895"/>
    <w:pPr>
      <w:keepNext/>
      <w:keepLines/>
      <w:spacing w:beforeLines="400" w:afterLines="200" w:line="360" w:lineRule="auto"/>
      <w:ind w:left="720" w:hanging="720"/>
      <w:outlineLvl w:val="2"/>
    </w:pPr>
    <w:rPr>
      <w:rFonts w:asciiTheme="majorBidi" w:hAnsiTheme="majorBidi" w:cstheme="majorBidi"/>
      <w:b/>
      <w:bCs/>
      <w:color w:val="000000" w:themeColor="text1"/>
    </w:rPr>
  </w:style>
  <w:style w:type="paragraph" w:customStyle="1" w:styleId="Header3">
    <w:name w:val="Header3"/>
    <w:autoRedefine/>
    <w:rsid w:val="00093E63"/>
    <w:pPr>
      <w:keepNext/>
      <w:keepLines/>
      <w:widowControl w:val="0"/>
      <w:spacing w:beforeLines="400" w:afterLines="200" w:line="360" w:lineRule="auto"/>
      <w:ind w:left="720" w:hanging="720"/>
      <w:outlineLvl w:val="3"/>
    </w:pPr>
    <w:rPr>
      <w:rFonts w:asciiTheme="majorBidi" w:hAnsiTheme="majorBidi" w:cstheme="majorBidi"/>
      <w:b/>
      <w:bCs/>
      <w:color w:val="000000" w:themeColor="text1"/>
    </w:rPr>
  </w:style>
  <w:style w:type="numbering" w:customStyle="1" w:styleId="HeadersNumbering">
    <w:name w:val="Headers Numbering"/>
    <w:uiPriority w:val="99"/>
    <w:rsid w:val="00D7278A"/>
    <w:pPr>
      <w:numPr>
        <w:numId w:val="2"/>
      </w:numPr>
    </w:pPr>
  </w:style>
  <w:style w:type="character" w:customStyle="1" w:styleId="body0">
    <w:name w:val="body"/>
    <w:basedOn w:val="DefaultParagraphFont"/>
    <w:rsid w:val="00D7278A"/>
  </w:style>
  <w:style w:type="paragraph" w:customStyle="1" w:styleId="MP">
    <w:name w:val="M P"/>
    <w:basedOn w:val="Normal"/>
    <w:link w:val="MPChar"/>
    <w:autoRedefine/>
    <w:qFormat/>
    <w:rsid w:val="00DA679D"/>
    <w:pPr>
      <w:autoSpaceDE w:val="0"/>
      <w:autoSpaceDN w:val="0"/>
      <w:adjustRightInd w:val="0"/>
      <w:spacing w:afterLines="200" w:after="480" w:line="360" w:lineRule="auto"/>
      <w:ind w:left="0" w:firstLine="720"/>
      <w:jc w:val="both"/>
    </w:pPr>
    <w:rPr>
      <w:rFonts w:eastAsiaTheme="minorEastAsia"/>
      <w:lang w:val="en-MY" w:bidi="fa-IR"/>
    </w:rPr>
  </w:style>
  <w:style w:type="character" w:customStyle="1" w:styleId="MPChar">
    <w:name w:val="M P Char"/>
    <w:basedOn w:val="DefaultParagraphFont"/>
    <w:link w:val="MP"/>
    <w:rsid w:val="00DA679D"/>
    <w:rPr>
      <w:rFonts w:ascii="Times New Roman" w:hAnsi="Times New Roman" w:cs="Arial"/>
      <w:szCs w:val="22"/>
      <w:lang w:val="en-MY" w:bidi="fa-IR"/>
    </w:rPr>
  </w:style>
  <w:style w:type="paragraph" w:styleId="ListParagraph">
    <w:name w:val="List Paragraph"/>
    <w:basedOn w:val="Normal"/>
    <w:uiPriority w:val="34"/>
    <w:qFormat/>
    <w:rsid w:val="00D7278A"/>
    <w:pPr>
      <w:contextualSpacing/>
    </w:pPr>
  </w:style>
  <w:style w:type="paragraph" w:customStyle="1" w:styleId="MPP">
    <w:name w:val="M PP"/>
    <w:basedOn w:val="Normal"/>
    <w:link w:val="MPPChar"/>
    <w:rsid w:val="008721BC"/>
    <w:pPr>
      <w:autoSpaceDE w:val="0"/>
      <w:autoSpaceDN w:val="0"/>
      <w:adjustRightInd w:val="0"/>
      <w:spacing w:afterLines="200" w:line="360" w:lineRule="auto"/>
      <w:ind w:left="0" w:firstLine="720"/>
      <w:jc w:val="both"/>
    </w:pPr>
    <w:rPr>
      <w:rFonts w:eastAsiaTheme="minorEastAsia"/>
      <w:iCs/>
      <w:color w:val="00B050"/>
      <w:szCs w:val="24"/>
    </w:rPr>
  </w:style>
  <w:style w:type="character" w:customStyle="1" w:styleId="MPPChar">
    <w:name w:val="M PP Char"/>
    <w:basedOn w:val="DefaultParagraphFont"/>
    <w:link w:val="MPP"/>
    <w:rsid w:val="008721BC"/>
    <w:rPr>
      <w:rFonts w:ascii="Times New Roman" w:hAnsi="Times New Roman" w:cs="Arial"/>
      <w:iCs/>
      <w:color w:val="00B050"/>
    </w:rPr>
  </w:style>
  <w:style w:type="character" w:styleId="Hyperlink">
    <w:name w:val="Hyperlink"/>
    <w:basedOn w:val="DefaultParagraphFont"/>
    <w:uiPriority w:val="99"/>
    <w:unhideWhenUsed/>
    <w:rsid w:val="006D2AE4"/>
    <w:rPr>
      <w:color w:val="0000FF" w:themeColor="hyperlink"/>
      <w:u w:val="single"/>
    </w:rPr>
  </w:style>
  <w:style w:type="paragraph" w:styleId="TOC4">
    <w:name w:val="toc 4"/>
    <w:basedOn w:val="Normal"/>
    <w:next w:val="Normal"/>
    <w:autoRedefine/>
    <w:uiPriority w:val="39"/>
    <w:unhideWhenUsed/>
    <w:rsid w:val="00606EC5"/>
    <w:pPr>
      <w:tabs>
        <w:tab w:val="left" w:pos="3055"/>
        <w:tab w:val="left" w:pos="7768"/>
      </w:tabs>
      <w:spacing w:line="360" w:lineRule="auto"/>
      <w:ind w:left="2892" w:right="843" w:hanging="737"/>
      <w:jc w:val="both"/>
    </w:pPr>
  </w:style>
  <w:style w:type="character" w:customStyle="1" w:styleId="Heading8Char">
    <w:name w:val="Heading 8 Char"/>
    <w:basedOn w:val="DefaultParagraphFont"/>
    <w:link w:val="Heading8"/>
    <w:uiPriority w:val="9"/>
    <w:rsid w:val="000A07F1"/>
    <w:rPr>
      <w:rFonts w:ascii="Times New Roman" w:eastAsiaTheme="majorEastAsia" w:hAnsi="Times New Roman" w:cs="Arial"/>
      <w:b/>
      <w:bCs/>
      <w:i/>
      <w:szCs w:val="22"/>
    </w:rPr>
  </w:style>
  <w:style w:type="paragraph" w:customStyle="1" w:styleId="Sub-Body">
    <w:name w:val="Sub-Body"/>
    <w:basedOn w:val="Normal"/>
    <w:link w:val="Sub-BodyChar"/>
    <w:qFormat/>
    <w:rsid w:val="000A07F1"/>
    <w:pPr>
      <w:autoSpaceDE w:val="0"/>
      <w:autoSpaceDN w:val="0"/>
      <w:adjustRightInd w:val="0"/>
      <w:spacing w:afterLines="200"/>
      <w:ind w:left="0" w:firstLine="720"/>
      <w:jc w:val="both"/>
    </w:pPr>
    <w:rPr>
      <w:rFonts w:cs="Times New Roman"/>
      <w:color w:val="000000"/>
      <w:szCs w:val="24"/>
    </w:rPr>
  </w:style>
  <w:style w:type="character" w:customStyle="1" w:styleId="Sub-BodyChar">
    <w:name w:val="Sub-Body Char"/>
    <w:basedOn w:val="DefaultParagraphFont"/>
    <w:link w:val="Sub-Body"/>
    <w:rsid w:val="000A07F1"/>
    <w:rPr>
      <w:rFonts w:ascii="Times New Roman" w:eastAsia="Times New Roman" w:hAnsi="Times New Roman" w:cs="Times New Roman"/>
      <w:color w:val="000000"/>
    </w:rPr>
  </w:style>
  <w:style w:type="character" w:customStyle="1" w:styleId="Heading4Char">
    <w:name w:val="Heading 4 Char"/>
    <w:aliases w:val="M H 4 Char"/>
    <w:basedOn w:val="DefaultParagraphFont"/>
    <w:link w:val="Heading4"/>
    <w:uiPriority w:val="9"/>
    <w:rsid w:val="008E5895"/>
    <w:rPr>
      <w:rFonts w:ascii="Times New Roman" w:eastAsiaTheme="majorEastAsia" w:hAnsi="Times New Roman" w:cstheme="majorBidi"/>
      <w:b/>
      <w:bCs/>
      <w:iCs/>
      <w:szCs w:val="22"/>
    </w:rPr>
  </w:style>
  <w:style w:type="paragraph" w:styleId="Caption">
    <w:name w:val="caption"/>
    <w:basedOn w:val="Normal"/>
    <w:next w:val="Normal"/>
    <w:uiPriority w:val="35"/>
    <w:unhideWhenUsed/>
    <w:qFormat/>
    <w:rsid w:val="0065013C"/>
    <w:pPr>
      <w:spacing w:after="200"/>
      <w:jc w:val="center"/>
    </w:pPr>
    <w:rPr>
      <w:b/>
      <w:bCs/>
      <w:color w:val="000000" w:themeColor="text1"/>
      <w:szCs w:val="18"/>
    </w:rPr>
  </w:style>
  <w:style w:type="paragraph" w:styleId="BalloonText">
    <w:name w:val="Balloon Text"/>
    <w:basedOn w:val="Normal"/>
    <w:link w:val="BalloonTextChar"/>
    <w:uiPriority w:val="99"/>
    <w:semiHidden/>
    <w:unhideWhenUsed/>
    <w:rsid w:val="006501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13C"/>
    <w:rPr>
      <w:rFonts w:ascii="Lucida Grande" w:eastAsia="Times New Roman" w:hAnsi="Lucida Grande" w:cs="Lucida Grande"/>
      <w:sz w:val="18"/>
      <w:szCs w:val="18"/>
    </w:rPr>
  </w:style>
  <w:style w:type="paragraph" w:styleId="TOC5">
    <w:name w:val="toc 5"/>
    <w:basedOn w:val="Normal"/>
    <w:next w:val="Normal"/>
    <w:autoRedefine/>
    <w:uiPriority w:val="39"/>
    <w:unhideWhenUsed/>
    <w:rsid w:val="004924BC"/>
    <w:pPr>
      <w:numPr>
        <w:numId w:val="19"/>
      </w:numPr>
      <w:tabs>
        <w:tab w:val="left" w:pos="7768"/>
      </w:tabs>
      <w:spacing w:before="360"/>
      <w:ind w:left="1134" w:hanging="737"/>
    </w:pPr>
    <w:rPr>
      <w:b/>
    </w:rPr>
  </w:style>
  <w:style w:type="table" w:styleId="TableGrid">
    <w:name w:val="Table Grid"/>
    <w:basedOn w:val="TableNormal"/>
    <w:uiPriority w:val="39"/>
    <w:rsid w:val="00517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B35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5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B350E"/>
    <w:pPr>
      <w:numPr>
        <w:ilvl w:val="1"/>
      </w:numPr>
      <w:ind w:left="5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B350E"/>
    <w:rPr>
      <w:rFonts w:asciiTheme="majorHAnsi" w:eastAsiaTheme="majorEastAsia" w:hAnsiTheme="majorHAnsi" w:cstheme="majorBidi"/>
      <w:i/>
      <w:iCs/>
      <w:color w:val="4F81BD" w:themeColor="accent1"/>
      <w:spacing w:val="15"/>
    </w:rPr>
  </w:style>
  <w:style w:type="character" w:styleId="Strong">
    <w:name w:val="Strong"/>
    <w:basedOn w:val="body0"/>
    <w:uiPriority w:val="22"/>
    <w:qFormat/>
    <w:rsid w:val="004B350E"/>
    <w:rPr>
      <w:rFonts w:ascii="Times New Roman" w:hAnsi="Times New Roman"/>
      <w:b w:val="0"/>
      <w:bCs/>
      <w:i/>
      <w:color w:val="auto"/>
      <w:sz w:val="24"/>
    </w:rPr>
  </w:style>
  <w:style w:type="character" w:customStyle="1" w:styleId="Heading3Char">
    <w:name w:val="Heading 3 Char"/>
    <w:aliases w:val="M H3 Char"/>
    <w:basedOn w:val="DefaultParagraphFont"/>
    <w:link w:val="Heading3"/>
    <w:uiPriority w:val="9"/>
    <w:rsid w:val="008E5895"/>
    <w:rPr>
      <w:rFonts w:ascii="Times New Roman" w:eastAsiaTheme="majorEastAsia" w:hAnsi="Times New Roman" w:cstheme="majorBidi"/>
      <w:b/>
      <w:bCs/>
      <w:szCs w:val="22"/>
    </w:rPr>
  </w:style>
  <w:style w:type="character" w:customStyle="1" w:styleId="Heading2Char">
    <w:name w:val="Heading 2 Char"/>
    <w:aliases w:val="M H2 Char"/>
    <w:basedOn w:val="DefaultParagraphFont"/>
    <w:link w:val="Heading2"/>
    <w:uiPriority w:val="9"/>
    <w:rsid w:val="006B4FC6"/>
    <w:rPr>
      <w:rFonts w:ascii="Times New Roman" w:eastAsiaTheme="majorEastAsia" w:hAnsi="Times New Roman" w:cstheme="majorBidi"/>
      <w:b/>
      <w:bCs/>
      <w:szCs w:val="26"/>
    </w:rPr>
  </w:style>
  <w:style w:type="paragraph" w:customStyle="1" w:styleId="MParagraph">
    <w:name w:val="M Paragraph"/>
    <w:basedOn w:val="Normal"/>
    <w:link w:val="MParagraphChar"/>
    <w:autoRedefine/>
    <w:rsid w:val="00423857"/>
    <w:pPr>
      <w:autoSpaceDE w:val="0"/>
      <w:autoSpaceDN w:val="0"/>
      <w:adjustRightInd w:val="0"/>
      <w:spacing w:afterLines="200" w:line="360" w:lineRule="auto"/>
      <w:ind w:left="0" w:firstLine="720"/>
      <w:jc w:val="both"/>
    </w:pPr>
    <w:rPr>
      <w:rFonts w:eastAsiaTheme="minorEastAsia" w:cs="t1-gul-regular-italic"/>
      <w:color w:val="00B050"/>
      <w:szCs w:val="24"/>
    </w:rPr>
  </w:style>
  <w:style w:type="character" w:customStyle="1" w:styleId="MParagraphChar">
    <w:name w:val="M Paragraph Char"/>
    <w:basedOn w:val="DefaultParagraphFont"/>
    <w:link w:val="MParagraph"/>
    <w:rsid w:val="00423857"/>
    <w:rPr>
      <w:rFonts w:ascii="Times New Roman" w:hAnsi="Times New Roman" w:cs="t1-gul-regular-italic"/>
      <w:color w:val="00B050"/>
    </w:rPr>
  </w:style>
  <w:style w:type="paragraph" w:styleId="TOC6">
    <w:name w:val="toc 6"/>
    <w:basedOn w:val="Normal"/>
    <w:next w:val="Normal"/>
    <w:autoRedefine/>
    <w:uiPriority w:val="39"/>
    <w:unhideWhenUsed/>
    <w:rsid w:val="004924BC"/>
    <w:pPr>
      <w:numPr>
        <w:numId w:val="24"/>
      </w:numPr>
      <w:tabs>
        <w:tab w:val="left" w:pos="7768"/>
      </w:tabs>
      <w:spacing w:before="360" w:line="360" w:lineRule="auto"/>
      <w:ind w:left="1134" w:hanging="737"/>
    </w:pPr>
    <w:rPr>
      <w:b/>
    </w:rPr>
  </w:style>
  <w:style w:type="paragraph" w:styleId="TOC7">
    <w:name w:val="toc 7"/>
    <w:basedOn w:val="Normal"/>
    <w:next w:val="Normal"/>
    <w:autoRedefine/>
    <w:uiPriority w:val="39"/>
    <w:unhideWhenUsed/>
    <w:rsid w:val="003F0372"/>
    <w:pPr>
      <w:tabs>
        <w:tab w:val="right" w:pos="7881"/>
      </w:tabs>
      <w:spacing w:line="360" w:lineRule="auto"/>
      <w:ind w:left="1202"/>
    </w:pPr>
    <w:rPr>
      <w:b/>
    </w:rPr>
  </w:style>
  <w:style w:type="paragraph" w:styleId="TOC8">
    <w:name w:val="toc 8"/>
    <w:basedOn w:val="Normal"/>
    <w:next w:val="Normal"/>
    <w:autoRedefine/>
    <w:uiPriority w:val="39"/>
    <w:unhideWhenUsed/>
    <w:rsid w:val="00DF4895"/>
    <w:pPr>
      <w:ind w:left="1680"/>
    </w:pPr>
  </w:style>
  <w:style w:type="paragraph" w:styleId="TOC9">
    <w:name w:val="toc 9"/>
    <w:basedOn w:val="Normal"/>
    <w:next w:val="Normal"/>
    <w:autoRedefine/>
    <w:uiPriority w:val="39"/>
    <w:unhideWhenUsed/>
    <w:rsid w:val="00DF4895"/>
    <w:pPr>
      <w:ind w:left="1920"/>
    </w:pPr>
  </w:style>
  <w:style w:type="character" w:customStyle="1" w:styleId="Heading1Char">
    <w:name w:val="Heading 1 Char"/>
    <w:aliases w:val="M H1 Char"/>
    <w:basedOn w:val="DefaultParagraphFont"/>
    <w:link w:val="Heading1"/>
    <w:uiPriority w:val="9"/>
    <w:rsid w:val="00E913A5"/>
    <w:rPr>
      <w:rFonts w:ascii="Times New Roman" w:eastAsiaTheme="majorEastAsia" w:hAnsi="Times New Roman" w:cstheme="majorBidi"/>
      <w:b/>
      <w:bCs/>
      <w:szCs w:val="32"/>
    </w:rPr>
  </w:style>
  <w:style w:type="paragraph" w:customStyle="1" w:styleId="Paragraph">
    <w:name w:val="Paragraph"/>
    <w:basedOn w:val="Normal"/>
    <w:link w:val="ParagraphChar"/>
    <w:autoRedefine/>
    <w:rsid w:val="00AD1B7A"/>
    <w:pPr>
      <w:numPr>
        <w:numId w:val="8"/>
      </w:numPr>
      <w:spacing w:afterLines="100" w:line="360" w:lineRule="auto"/>
      <w:ind w:left="567"/>
      <w:jc w:val="both"/>
    </w:pPr>
    <w:rPr>
      <w:rFonts w:asciiTheme="majorBidi" w:hAnsiTheme="majorBidi" w:cstheme="majorBidi"/>
      <w:b/>
      <w:bCs/>
      <w:szCs w:val="24"/>
    </w:rPr>
  </w:style>
  <w:style w:type="character" w:customStyle="1" w:styleId="ParagraphChar">
    <w:name w:val="Paragraph Char"/>
    <w:basedOn w:val="DefaultParagraphFont"/>
    <w:link w:val="Paragraph"/>
    <w:rsid w:val="00AD1B7A"/>
    <w:rPr>
      <w:rFonts w:asciiTheme="majorBidi" w:eastAsia="Times New Roman" w:hAnsiTheme="majorBidi" w:cstheme="majorBidi"/>
      <w:b/>
      <w:bCs/>
    </w:rPr>
  </w:style>
  <w:style w:type="character" w:styleId="SubtleEmphasis">
    <w:name w:val="Subtle Emphasis"/>
    <w:basedOn w:val="DefaultParagraphFont"/>
    <w:uiPriority w:val="19"/>
    <w:qFormat/>
    <w:rsid w:val="00F05674"/>
    <w:rPr>
      <w:i/>
      <w:iCs/>
      <w:color w:val="808080" w:themeColor="text1" w:themeTint="7F"/>
    </w:rPr>
  </w:style>
  <w:style w:type="character" w:customStyle="1" w:styleId="Heading5Char">
    <w:name w:val="Heading 5 Char"/>
    <w:basedOn w:val="DefaultParagraphFont"/>
    <w:link w:val="Heading5"/>
    <w:uiPriority w:val="9"/>
    <w:semiHidden/>
    <w:rsid w:val="00D307A6"/>
    <w:rPr>
      <w:rFonts w:asciiTheme="majorHAnsi" w:eastAsiaTheme="majorEastAsia" w:hAnsiTheme="majorHAnsi" w:cstheme="majorBidi"/>
      <w:color w:val="243F60" w:themeColor="accent1" w:themeShade="7F"/>
      <w:sz w:val="22"/>
      <w:szCs w:val="22"/>
    </w:rPr>
  </w:style>
  <w:style w:type="character" w:customStyle="1" w:styleId="Heading6Char">
    <w:name w:val="Heading 6 Char"/>
    <w:aliases w:val="M H 6 Char"/>
    <w:basedOn w:val="DefaultParagraphFont"/>
    <w:link w:val="Heading6"/>
    <w:uiPriority w:val="9"/>
    <w:rsid w:val="00833897"/>
    <w:rPr>
      <w:rFonts w:ascii="Times New Roman" w:eastAsiaTheme="majorEastAsia" w:hAnsi="Times New Roman" w:cstheme="majorBidi"/>
      <w:b/>
      <w:bCs/>
      <w:caps/>
    </w:rPr>
  </w:style>
  <w:style w:type="character" w:customStyle="1" w:styleId="Heading7Char">
    <w:name w:val="Heading 7 Char"/>
    <w:aliases w:val="M H 7 Char"/>
    <w:basedOn w:val="DefaultParagraphFont"/>
    <w:link w:val="Heading7"/>
    <w:uiPriority w:val="9"/>
    <w:rsid w:val="00987318"/>
    <w:rPr>
      <w:rFonts w:ascii="Times New Roman" w:eastAsiaTheme="majorEastAsia" w:hAnsi="Times New Roman" w:cstheme="majorBidi"/>
      <w:b/>
      <w:iCs/>
      <w:szCs w:val="22"/>
    </w:rPr>
  </w:style>
  <w:style w:type="character" w:customStyle="1" w:styleId="Heading9Char">
    <w:name w:val="Heading 9 Char"/>
    <w:basedOn w:val="DefaultParagraphFont"/>
    <w:link w:val="Heading9"/>
    <w:uiPriority w:val="9"/>
    <w:rsid w:val="00D307A6"/>
    <w:rPr>
      <w:rFonts w:asciiTheme="majorHAnsi" w:eastAsiaTheme="majorEastAsia" w:hAnsiTheme="majorHAnsi" w:cstheme="majorBidi"/>
      <w:i/>
      <w:iCs/>
      <w:color w:val="404040" w:themeColor="text1" w:themeTint="BF"/>
      <w:sz w:val="22"/>
      <w:szCs w:val="22"/>
    </w:rPr>
  </w:style>
  <w:style w:type="paragraph" w:customStyle="1" w:styleId="Els-Title">
    <w:name w:val="Els-Title"/>
    <w:next w:val="Els-Author"/>
    <w:rsid w:val="00D307A6"/>
    <w:pPr>
      <w:suppressAutoHyphens/>
      <w:spacing w:before="1140" w:after="240" w:line="400" w:lineRule="exact"/>
      <w:jc w:val="center"/>
    </w:pPr>
    <w:rPr>
      <w:rFonts w:ascii="Times New Roman" w:eastAsia="Times New Roman" w:hAnsi="Times New Roman" w:cs="Times New Roman"/>
      <w:sz w:val="34"/>
      <w:szCs w:val="34"/>
    </w:rPr>
  </w:style>
  <w:style w:type="paragraph" w:customStyle="1" w:styleId="Els-Author">
    <w:name w:val="Els-Author"/>
    <w:next w:val="Els-Affiliation"/>
    <w:rsid w:val="00D307A6"/>
    <w:pPr>
      <w:keepNext/>
      <w:suppressAutoHyphens/>
      <w:spacing w:after="160" w:line="300" w:lineRule="exact"/>
      <w:jc w:val="center"/>
    </w:pPr>
    <w:rPr>
      <w:rFonts w:ascii="Times New Roman" w:eastAsia="Times New Roman" w:hAnsi="Times New Roman" w:cs="Times New Roman"/>
      <w:noProof/>
      <w:sz w:val="26"/>
      <w:szCs w:val="26"/>
    </w:rPr>
  </w:style>
  <w:style w:type="paragraph" w:customStyle="1" w:styleId="Els-Affiliation">
    <w:name w:val="Els-Affiliation"/>
    <w:next w:val="Normal"/>
    <w:rsid w:val="00D307A6"/>
    <w:pPr>
      <w:suppressAutoHyphens/>
      <w:spacing w:after="120" w:line="200" w:lineRule="exact"/>
      <w:jc w:val="center"/>
    </w:pPr>
    <w:rPr>
      <w:rFonts w:ascii="Times New Roman" w:eastAsia="Times New Roman" w:hAnsi="Times New Roman" w:cs="Times New Roman"/>
      <w:i/>
      <w:iCs/>
      <w:noProof/>
      <w:sz w:val="16"/>
      <w:szCs w:val="16"/>
    </w:rPr>
  </w:style>
  <w:style w:type="paragraph" w:customStyle="1" w:styleId="Els-Abstract-text">
    <w:name w:val="Els-Abstract-text"/>
    <w:link w:val="Els-Abstract-textChar"/>
    <w:rsid w:val="00D307A6"/>
    <w:pPr>
      <w:spacing w:after="220" w:line="220" w:lineRule="exact"/>
      <w:jc w:val="both"/>
    </w:pPr>
    <w:rPr>
      <w:rFonts w:ascii="Times New Roman" w:eastAsia="Times New Roman" w:hAnsi="Times New Roman" w:cs="Times New Roman"/>
      <w:sz w:val="18"/>
      <w:szCs w:val="18"/>
    </w:rPr>
  </w:style>
  <w:style w:type="paragraph" w:customStyle="1" w:styleId="Els-Abstract-head">
    <w:name w:val="Els-Abstract-head"/>
    <w:next w:val="Els-Abstract-text"/>
    <w:rsid w:val="00D307A6"/>
    <w:pPr>
      <w:keepNext/>
      <w:pBdr>
        <w:top w:val="single" w:sz="4" w:space="10" w:color="auto"/>
      </w:pBdr>
      <w:suppressAutoHyphens/>
      <w:spacing w:after="220" w:line="220" w:lineRule="exact"/>
    </w:pPr>
    <w:rPr>
      <w:rFonts w:ascii="Times New Roman" w:eastAsia="Times New Roman" w:hAnsi="Times New Roman" w:cs="Times New Roman"/>
      <w:b/>
      <w:bCs/>
      <w:sz w:val="18"/>
      <w:szCs w:val="18"/>
    </w:rPr>
  </w:style>
  <w:style w:type="paragraph" w:customStyle="1" w:styleId="Els-2ndorder-head">
    <w:name w:val="Els-2ndorder-head"/>
    <w:next w:val="Normal"/>
    <w:rsid w:val="00D307A6"/>
    <w:pPr>
      <w:keepNext/>
      <w:numPr>
        <w:ilvl w:val="1"/>
        <w:numId w:val="9"/>
      </w:numPr>
      <w:suppressAutoHyphens/>
      <w:spacing w:before="240" w:after="240" w:line="240" w:lineRule="exact"/>
    </w:pPr>
    <w:rPr>
      <w:rFonts w:ascii="Times New Roman" w:eastAsia="Times New Roman" w:hAnsi="Times New Roman" w:cs="Times New Roman"/>
      <w:i/>
      <w:iCs/>
      <w:sz w:val="20"/>
      <w:szCs w:val="20"/>
    </w:rPr>
  </w:style>
  <w:style w:type="paragraph" w:customStyle="1" w:styleId="Els-3rdorder-head">
    <w:name w:val="Els-3rdorder-head"/>
    <w:next w:val="Normal"/>
    <w:rsid w:val="00D307A6"/>
    <w:pPr>
      <w:keepNext/>
      <w:numPr>
        <w:ilvl w:val="2"/>
        <w:numId w:val="9"/>
      </w:numPr>
      <w:suppressAutoHyphens/>
      <w:spacing w:before="240" w:line="240" w:lineRule="exact"/>
    </w:pPr>
    <w:rPr>
      <w:rFonts w:ascii="Times New Roman" w:eastAsia="Times New Roman" w:hAnsi="Times New Roman" w:cs="Times New Roman"/>
      <w:i/>
      <w:iCs/>
      <w:sz w:val="20"/>
      <w:szCs w:val="20"/>
    </w:rPr>
  </w:style>
  <w:style w:type="paragraph" w:customStyle="1" w:styleId="Els-4thorder-head">
    <w:name w:val="Els-4thorder-head"/>
    <w:next w:val="Normal"/>
    <w:rsid w:val="00D307A6"/>
    <w:pPr>
      <w:keepNext/>
      <w:numPr>
        <w:ilvl w:val="3"/>
        <w:numId w:val="9"/>
      </w:numPr>
      <w:suppressAutoHyphens/>
      <w:spacing w:before="240" w:line="240" w:lineRule="exact"/>
      <w:jc w:val="both"/>
    </w:pPr>
    <w:rPr>
      <w:rFonts w:ascii="Times New Roman" w:eastAsia="Times New Roman" w:hAnsi="Times New Roman" w:cs="Times New Roman"/>
      <w:i/>
      <w:iCs/>
      <w:sz w:val="20"/>
      <w:szCs w:val="20"/>
    </w:rPr>
  </w:style>
  <w:style w:type="paragraph" w:customStyle="1" w:styleId="Els-1storder-head">
    <w:name w:val="Els-1storder-head"/>
    <w:next w:val="Normal"/>
    <w:rsid w:val="00D307A6"/>
    <w:pPr>
      <w:keepNext/>
      <w:numPr>
        <w:numId w:val="9"/>
      </w:numPr>
      <w:suppressAutoHyphens/>
      <w:spacing w:before="480" w:after="240" w:line="240" w:lineRule="exact"/>
    </w:pPr>
    <w:rPr>
      <w:rFonts w:ascii="Times New Roman" w:eastAsia="Times New Roman" w:hAnsi="Times New Roman" w:cs="Times New Roman"/>
      <w:b/>
      <w:bCs/>
      <w:sz w:val="20"/>
      <w:szCs w:val="20"/>
    </w:rPr>
  </w:style>
  <w:style w:type="paragraph" w:customStyle="1" w:styleId="Els-keywords">
    <w:name w:val="Els-keywords"/>
    <w:next w:val="Els-1storder-head"/>
    <w:rsid w:val="00D307A6"/>
    <w:pPr>
      <w:pBdr>
        <w:bottom w:val="single" w:sz="4" w:space="10" w:color="auto"/>
      </w:pBdr>
      <w:spacing w:line="200" w:lineRule="exact"/>
    </w:pPr>
    <w:rPr>
      <w:rFonts w:ascii="Times New Roman" w:eastAsia="Times New Roman" w:hAnsi="Times New Roman" w:cs="Times New Roman"/>
      <w:noProof/>
      <w:sz w:val="16"/>
      <w:szCs w:val="16"/>
    </w:rPr>
  </w:style>
  <w:style w:type="paragraph" w:customStyle="1" w:styleId="Els-body-text">
    <w:name w:val="Els-body-text"/>
    <w:link w:val="Els-body-textChar"/>
    <w:rsid w:val="00D307A6"/>
    <w:pPr>
      <w:spacing w:line="240" w:lineRule="exact"/>
      <w:ind w:firstLine="240"/>
      <w:jc w:val="both"/>
    </w:pPr>
    <w:rPr>
      <w:rFonts w:ascii="Times New Roman" w:eastAsia="Times New Roman" w:hAnsi="Times New Roman" w:cs="Times New Roman"/>
      <w:sz w:val="20"/>
      <w:szCs w:val="20"/>
    </w:rPr>
  </w:style>
  <w:style w:type="paragraph" w:customStyle="1" w:styleId="Body">
    <w:name w:val="Body"/>
    <w:basedOn w:val="Els-body-text"/>
    <w:link w:val="BodyChar"/>
    <w:autoRedefine/>
    <w:qFormat/>
    <w:rsid w:val="00D307A6"/>
    <w:pPr>
      <w:spacing w:afterLines="100" w:line="360" w:lineRule="auto"/>
      <w:ind w:firstLine="720"/>
    </w:pPr>
    <w:rPr>
      <w:rFonts w:asciiTheme="majorBidi" w:hAnsiTheme="majorBidi" w:cstheme="majorBidi"/>
    </w:rPr>
  </w:style>
  <w:style w:type="character" w:customStyle="1" w:styleId="Els-body-textChar">
    <w:name w:val="Els-body-text Char"/>
    <w:basedOn w:val="DefaultParagraphFont"/>
    <w:link w:val="Els-body-text"/>
    <w:rsid w:val="00D307A6"/>
    <w:rPr>
      <w:rFonts w:ascii="Times New Roman" w:eastAsia="Times New Roman" w:hAnsi="Times New Roman" w:cs="Times New Roman"/>
      <w:sz w:val="20"/>
      <w:szCs w:val="20"/>
    </w:rPr>
  </w:style>
  <w:style w:type="character" w:customStyle="1" w:styleId="BodyChar">
    <w:name w:val="Body Char"/>
    <w:basedOn w:val="Els-body-textChar"/>
    <w:link w:val="Body"/>
    <w:rsid w:val="00D307A6"/>
    <w:rPr>
      <w:rFonts w:asciiTheme="majorBidi" w:eastAsia="Times New Roman" w:hAnsiTheme="majorBidi" w:cstheme="majorBidi"/>
      <w:sz w:val="20"/>
      <w:szCs w:val="20"/>
    </w:rPr>
  </w:style>
  <w:style w:type="paragraph" w:styleId="DocumentMap">
    <w:name w:val="Document Map"/>
    <w:basedOn w:val="Normal"/>
    <w:link w:val="DocumentMapChar"/>
    <w:uiPriority w:val="99"/>
    <w:semiHidden/>
    <w:unhideWhenUsed/>
    <w:rsid w:val="00D307A6"/>
    <w:pPr>
      <w:spacing w:after="200" w:line="276" w:lineRule="auto"/>
      <w:ind w:left="0"/>
    </w:pPr>
    <w:rPr>
      <w:rFonts w:ascii="Tahoma" w:eastAsiaTheme="minorHAnsi" w:hAnsi="Tahoma" w:cs="Tahoma"/>
      <w:sz w:val="16"/>
      <w:szCs w:val="16"/>
    </w:rPr>
  </w:style>
  <w:style w:type="character" w:customStyle="1" w:styleId="DocumentMapChar">
    <w:name w:val="Document Map Char"/>
    <w:basedOn w:val="DefaultParagraphFont"/>
    <w:link w:val="DocumentMap"/>
    <w:uiPriority w:val="99"/>
    <w:semiHidden/>
    <w:rsid w:val="00D307A6"/>
    <w:rPr>
      <w:rFonts w:ascii="Tahoma" w:eastAsiaTheme="minorHAnsi" w:hAnsi="Tahoma" w:cs="Tahoma"/>
      <w:sz w:val="16"/>
      <w:szCs w:val="16"/>
    </w:rPr>
  </w:style>
  <w:style w:type="character" w:customStyle="1" w:styleId="Els-Abstract-textChar">
    <w:name w:val="Els-Abstract-text Char"/>
    <w:basedOn w:val="DefaultParagraphFont"/>
    <w:link w:val="Els-Abstract-text"/>
    <w:rsid w:val="00D307A6"/>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D307A6"/>
    <w:pPr>
      <w:spacing w:before="240" w:after="240" w:line="276" w:lineRule="auto"/>
      <w:outlineLvl w:val="9"/>
    </w:pPr>
    <w:rPr>
      <w:color w:val="365F91" w:themeColor="accent1" w:themeShade="BF"/>
      <w:sz w:val="28"/>
      <w:szCs w:val="28"/>
    </w:rPr>
  </w:style>
  <w:style w:type="paragraph" w:styleId="Quote">
    <w:name w:val="Quote"/>
    <w:basedOn w:val="Normal"/>
    <w:next w:val="Normal"/>
    <w:link w:val="QuoteChar"/>
    <w:autoRedefine/>
    <w:uiPriority w:val="29"/>
    <w:qFormat/>
    <w:rsid w:val="00D307A6"/>
    <w:pPr>
      <w:spacing w:after="200" w:line="276" w:lineRule="auto"/>
      <w:ind w:left="0"/>
      <w:jc w:val="both"/>
    </w:pPr>
    <w:rPr>
      <w:rFonts w:asciiTheme="minorHAnsi" w:eastAsiaTheme="minorHAnsi" w:hAnsiTheme="minorHAnsi" w:cstheme="minorBidi"/>
      <w:i/>
      <w:iCs/>
      <w:color w:val="000000" w:themeColor="text1"/>
      <w:sz w:val="22"/>
    </w:rPr>
  </w:style>
  <w:style w:type="character" w:customStyle="1" w:styleId="QuoteChar">
    <w:name w:val="Quote Char"/>
    <w:basedOn w:val="DefaultParagraphFont"/>
    <w:link w:val="Quote"/>
    <w:uiPriority w:val="29"/>
    <w:rsid w:val="00D307A6"/>
    <w:rPr>
      <w:rFonts w:eastAsiaTheme="minorHAnsi"/>
      <w:i/>
      <w:iCs/>
      <w:color w:val="000000" w:themeColor="text1"/>
      <w:sz w:val="22"/>
      <w:szCs w:val="22"/>
    </w:rPr>
  </w:style>
  <w:style w:type="paragraph" w:styleId="NoSpacing">
    <w:name w:val="No Spacing"/>
    <w:uiPriority w:val="1"/>
    <w:qFormat/>
    <w:rsid w:val="00D307A6"/>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D307A6"/>
    <w:rPr>
      <w:color w:val="808080"/>
    </w:rPr>
  </w:style>
  <w:style w:type="character" w:customStyle="1" w:styleId="MTEquationSection">
    <w:name w:val="MTEquationSection"/>
    <w:basedOn w:val="DefaultParagraphFont"/>
    <w:rsid w:val="00D307A6"/>
    <w:rPr>
      <w:vanish/>
      <w:color w:val="FF0000"/>
    </w:rPr>
  </w:style>
  <w:style w:type="paragraph" w:customStyle="1" w:styleId="MTDisplayEquation">
    <w:name w:val="MTDisplayEquation"/>
    <w:basedOn w:val="MParagraph"/>
    <w:next w:val="Normal"/>
    <w:link w:val="MTDisplayEquationChar"/>
    <w:rsid w:val="00D307A6"/>
    <w:pPr>
      <w:tabs>
        <w:tab w:val="center" w:pos="4540"/>
        <w:tab w:val="right" w:pos="9080"/>
      </w:tabs>
      <w:spacing w:afterLines="0" w:line="480" w:lineRule="auto"/>
    </w:pPr>
    <w:rPr>
      <w:rFonts w:eastAsiaTheme="minorHAnsi" w:cstheme="majorBidi"/>
      <w:iCs/>
    </w:rPr>
  </w:style>
  <w:style w:type="character" w:customStyle="1" w:styleId="MTDisplayEquationChar">
    <w:name w:val="MTDisplayEquation Char"/>
    <w:basedOn w:val="MParagraphChar"/>
    <w:link w:val="MTDisplayEquation"/>
    <w:rsid w:val="00D307A6"/>
    <w:rPr>
      <w:rFonts w:ascii="Times New Roman" w:eastAsiaTheme="minorHAnsi" w:hAnsi="Times New Roman" w:cstheme="majorBidi"/>
      <w:iCs/>
      <w:color w:val="00B050"/>
    </w:rPr>
  </w:style>
  <w:style w:type="paragraph" w:customStyle="1" w:styleId="NBP">
    <w:name w:val="NBP"/>
    <w:basedOn w:val="MParagraph"/>
    <w:link w:val="NBPChar"/>
    <w:autoRedefine/>
    <w:rsid w:val="00D307A6"/>
    <w:pPr>
      <w:spacing w:afterLines="0" w:line="480" w:lineRule="auto"/>
    </w:pPr>
    <w:rPr>
      <w:rFonts w:eastAsiaTheme="minorHAnsi" w:cs="Times New Roman"/>
    </w:rPr>
  </w:style>
  <w:style w:type="character" w:customStyle="1" w:styleId="NBPChar">
    <w:name w:val="NBP Char"/>
    <w:basedOn w:val="MParagraphChar"/>
    <w:link w:val="NBP"/>
    <w:rsid w:val="00D307A6"/>
    <w:rPr>
      <w:rFonts w:ascii="Times New Roman" w:eastAsiaTheme="minorHAnsi" w:hAnsi="Times New Roman" w:cs="Times New Roman"/>
      <w:color w:val="00B050"/>
    </w:rPr>
  </w:style>
  <w:style w:type="character" w:customStyle="1" w:styleId="m0020ppchar1">
    <w:name w:val="m_0020pp__char1"/>
    <w:basedOn w:val="DefaultParagraphFont"/>
    <w:rsid w:val="00D307A6"/>
    <w:rPr>
      <w:rFonts w:ascii="Times New Roman" w:hAnsi="Times New Roman" w:cs="Times New Roman" w:hint="default"/>
      <w:sz w:val="24"/>
      <w:szCs w:val="24"/>
    </w:rPr>
  </w:style>
  <w:style w:type="paragraph" w:customStyle="1" w:styleId="ISHIMR-ReferencesHeading">
    <w:name w:val="ISHIMR - References Heading"/>
    <w:basedOn w:val="Normal"/>
    <w:uiPriority w:val="99"/>
    <w:rsid w:val="006816A8"/>
    <w:pPr>
      <w:spacing w:before="400" w:afterLines="200"/>
      <w:ind w:left="0"/>
      <w:jc w:val="both"/>
    </w:pPr>
    <w:rPr>
      <w:rFonts w:ascii="Arial" w:hAnsi="Arial"/>
      <w:b/>
      <w:sz w:val="28"/>
      <w:lang w:val="en-GB" w:bidi="en-US"/>
    </w:rPr>
  </w:style>
  <w:style w:type="paragraph" w:customStyle="1" w:styleId="EndNoteBibliographyTitle">
    <w:name w:val="EndNote Bibliography Title"/>
    <w:basedOn w:val="Normal"/>
    <w:link w:val="EndNoteBibliographyTitleChar"/>
    <w:rsid w:val="00F05087"/>
    <w:pPr>
      <w:jc w:val="center"/>
    </w:pPr>
    <w:rPr>
      <w:rFonts w:cs="Times New Roman"/>
      <w:noProof/>
    </w:rPr>
  </w:style>
  <w:style w:type="character" w:customStyle="1" w:styleId="EndNoteBibliographyTitleChar">
    <w:name w:val="EndNote Bibliography Title Char"/>
    <w:basedOn w:val="SubtitleChar"/>
    <w:link w:val="EndNoteBibliographyTitle"/>
    <w:rsid w:val="00F05087"/>
    <w:rPr>
      <w:rFonts w:ascii="Times New Roman" w:eastAsia="Times New Roman" w:hAnsi="Times New Roman" w:cs="Times New Roman"/>
      <w:i/>
      <w:iCs/>
      <w:noProof/>
      <w:color w:val="4F81BD" w:themeColor="accent1"/>
      <w:spacing w:val="15"/>
      <w:szCs w:val="22"/>
    </w:rPr>
  </w:style>
  <w:style w:type="paragraph" w:customStyle="1" w:styleId="EndNoteBibliography">
    <w:name w:val="EndNote Bibliography"/>
    <w:basedOn w:val="Normal"/>
    <w:link w:val="EndNoteBibliographyChar"/>
    <w:rsid w:val="00F05087"/>
    <w:rPr>
      <w:rFonts w:cs="Times New Roman"/>
      <w:noProof/>
    </w:rPr>
  </w:style>
  <w:style w:type="character" w:customStyle="1" w:styleId="EndNoteBibliographyChar">
    <w:name w:val="EndNote Bibliography Char"/>
    <w:basedOn w:val="SubtitleChar"/>
    <w:link w:val="EndNoteBibliography"/>
    <w:rsid w:val="00F05087"/>
    <w:rPr>
      <w:rFonts w:ascii="Times New Roman" w:eastAsia="Times New Roman" w:hAnsi="Times New Roman" w:cs="Times New Roman"/>
      <w:i/>
      <w:iCs/>
      <w:noProof/>
      <w:color w:val="4F81BD" w:themeColor="accent1"/>
      <w:spacing w:val="15"/>
      <w:szCs w:val="22"/>
    </w:rPr>
  </w:style>
  <w:style w:type="character" w:styleId="FollowedHyperlink">
    <w:name w:val="FollowedHyperlink"/>
    <w:basedOn w:val="DefaultParagraphFont"/>
    <w:uiPriority w:val="99"/>
    <w:semiHidden/>
    <w:unhideWhenUsed/>
    <w:rsid w:val="00CE7EAA"/>
    <w:rPr>
      <w:color w:val="800080" w:themeColor="followedHyperlink"/>
      <w:u w:val="single"/>
    </w:rPr>
  </w:style>
  <w:style w:type="paragraph" w:styleId="Bibliography">
    <w:name w:val="Bibliography"/>
    <w:basedOn w:val="Normal"/>
    <w:next w:val="Normal"/>
    <w:uiPriority w:val="37"/>
    <w:unhideWhenUsed/>
    <w:rsid w:val="00D34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3830">
      <w:bodyDiv w:val="1"/>
      <w:marLeft w:val="0"/>
      <w:marRight w:val="0"/>
      <w:marTop w:val="0"/>
      <w:marBottom w:val="0"/>
      <w:divBdr>
        <w:top w:val="none" w:sz="0" w:space="0" w:color="auto"/>
        <w:left w:val="none" w:sz="0" w:space="0" w:color="auto"/>
        <w:bottom w:val="none" w:sz="0" w:space="0" w:color="auto"/>
        <w:right w:val="none" w:sz="0" w:space="0" w:color="auto"/>
      </w:divBdr>
    </w:div>
    <w:div w:id="208299637">
      <w:bodyDiv w:val="1"/>
      <w:marLeft w:val="0"/>
      <w:marRight w:val="0"/>
      <w:marTop w:val="0"/>
      <w:marBottom w:val="0"/>
      <w:divBdr>
        <w:top w:val="none" w:sz="0" w:space="0" w:color="auto"/>
        <w:left w:val="none" w:sz="0" w:space="0" w:color="auto"/>
        <w:bottom w:val="none" w:sz="0" w:space="0" w:color="auto"/>
        <w:right w:val="none" w:sz="0" w:space="0" w:color="auto"/>
      </w:divBdr>
    </w:div>
    <w:div w:id="436483738">
      <w:bodyDiv w:val="1"/>
      <w:marLeft w:val="0"/>
      <w:marRight w:val="0"/>
      <w:marTop w:val="0"/>
      <w:marBottom w:val="0"/>
      <w:divBdr>
        <w:top w:val="none" w:sz="0" w:space="0" w:color="auto"/>
        <w:left w:val="none" w:sz="0" w:space="0" w:color="auto"/>
        <w:bottom w:val="none" w:sz="0" w:space="0" w:color="auto"/>
        <w:right w:val="none" w:sz="0" w:space="0" w:color="auto"/>
      </w:divBdr>
    </w:div>
    <w:div w:id="455218365">
      <w:bodyDiv w:val="1"/>
      <w:marLeft w:val="0"/>
      <w:marRight w:val="0"/>
      <w:marTop w:val="0"/>
      <w:marBottom w:val="0"/>
      <w:divBdr>
        <w:top w:val="none" w:sz="0" w:space="0" w:color="auto"/>
        <w:left w:val="none" w:sz="0" w:space="0" w:color="auto"/>
        <w:bottom w:val="none" w:sz="0" w:space="0" w:color="auto"/>
        <w:right w:val="none" w:sz="0" w:space="0" w:color="auto"/>
      </w:divBdr>
    </w:div>
    <w:div w:id="471336900">
      <w:bodyDiv w:val="1"/>
      <w:marLeft w:val="0"/>
      <w:marRight w:val="0"/>
      <w:marTop w:val="0"/>
      <w:marBottom w:val="0"/>
      <w:divBdr>
        <w:top w:val="none" w:sz="0" w:space="0" w:color="auto"/>
        <w:left w:val="none" w:sz="0" w:space="0" w:color="auto"/>
        <w:bottom w:val="none" w:sz="0" w:space="0" w:color="auto"/>
        <w:right w:val="none" w:sz="0" w:space="0" w:color="auto"/>
      </w:divBdr>
    </w:div>
    <w:div w:id="755368268">
      <w:bodyDiv w:val="1"/>
      <w:marLeft w:val="0"/>
      <w:marRight w:val="0"/>
      <w:marTop w:val="0"/>
      <w:marBottom w:val="0"/>
      <w:divBdr>
        <w:top w:val="none" w:sz="0" w:space="0" w:color="auto"/>
        <w:left w:val="none" w:sz="0" w:space="0" w:color="auto"/>
        <w:bottom w:val="none" w:sz="0" w:space="0" w:color="auto"/>
        <w:right w:val="none" w:sz="0" w:space="0" w:color="auto"/>
      </w:divBdr>
    </w:div>
    <w:div w:id="770012009">
      <w:bodyDiv w:val="1"/>
      <w:marLeft w:val="0"/>
      <w:marRight w:val="0"/>
      <w:marTop w:val="0"/>
      <w:marBottom w:val="0"/>
      <w:divBdr>
        <w:top w:val="none" w:sz="0" w:space="0" w:color="auto"/>
        <w:left w:val="none" w:sz="0" w:space="0" w:color="auto"/>
        <w:bottom w:val="none" w:sz="0" w:space="0" w:color="auto"/>
        <w:right w:val="none" w:sz="0" w:space="0" w:color="auto"/>
      </w:divBdr>
    </w:div>
    <w:div w:id="854923665">
      <w:bodyDiv w:val="1"/>
      <w:marLeft w:val="0"/>
      <w:marRight w:val="0"/>
      <w:marTop w:val="0"/>
      <w:marBottom w:val="0"/>
      <w:divBdr>
        <w:top w:val="none" w:sz="0" w:space="0" w:color="auto"/>
        <w:left w:val="none" w:sz="0" w:space="0" w:color="auto"/>
        <w:bottom w:val="none" w:sz="0" w:space="0" w:color="auto"/>
        <w:right w:val="none" w:sz="0" w:space="0" w:color="auto"/>
      </w:divBdr>
    </w:div>
    <w:div w:id="887031062">
      <w:bodyDiv w:val="1"/>
      <w:marLeft w:val="0"/>
      <w:marRight w:val="0"/>
      <w:marTop w:val="0"/>
      <w:marBottom w:val="0"/>
      <w:divBdr>
        <w:top w:val="none" w:sz="0" w:space="0" w:color="auto"/>
        <w:left w:val="none" w:sz="0" w:space="0" w:color="auto"/>
        <w:bottom w:val="none" w:sz="0" w:space="0" w:color="auto"/>
        <w:right w:val="none" w:sz="0" w:space="0" w:color="auto"/>
      </w:divBdr>
    </w:div>
    <w:div w:id="956180705">
      <w:bodyDiv w:val="1"/>
      <w:marLeft w:val="0"/>
      <w:marRight w:val="0"/>
      <w:marTop w:val="0"/>
      <w:marBottom w:val="0"/>
      <w:divBdr>
        <w:top w:val="none" w:sz="0" w:space="0" w:color="auto"/>
        <w:left w:val="none" w:sz="0" w:space="0" w:color="auto"/>
        <w:bottom w:val="none" w:sz="0" w:space="0" w:color="auto"/>
        <w:right w:val="none" w:sz="0" w:space="0" w:color="auto"/>
      </w:divBdr>
    </w:div>
    <w:div w:id="1348604288">
      <w:bodyDiv w:val="1"/>
      <w:marLeft w:val="0"/>
      <w:marRight w:val="0"/>
      <w:marTop w:val="0"/>
      <w:marBottom w:val="0"/>
      <w:divBdr>
        <w:top w:val="none" w:sz="0" w:space="0" w:color="auto"/>
        <w:left w:val="none" w:sz="0" w:space="0" w:color="auto"/>
        <w:bottom w:val="none" w:sz="0" w:space="0" w:color="auto"/>
        <w:right w:val="none" w:sz="0" w:space="0" w:color="auto"/>
      </w:divBdr>
    </w:div>
    <w:div w:id="1353726979">
      <w:bodyDiv w:val="1"/>
      <w:marLeft w:val="0"/>
      <w:marRight w:val="0"/>
      <w:marTop w:val="0"/>
      <w:marBottom w:val="0"/>
      <w:divBdr>
        <w:top w:val="none" w:sz="0" w:space="0" w:color="auto"/>
        <w:left w:val="none" w:sz="0" w:space="0" w:color="auto"/>
        <w:bottom w:val="none" w:sz="0" w:space="0" w:color="auto"/>
        <w:right w:val="none" w:sz="0" w:space="0" w:color="auto"/>
      </w:divBdr>
    </w:div>
    <w:div w:id="1360936953">
      <w:bodyDiv w:val="1"/>
      <w:marLeft w:val="0"/>
      <w:marRight w:val="0"/>
      <w:marTop w:val="0"/>
      <w:marBottom w:val="0"/>
      <w:divBdr>
        <w:top w:val="none" w:sz="0" w:space="0" w:color="auto"/>
        <w:left w:val="none" w:sz="0" w:space="0" w:color="auto"/>
        <w:bottom w:val="none" w:sz="0" w:space="0" w:color="auto"/>
        <w:right w:val="none" w:sz="0" w:space="0" w:color="auto"/>
      </w:divBdr>
    </w:div>
    <w:div w:id="1386100444">
      <w:bodyDiv w:val="1"/>
      <w:marLeft w:val="0"/>
      <w:marRight w:val="0"/>
      <w:marTop w:val="0"/>
      <w:marBottom w:val="0"/>
      <w:divBdr>
        <w:top w:val="none" w:sz="0" w:space="0" w:color="auto"/>
        <w:left w:val="none" w:sz="0" w:space="0" w:color="auto"/>
        <w:bottom w:val="none" w:sz="0" w:space="0" w:color="auto"/>
        <w:right w:val="none" w:sz="0" w:space="0" w:color="auto"/>
      </w:divBdr>
    </w:div>
    <w:div w:id="1633436882">
      <w:bodyDiv w:val="1"/>
      <w:marLeft w:val="0"/>
      <w:marRight w:val="0"/>
      <w:marTop w:val="0"/>
      <w:marBottom w:val="0"/>
      <w:divBdr>
        <w:top w:val="none" w:sz="0" w:space="0" w:color="auto"/>
        <w:left w:val="none" w:sz="0" w:space="0" w:color="auto"/>
        <w:bottom w:val="none" w:sz="0" w:space="0" w:color="auto"/>
        <w:right w:val="none" w:sz="0" w:space="0" w:color="auto"/>
      </w:divBdr>
    </w:div>
    <w:div w:id="1666515234">
      <w:bodyDiv w:val="1"/>
      <w:marLeft w:val="0"/>
      <w:marRight w:val="0"/>
      <w:marTop w:val="0"/>
      <w:marBottom w:val="0"/>
      <w:divBdr>
        <w:top w:val="none" w:sz="0" w:space="0" w:color="auto"/>
        <w:left w:val="none" w:sz="0" w:space="0" w:color="auto"/>
        <w:bottom w:val="none" w:sz="0" w:space="0" w:color="auto"/>
        <w:right w:val="none" w:sz="0" w:space="0" w:color="auto"/>
      </w:divBdr>
    </w:div>
    <w:div w:id="1682008921">
      <w:bodyDiv w:val="1"/>
      <w:marLeft w:val="0"/>
      <w:marRight w:val="0"/>
      <w:marTop w:val="0"/>
      <w:marBottom w:val="0"/>
      <w:divBdr>
        <w:top w:val="none" w:sz="0" w:space="0" w:color="auto"/>
        <w:left w:val="none" w:sz="0" w:space="0" w:color="auto"/>
        <w:bottom w:val="none" w:sz="0" w:space="0" w:color="auto"/>
        <w:right w:val="none" w:sz="0" w:space="0" w:color="auto"/>
      </w:divBdr>
    </w:div>
    <w:div w:id="1843930525">
      <w:bodyDiv w:val="1"/>
      <w:marLeft w:val="0"/>
      <w:marRight w:val="0"/>
      <w:marTop w:val="0"/>
      <w:marBottom w:val="0"/>
      <w:divBdr>
        <w:top w:val="none" w:sz="0" w:space="0" w:color="auto"/>
        <w:left w:val="none" w:sz="0" w:space="0" w:color="auto"/>
        <w:bottom w:val="none" w:sz="0" w:space="0" w:color="auto"/>
        <w:right w:val="none" w:sz="0" w:space="0" w:color="auto"/>
      </w:divBdr>
    </w:div>
    <w:div w:id="1877309948">
      <w:bodyDiv w:val="1"/>
      <w:marLeft w:val="0"/>
      <w:marRight w:val="0"/>
      <w:marTop w:val="0"/>
      <w:marBottom w:val="0"/>
      <w:divBdr>
        <w:top w:val="none" w:sz="0" w:space="0" w:color="auto"/>
        <w:left w:val="none" w:sz="0" w:space="0" w:color="auto"/>
        <w:bottom w:val="none" w:sz="0" w:space="0" w:color="auto"/>
        <w:right w:val="none" w:sz="0" w:space="0" w:color="auto"/>
      </w:divBdr>
    </w:div>
    <w:div w:id="1951740068">
      <w:bodyDiv w:val="1"/>
      <w:marLeft w:val="0"/>
      <w:marRight w:val="0"/>
      <w:marTop w:val="0"/>
      <w:marBottom w:val="0"/>
      <w:divBdr>
        <w:top w:val="none" w:sz="0" w:space="0" w:color="auto"/>
        <w:left w:val="none" w:sz="0" w:space="0" w:color="auto"/>
        <w:bottom w:val="none" w:sz="0" w:space="0" w:color="auto"/>
        <w:right w:val="none" w:sz="0" w:space="0" w:color="auto"/>
      </w:divBdr>
    </w:div>
    <w:div w:id="2133864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Hei96</b:Tag>
    <b:SourceType>Book</b:SourceType>
    <b:Guid>{DB16B83C-15B0-4969-B9D0-FEB5A662DEAA}</b:Guid>
    <b:LCID>en-US</b:LCID>
    <b:Author>
      <b:Author>
        <b:NameList>
          <b:Person>
            <b:Last>Heimann</b:Last>
            <b:First>RB</b:First>
          </b:Person>
        </b:NameList>
      </b:Author>
    </b:Author>
    <b:Title>Principlea of Thermal Spraying in Plasma Spraying Coating</b:Title>
    <b:Year>1996</b:Year>
    <b:City>Weinheim,Germany</b:City>
    <b:Publisher>Wiley-VCH GmbH</b:Publisher>
    <b:RefOrder>8</b:RefOrder>
  </b:Source>
  <b:Source>
    <b:Tag>Lad94</b:Tag>
    <b:SourceType>Report</b:SourceType>
    <b:Guid>{EBF85444-855E-4DDD-9531-C9EB7F28CAA0}</b:Guid>
    <b:Author>
      <b:Author>
        <b:NameList>
          <b:Person>
            <b:Last>Ladru</b:Last>
            <b:First>F.</b:First>
          </b:Person>
        </b:NameList>
      </b:Author>
    </b:Author>
    <b:Title>Development in optimisation methods for Plasma Spraying of Functional Coatings and the utilisation of High-Speed Pyrometry for On-line Process Control of AlzOs/TiOz Coatings</b:Title>
    <b:Year>1994</b:Year>
    <b:Publisher>TU Delft</b:Publisher>
    <b:City>Delft University of Technology</b:City>
    <b:RefOrder>9</b:RefOrder>
  </b:Source>
  <b:Source>
    <b:Tag>Thi10</b:Tag>
    <b:SourceType>ConferenceProceedings</b:SourceType>
    <b:Guid>{D5124BA6-FDAC-46B6-8DCD-3BCFDE46EBA8}</b:Guid>
    <b:Title>Simulation studies to optimize the process of plasma spray deposition of yttrium oxide.</b:Title>
    <b:Year>2010</b:Year>
    <b:Author>
      <b:Author>
        <b:NameList>
          <b:Person>
            <b:Last>Thiyagarajan</b:Last>
            <b:First>T.</b:First>
            <b:Middle>K., Sreekumar, K. P., Selvan, V., Ramachandran, K., &amp; Ananthapadmanabhan, P. V</b:Middle>
          </b:Person>
        </b:NameList>
      </b:Author>
    </b:Author>
    <b:JournalName>Journal of Physics: Conference Series</b:JournalName>
    <b:Pages>Vol. 208, No. 1, p. 012116). IOP Publishing.</b:Pages>
    <b:ConferenceName>Journal of Physics: Conference Series</b:ConferenceName>
    <b:RefOrder>10</b:RefOrder>
  </b:Source>
  <b:Source>
    <b:Tag>Ruž12</b:Tag>
    <b:SourceType>JournalArticle</b:SourceType>
    <b:Guid>{706373C8-38CB-40D3-8988-6A7A781C743B}</b:Guid>
    <b:Title>Understanding plasma spraying process and characteristics of DC-arc plasma gun</b:Title>
    <b:Pages>18(4), 273-282.</b:Pages>
    <b:Year>2012</b:Year>
    <b:Author>
      <b:Author>
        <b:NameList>
          <b:Person>
            <b:Last>Ružić</b:Last>
            <b:First>J.,</b:First>
            <b:Middle>Vilotijević, M., Božić, D., &amp; Raić, K. (</b:Middle>
          </b:Person>
        </b:NameList>
      </b:Author>
    </b:Author>
    <b:JournalName>Metallurgical and Materials Engineering,</b:JournalName>
    <b:RefOrder>11</b:RefOrder>
  </b:Source>
  <b:Source>
    <b:Tag>Cao16</b:Tag>
    <b:SourceType>JournalArticle</b:SourceType>
    <b:Guid>{2018725A-F084-49AC-A857-BC1693D765E4}</b:Guid>
    <b:Author>
      <b:Author>
        <b:NameList>
          <b:Person>
            <b:Last>Cao</b:Last>
            <b:First>Xiuquan,</b:First>
            <b:Middle>et al.</b:Middle>
          </b:Person>
        </b:NameList>
      </b:Author>
    </b:Author>
    <b:Title>Design and characteristics of a laminar plasma torch for materials processing.</b:Title>
    <b:JournalName>Plasma Chemistry and Plasma Processing</b:JournalName>
    <b:Year>2016</b:Year>
    <b:Pages>693-710.</b:Pages>
    <b:RefOrder>12</b:RefOrder>
  </b:Source>
  <b:Source>
    <b:Tag>WBa03</b:Tag>
    <b:SourceType>Book</b:SourceType>
    <b:Guid>{E8C542DC-DDED-4BEA-A657-F53B158AD609}</b:Guid>
    <b:Title>Materials Degradation and its Control by Surface Engineering”, 2nd Edition</b:Title>
    <b:Year>2003</b:Year>
    <b:Author>
      <b:Author>
        <b:NameList>
          <b:Person>
            <b:Last>W. Batchelor</b:Last>
            <b:First>L.</b:First>
            <b:Middle>N. Lam, M. Chandrasekaran,</b:Middle>
          </b:Person>
        </b:NameList>
      </b:Author>
    </b:Author>
    <b:City>London</b:City>
    <b:Publisher>Imperial College Press</b:Publisher>
    <b:RefOrder>1</b:RefOrder>
  </b:Source>
  <b:Source>
    <b:Tag>Bah12</b:Tag>
    <b:SourceType>Report</b:SourceType>
    <b:Guid>{7D727820-23A8-4B99-90AA-6F443B0406EF}</b:Guid>
    <b:Author>
      <b:Author>
        <b:NameList>
          <b:Person>
            <b:Last>Bahera</b:Last>
            <b:First>Ajit</b:First>
          </b:Person>
        </b:NameList>
      </b:Author>
    </b:Author>
    <b:Title>Processing and Characterization of Plasma Spray Coating of Industrial Waste and Low Grade Ore Mineral on Metal Substrate</b:Title>
    <b:Year>2012</b:Year>
    <b:City>Rourkela,India</b:City>
    <b:Publisher>National Institute of Technology</b:Publisher>
    <b:RefOrder>2</b:RefOrder>
  </b:Source>
  <b:Source>
    <b:Tag>Sat07</b:Tag>
    <b:SourceType>Report</b:SourceType>
    <b:Guid>{62CE705B-FDA9-4A46-BB6E-2FF54788D7FD}</b:Guid>
    <b:Author>
      <b:Author>
        <b:NameList>
          <b:Person>
            <b:Last>Das</b:Last>
            <b:First>Satrughna</b:First>
          </b:Person>
        </b:NameList>
      </b:Author>
    </b:Author>
    <b:Title>Study of Plasma Spray Alumina-Aluminade Composite Coating Metal</b:Title>
    <b:Year>2007</b:Year>
    <b:Publisher>National Institute of Technology</b:Publisher>
    <b:City>Rourkela, India</b:City>
    <b:RefOrder>3</b:RefOrder>
  </b:Source>
  <b:Source>
    <b:Tag>KOB08</b:Tag>
    <b:SourceType>JournalArticle</b:SourceType>
    <b:Guid>{D852EC2C-00ED-4E51-8564-6E939EB4E8F6}</b:Guid>
    <b:Title>Novel Plasma Generators for Advanced Thermal Processing</b:Title>
    <b:Year>2008</b:Year>
    <b:Author>
      <b:Author>
        <b:NameList>
          <b:Person>
            <b:Last>KOBAYASHI</b:Last>
            <b:First>A.,</b:First>
            <b:Middle>&amp; PURIC, J.</b:Middle>
          </b:Person>
        </b:NameList>
      </b:Author>
    </b:Author>
    <b:JournalName>Transactions of JWRI,</b:JournalName>
    <b:Pages>37(2), 1-17.</b:Pages>
    <b:RefOrder>4</b:RefOrder>
  </b:Source>
  <b:Source>
    <b:Tag>HWN05</b:Tag>
    <b:SourceType>JournalArticle</b:SourceType>
    <b:Guid>{846D9B39-C71F-4CBE-B805-F01CBC3688AE}</b:Guid>
    <b:Author>
      <b:Author>
        <b:NameList>
          <b:Person>
            <b:Last>H.W. Ng</b:Last>
            <b:First>Z.</b:First>
            <b:Middle>Gan,</b:Middle>
          </b:Person>
        </b:NameList>
      </b:Author>
    </b:Author>
    <b:Title>finite element analysis technique for predicting as-sprayed residual stress generated by the plasma spray coating process</b:Title>
    <b:JournalName>Finite Elements in Analysis and</b:JournalName>
    <b:Year>2005</b:Year>
    <b:Pages>41, 1235-1254,</b:Pages>
    <b:RefOrder>5</b:RefOrder>
  </b:Source>
  <b:Source>
    <b:Tag>Liu11</b:Tag>
    <b:SourceType>Report</b:SourceType>
    <b:Guid>{4ADD0DEB-AAF7-40FF-B58E-E436E228AEF0}</b:Guid>
    <b:Title>Fabrication and Property Study of Plasma Sprayed Alumina Coatings and Magnetron Sputtered Multilayers (</b:Title>
    <b:Year>2011</b:Year>
    <b:Author>
      <b:Author>
        <b:NameList>
          <b:Person>
            <b:Last>Liu</b:Last>
            <b:First>R.</b:First>
            <b:Middle>(</b:Middle>
          </b:Person>
        </b:NameList>
      </b:Author>
    </b:Author>
    <b:Publisher>Faculty of the Louisiana State University and Agricultural and Mechanical College in</b:Publisher>
    <b:City>Nanjing University of Aeronautics and Astronautics).</b:City>
    <b:RefOrder>6</b:RefOrder>
  </b:Source>
  <b:Source>
    <b:Tag>Hra09</b:Tag>
    <b:SourceType>JournalArticle</b:SourceType>
    <b:Guid>{F129B964-16A5-4623-809D-79A68758AE3C}</b:Guid>
    <b:Title>Thermal plasma generators with water stabilized arc.</b:Title>
    <b:Year>2009</b:Year>
    <b:Author>
      <b:Author>
        <b:NameList>
          <b:Person>
            <b:Last>Hrabovsky</b:Last>
            <b:First>M.</b:First>
          </b:Person>
        </b:NameList>
      </b:Author>
    </b:Author>
    <b:JournalName>Open Plasma Physics Journal, 2,</b:JournalName>
    <b:Pages>2, 99-104.</b:Pages>
    <b:RefOrder>7</b:RefOrder>
  </b:Source>
</b:Sources>
</file>

<file path=customXml/itemProps1.xml><?xml version="1.0" encoding="utf-8"?>
<ds:datastoreItem xmlns:ds="http://schemas.openxmlformats.org/officeDocument/2006/customXml" ds:itemID="{DA814D4B-8066-4B7D-994A-C627F43B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33</Pages>
  <Words>4467</Words>
  <Characters>25467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Alizadeh</dc:creator>
  <cp:keywords/>
  <dc:description/>
  <cp:lastModifiedBy>ACER</cp:lastModifiedBy>
  <cp:revision>3</cp:revision>
  <dcterms:created xsi:type="dcterms:W3CDTF">2014-07-27T06:07:00Z</dcterms:created>
  <dcterms:modified xsi:type="dcterms:W3CDTF">2016-12-19T05:04:00Z</dcterms:modified>
</cp:coreProperties>
</file>