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BA0" w:rsidRPr="00E31B22" w:rsidRDefault="008D38B1" w:rsidP="008D38B1">
      <w:pPr>
        <w:pStyle w:val="Heading1"/>
        <w:bidi/>
        <w:jc w:val="center"/>
        <w:rPr>
          <w:rFonts w:asciiTheme="majorBidi" w:hAnsiTheme="majorBidi"/>
          <w:b/>
          <w:bCs/>
          <w:rtl/>
          <w:lang w:val="en-AS" w:bidi="ar-DZ"/>
        </w:rPr>
      </w:pPr>
      <w:r w:rsidRPr="00E31B22">
        <w:rPr>
          <w:rFonts w:asciiTheme="majorBidi" w:hAnsiTheme="majorBidi"/>
          <w:b/>
          <w:bCs/>
          <w:rtl/>
          <w:lang w:val="en-AS" w:bidi="ar-DZ"/>
        </w:rPr>
        <w:t>تقرير عمل لجنة المعلوماتية</w:t>
      </w:r>
    </w:p>
    <w:p w:rsidR="008D38B1" w:rsidRPr="00E31B22" w:rsidRDefault="008D38B1" w:rsidP="008D38B1">
      <w:pPr>
        <w:bidi/>
        <w:rPr>
          <w:rFonts w:asciiTheme="majorBidi" w:hAnsiTheme="majorBidi" w:cstheme="majorBidi"/>
          <w:sz w:val="28"/>
          <w:szCs w:val="28"/>
          <w:rtl/>
          <w:lang w:val="en-AS" w:bidi="ar-DZ"/>
        </w:rPr>
      </w:pPr>
    </w:p>
    <w:p w:rsidR="008D38B1" w:rsidRPr="00E31B22" w:rsidRDefault="008D38B1" w:rsidP="008D38B1">
      <w:pPr>
        <w:bidi/>
        <w:jc w:val="center"/>
        <w:rPr>
          <w:rFonts w:asciiTheme="majorBidi" w:hAnsiTheme="majorBidi" w:cstheme="majorBidi"/>
          <w:b/>
          <w:bCs/>
          <w:sz w:val="28"/>
          <w:szCs w:val="28"/>
          <w:rtl/>
          <w:lang w:val="en-AS" w:bidi="ar-DZ"/>
        </w:rPr>
      </w:pPr>
      <w:r w:rsidRPr="00E31B22">
        <w:rPr>
          <w:rFonts w:asciiTheme="majorBidi" w:hAnsiTheme="majorBidi" w:cstheme="majorBidi"/>
          <w:b/>
          <w:bCs/>
          <w:sz w:val="28"/>
          <w:szCs w:val="28"/>
          <w:rtl/>
          <w:lang w:val="en-AS" w:bidi="ar-DZ"/>
        </w:rPr>
        <w:t>بسم الله الرحمن الرحيم</w:t>
      </w:r>
    </w:p>
    <w:p w:rsidR="008D38B1" w:rsidRPr="00E31B22" w:rsidRDefault="008D38B1" w:rsidP="008D38B1">
      <w:pPr>
        <w:bidi/>
        <w:jc w:val="center"/>
        <w:rPr>
          <w:rFonts w:asciiTheme="majorBidi" w:hAnsiTheme="majorBidi" w:cstheme="majorBidi"/>
          <w:b/>
          <w:bCs/>
          <w:sz w:val="28"/>
          <w:szCs w:val="28"/>
          <w:rtl/>
          <w:lang w:val="en-AS" w:bidi="ar-DZ"/>
        </w:rPr>
      </w:pPr>
      <w:r w:rsidRPr="00E31B22">
        <w:rPr>
          <w:rFonts w:asciiTheme="majorBidi" w:hAnsiTheme="majorBidi" w:cstheme="majorBidi"/>
          <w:b/>
          <w:bCs/>
          <w:sz w:val="28"/>
          <w:szCs w:val="28"/>
          <w:rtl/>
          <w:lang w:val="en-AS" w:bidi="ar-DZ"/>
        </w:rPr>
        <w:t>{ إن الله تعالى يحب إذا عمل أحدكم عملاً أن يتقنه } الرسول الأكرم "ص"</w:t>
      </w:r>
    </w:p>
    <w:p w:rsidR="008D38B1" w:rsidRPr="00E31B22" w:rsidRDefault="008D38B1" w:rsidP="008D38B1">
      <w:pPr>
        <w:bidi/>
        <w:jc w:val="both"/>
        <w:rPr>
          <w:rFonts w:asciiTheme="majorBidi" w:hAnsiTheme="majorBidi" w:cstheme="majorBidi"/>
          <w:b/>
          <w:bCs/>
          <w:rtl/>
          <w:lang w:val="en-AS" w:bidi="ar-DZ"/>
        </w:rPr>
      </w:pPr>
    </w:p>
    <w:p w:rsidR="008D38B1" w:rsidRPr="00E31B22" w:rsidRDefault="008D38B1" w:rsidP="008D38B1">
      <w:pPr>
        <w:bidi/>
        <w:jc w:val="both"/>
        <w:rPr>
          <w:rFonts w:asciiTheme="majorBidi" w:hAnsiTheme="majorBidi" w:cstheme="majorBidi"/>
          <w:sz w:val="24"/>
          <w:szCs w:val="24"/>
          <w:rtl/>
          <w:lang w:bidi="ar-LB"/>
        </w:rPr>
      </w:pPr>
      <w:r w:rsidRPr="00E31B22">
        <w:rPr>
          <w:rFonts w:asciiTheme="majorBidi" w:hAnsiTheme="majorBidi" w:cstheme="majorBidi"/>
          <w:sz w:val="24"/>
          <w:szCs w:val="24"/>
          <w:rtl/>
          <w:lang w:val="en-AS" w:bidi="ar-DZ"/>
        </w:rPr>
        <w:t xml:space="preserve">انطلاقاً من حرصنا على حفظ وصية أهل البيت "ع"، وإتقان مسيرة الإمام المغيب السيد موسى الصدر </w:t>
      </w:r>
      <w:r w:rsidR="00D76391" w:rsidRPr="00E31B22">
        <w:rPr>
          <w:rFonts w:asciiTheme="majorBidi" w:hAnsiTheme="majorBidi" w:cstheme="majorBidi"/>
          <w:sz w:val="24"/>
          <w:szCs w:val="24"/>
          <w:lang w:bidi="ar-DZ"/>
        </w:rPr>
        <w:t>-</w:t>
      </w:r>
      <w:r w:rsidRPr="00E31B22">
        <w:rPr>
          <w:rFonts w:asciiTheme="majorBidi" w:hAnsiTheme="majorBidi" w:cstheme="majorBidi"/>
          <w:sz w:val="24"/>
          <w:szCs w:val="24"/>
          <w:rtl/>
          <w:lang w:val="en-AS" w:bidi="ar-DZ"/>
        </w:rPr>
        <w:t xml:space="preserve"> </w:t>
      </w:r>
      <w:r w:rsidR="00D76391" w:rsidRPr="00E31B22">
        <w:rPr>
          <w:rFonts w:asciiTheme="majorBidi" w:hAnsiTheme="majorBidi" w:cstheme="majorBidi"/>
          <w:sz w:val="24"/>
          <w:szCs w:val="24"/>
          <w:rtl/>
          <w:lang w:val="en-AS" w:bidi="ar-DZ"/>
        </w:rPr>
        <w:t xml:space="preserve"> </w:t>
      </w:r>
      <w:r w:rsidRPr="00E31B22">
        <w:rPr>
          <w:rFonts w:asciiTheme="majorBidi" w:hAnsiTheme="majorBidi" w:cstheme="majorBidi"/>
          <w:sz w:val="24"/>
          <w:szCs w:val="24"/>
          <w:rtl/>
          <w:lang w:val="en-AS" w:bidi="ar-DZ"/>
        </w:rPr>
        <w:t xml:space="preserve">أعاده الله تعالى ورفيقيه </w:t>
      </w:r>
      <w:r w:rsidR="00D76391" w:rsidRPr="00E31B22">
        <w:rPr>
          <w:rFonts w:asciiTheme="majorBidi" w:hAnsiTheme="majorBidi" w:cstheme="majorBidi"/>
          <w:sz w:val="24"/>
          <w:szCs w:val="24"/>
          <w:lang w:bidi="ar-DZ"/>
        </w:rPr>
        <w:t xml:space="preserve">- </w:t>
      </w:r>
      <w:r w:rsidRPr="00E31B22">
        <w:rPr>
          <w:rFonts w:asciiTheme="majorBidi" w:hAnsiTheme="majorBidi" w:cstheme="majorBidi"/>
          <w:sz w:val="24"/>
          <w:szCs w:val="24"/>
          <w:rtl/>
          <w:lang w:val="en-AS" w:bidi="ar-DZ"/>
        </w:rPr>
        <w:t xml:space="preserve">  نستشعر المسؤولية في تقريرنا بما خصّ إنجازات وملاحظات عمل المعلوماتية في الانتخابات النيابية </w:t>
      </w:r>
      <w:r w:rsidRPr="00E31B22">
        <w:rPr>
          <w:rFonts w:asciiTheme="majorBidi" w:hAnsiTheme="majorBidi" w:cstheme="majorBidi"/>
          <w:sz w:val="24"/>
          <w:szCs w:val="24"/>
          <w:rtl/>
          <w:lang w:bidi="ar-DZ"/>
        </w:rPr>
        <w:t>2022 وفقاً للنقاط التالية:</w:t>
      </w:r>
    </w:p>
    <w:p w:rsidR="008D38B1" w:rsidRPr="00E31B22" w:rsidRDefault="008D38B1" w:rsidP="008D38B1">
      <w:pPr>
        <w:bidi/>
        <w:jc w:val="both"/>
        <w:rPr>
          <w:rFonts w:asciiTheme="majorBidi" w:hAnsiTheme="majorBidi" w:cstheme="majorBidi"/>
          <w:b/>
          <w:bCs/>
          <w:sz w:val="24"/>
          <w:szCs w:val="24"/>
          <w:rtl/>
          <w:lang w:bidi="ar-LB"/>
        </w:rPr>
      </w:pPr>
      <w:r w:rsidRPr="00E31B22">
        <w:rPr>
          <w:rFonts w:asciiTheme="majorBidi" w:hAnsiTheme="majorBidi" w:cstheme="majorBidi"/>
          <w:b/>
          <w:bCs/>
          <w:sz w:val="24"/>
          <w:szCs w:val="24"/>
          <w:rtl/>
          <w:lang w:bidi="ar-LB"/>
        </w:rPr>
        <w:t>أوّلاً – برنامج الاستمارة</w:t>
      </w:r>
    </w:p>
    <w:p w:rsidR="008D38B1" w:rsidRPr="00E31B22" w:rsidRDefault="008D38B1" w:rsidP="008D38B1">
      <w:pPr>
        <w:bidi/>
        <w:jc w:val="both"/>
        <w:rPr>
          <w:rFonts w:asciiTheme="majorBidi" w:hAnsiTheme="majorBidi" w:cstheme="majorBidi"/>
          <w:sz w:val="24"/>
          <w:szCs w:val="24"/>
          <w:rtl/>
          <w:lang w:bidi="ar-DZ"/>
        </w:rPr>
      </w:pPr>
      <w:r w:rsidRPr="00E31B22">
        <w:rPr>
          <w:rFonts w:asciiTheme="majorBidi" w:hAnsiTheme="majorBidi" w:cstheme="majorBidi"/>
          <w:sz w:val="24"/>
          <w:szCs w:val="24"/>
          <w:rtl/>
          <w:lang w:bidi="ar-LB"/>
        </w:rPr>
        <w:t>تم</w:t>
      </w:r>
      <w:r w:rsidR="001161F4" w:rsidRPr="00E31B22">
        <w:rPr>
          <w:rFonts w:asciiTheme="majorBidi" w:hAnsiTheme="majorBidi" w:cstheme="majorBidi"/>
          <w:sz w:val="24"/>
          <w:szCs w:val="24"/>
          <w:rtl/>
          <w:lang w:bidi="ar-LB"/>
        </w:rPr>
        <w:t>ّ من خلاله تأسيس قاعدة بيانات (</w:t>
      </w:r>
      <w:r w:rsidR="001161F4" w:rsidRPr="00E31B22">
        <w:rPr>
          <w:rFonts w:asciiTheme="majorBidi" w:hAnsiTheme="majorBidi" w:cstheme="majorBidi"/>
          <w:sz w:val="24"/>
          <w:szCs w:val="24"/>
          <w:lang w:bidi="ar-DZ"/>
        </w:rPr>
        <w:t>database</w:t>
      </w:r>
      <w:r w:rsidR="001161F4" w:rsidRPr="00E31B22">
        <w:rPr>
          <w:rFonts w:asciiTheme="majorBidi" w:hAnsiTheme="majorBidi" w:cstheme="majorBidi"/>
          <w:sz w:val="24"/>
          <w:szCs w:val="24"/>
          <w:rtl/>
          <w:lang w:bidi="ar-LB"/>
        </w:rPr>
        <w:t xml:space="preserve">) </w:t>
      </w:r>
      <w:r w:rsidR="001161F4" w:rsidRPr="00E31B22">
        <w:rPr>
          <w:rFonts w:asciiTheme="majorBidi" w:hAnsiTheme="majorBidi" w:cstheme="majorBidi"/>
          <w:sz w:val="24"/>
          <w:szCs w:val="24"/>
          <w:rtl/>
          <w:lang w:bidi="ar-DZ"/>
        </w:rPr>
        <w:t>لانتماء الناخبين السياسي على مستوى البلدات، بالإضافة إلى عنوان السكن ونوع العمل. ممّا أسهم في فهم الانتشار الحركي – بين منظّم ومؤيد – وساعد بالوصول إلى الأخوة الحركيين للإدلاء بصوتهم الإنتخابي.</w:t>
      </w:r>
    </w:p>
    <w:p w:rsidR="006C5726" w:rsidRPr="00E31B22" w:rsidRDefault="006C5726" w:rsidP="006C5726">
      <w:pPr>
        <w:bidi/>
        <w:jc w:val="both"/>
        <w:rPr>
          <w:rFonts w:asciiTheme="majorBidi" w:hAnsiTheme="majorBidi" w:cstheme="majorBidi"/>
          <w:sz w:val="24"/>
          <w:szCs w:val="24"/>
          <w:rtl/>
          <w:lang w:bidi="ar-DZ"/>
        </w:rPr>
      </w:pPr>
      <w:r w:rsidRPr="00E31B22">
        <w:rPr>
          <w:rFonts w:asciiTheme="majorBidi" w:hAnsiTheme="majorBidi" w:cstheme="majorBidi"/>
          <w:sz w:val="24"/>
          <w:szCs w:val="24"/>
          <w:rtl/>
          <w:lang w:bidi="ar-DZ"/>
        </w:rPr>
        <w:t>هذا البرنامج استمرّ بالعمل لمدّة 8 أشهر، وقد أبدينا مختلف أنواع التعاون على صعيد جمع وإدخال المعلومات.</w:t>
      </w:r>
    </w:p>
    <w:p w:rsidR="001161F4" w:rsidRPr="00E31B22" w:rsidRDefault="001161F4" w:rsidP="001161F4">
      <w:pPr>
        <w:bidi/>
        <w:jc w:val="both"/>
        <w:rPr>
          <w:rFonts w:asciiTheme="majorBidi" w:hAnsiTheme="majorBidi" w:cstheme="majorBidi"/>
          <w:b/>
          <w:bCs/>
          <w:sz w:val="24"/>
          <w:szCs w:val="24"/>
          <w:rtl/>
          <w:lang w:bidi="ar-DZ"/>
        </w:rPr>
      </w:pPr>
      <w:r w:rsidRPr="00E31B22">
        <w:rPr>
          <w:rFonts w:asciiTheme="majorBidi" w:hAnsiTheme="majorBidi" w:cstheme="majorBidi"/>
          <w:b/>
          <w:bCs/>
          <w:sz w:val="24"/>
          <w:szCs w:val="24"/>
          <w:rtl/>
          <w:lang w:bidi="ar-DZ"/>
        </w:rPr>
        <w:t>ثانياً</w:t>
      </w:r>
      <w:r w:rsidR="006C5726" w:rsidRPr="00E31B22">
        <w:rPr>
          <w:rFonts w:asciiTheme="majorBidi" w:hAnsiTheme="majorBidi" w:cstheme="majorBidi"/>
          <w:b/>
          <w:bCs/>
          <w:sz w:val="24"/>
          <w:szCs w:val="24"/>
          <w:rtl/>
          <w:lang w:bidi="ar-DZ"/>
        </w:rPr>
        <w:t xml:space="preserve"> – برنامج انتخابات الاغتراب</w:t>
      </w:r>
    </w:p>
    <w:p w:rsidR="006C5726" w:rsidRPr="00E31B22" w:rsidRDefault="006C5726" w:rsidP="006C5726">
      <w:pPr>
        <w:bidi/>
        <w:jc w:val="both"/>
        <w:rPr>
          <w:rFonts w:asciiTheme="majorBidi" w:hAnsiTheme="majorBidi" w:cstheme="majorBidi" w:hint="cs"/>
          <w:sz w:val="24"/>
          <w:szCs w:val="24"/>
          <w:rtl/>
          <w:lang w:val="en-AS" w:bidi="ar-LB"/>
        </w:rPr>
      </w:pPr>
      <w:r w:rsidRPr="00E31B22">
        <w:rPr>
          <w:rFonts w:asciiTheme="majorBidi" w:hAnsiTheme="majorBidi" w:cstheme="majorBidi"/>
          <w:sz w:val="24"/>
          <w:szCs w:val="24"/>
          <w:rtl/>
          <w:lang w:bidi="ar-DZ"/>
        </w:rPr>
        <w:t>استغرق البرنامج مدّة 6 أيّام بين إعداد وتدريب. وبالرّغم من محاولة قرصنته لإيقافه نهار الاستحقاق، نجحنا في إبقائه على جهوزيته. وكانت النتائج الصادرة عنه مطابقة للنتائج الرسمية بنسبة فاقت 96</w:t>
      </w:r>
      <w:r w:rsidRPr="00E31B22">
        <w:rPr>
          <w:rFonts w:asciiTheme="majorBidi" w:hAnsiTheme="majorBidi" w:cstheme="majorBidi"/>
          <w:sz w:val="24"/>
          <w:szCs w:val="24"/>
          <w:lang w:bidi="ar-DZ"/>
        </w:rPr>
        <w:t>%</w:t>
      </w:r>
      <w:r w:rsidRPr="00E31B22">
        <w:rPr>
          <w:rFonts w:asciiTheme="majorBidi" w:hAnsiTheme="majorBidi" w:cstheme="majorBidi"/>
          <w:sz w:val="24"/>
          <w:szCs w:val="24"/>
          <w:rtl/>
          <w:lang w:val="en-AS" w:bidi="ar-LB"/>
        </w:rPr>
        <w:t>، وبوقت أسبق من وقت إعلان النتائج الرسمية.</w:t>
      </w:r>
      <w:bookmarkStart w:id="0" w:name="_GoBack"/>
      <w:bookmarkEnd w:id="0"/>
    </w:p>
    <w:p w:rsidR="006C5726" w:rsidRPr="00E31B22" w:rsidRDefault="006C5726" w:rsidP="006C5726">
      <w:pPr>
        <w:bidi/>
        <w:jc w:val="both"/>
        <w:rPr>
          <w:rFonts w:asciiTheme="majorBidi" w:hAnsiTheme="majorBidi" w:cstheme="majorBidi"/>
          <w:b/>
          <w:bCs/>
          <w:sz w:val="24"/>
          <w:szCs w:val="24"/>
          <w:rtl/>
          <w:lang w:val="en-AS" w:bidi="ar-LB"/>
        </w:rPr>
      </w:pPr>
      <w:r w:rsidRPr="00E31B22">
        <w:rPr>
          <w:rFonts w:asciiTheme="majorBidi" w:hAnsiTheme="majorBidi" w:cstheme="majorBidi"/>
          <w:b/>
          <w:bCs/>
          <w:sz w:val="24"/>
          <w:szCs w:val="24"/>
          <w:rtl/>
          <w:lang w:val="en-AS" w:bidi="ar-LB"/>
        </w:rPr>
        <w:t>ثالثاً – برنامج انتخابات الموظفين</w:t>
      </w:r>
    </w:p>
    <w:p w:rsidR="006C5726" w:rsidRPr="00E31B22" w:rsidRDefault="006C5726" w:rsidP="006C5726">
      <w:pPr>
        <w:bidi/>
        <w:jc w:val="both"/>
        <w:rPr>
          <w:rFonts w:asciiTheme="majorBidi" w:hAnsiTheme="majorBidi" w:cstheme="majorBidi"/>
          <w:sz w:val="24"/>
          <w:szCs w:val="24"/>
          <w:rtl/>
          <w:lang w:val="en-AS" w:bidi="ar-LB"/>
        </w:rPr>
      </w:pPr>
      <w:r w:rsidRPr="00E31B22">
        <w:rPr>
          <w:rFonts w:asciiTheme="majorBidi" w:hAnsiTheme="majorBidi" w:cstheme="majorBidi"/>
          <w:sz w:val="24"/>
          <w:szCs w:val="24"/>
          <w:rtl/>
          <w:lang w:val="en-AS" w:bidi="ar-LB"/>
        </w:rPr>
        <w:t>استغرق يوماً واحداً بين بناء وتدريب. وقد لاقى استحساناً كبيراً من المندوبين المكلفين العمل به لمرونته وسهولة العمل فيه.</w:t>
      </w:r>
    </w:p>
    <w:p w:rsidR="006C5726" w:rsidRPr="00E31B22" w:rsidRDefault="006C5726" w:rsidP="006C5726">
      <w:pPr>
        <w:bidi/>
        <w:jc w:val="both"/>
        <w:rPr>
          <w:rFonts w:asciiTheme="majorBidi" w:hAnsiTheme="majorBidi" w:cstheme="majorBidi"/>
          <w:b/>
          <w:bCs/>
          <w:sz w:val="24"/>
          <w:szCs w:val="24"/>
          <w:rtl/>
          <w:lang w:val="en-AS" w:bidi="ar-LB"/>
        </w:rPr>
      </w:pPr>
      <w:r w:rsidRPr="00E31B22">
        <w:rPr>
          <w:rFonts w:asciiTheme="majorBidi" w:hAnsiTheme="majorBidi" w:cstheme="majorBidi"/>
          <w:b/>
          <w:bCs/>
          <w:sz w:val="24"/>
          <w:szCs w:val="24"/>
          <w:rtl/>
          <w:lang w:val="en-AS" w:bidi="ar-LB"/>
        </w:rPr>
        <w:t>رابعاً – ملف 15 أيار 2022</w:t>
      </w:r>
    </w:p>
    <w:p w:rsidR="006C5726" w:rsidRPr="00E31B22" w:rsidRDefault="005074BB" w:rsidP="006C5726">
      <w:pPr>
        <w:bidi/>
        <w:jc w:val="both"/>
        <w:rPr>
          <w:rFonts w:asciiTheme="majorBidi" w:hAnsiTheme="majorBidi" w:cstheme="majorBidi"/>
          <w:sz w:val="24"/>
          <w:szCs w:val="24"/>
          <w:rtl/>
          <w:lang w:val="en-AS" w:bidi="ar-LB"/>
        </w:rPr>
      </w:pPr>
      <w:r w:rsidRPr="00E31B22">
        <w:rPr>
          <w:rFonts w:asciiTheme="majorBidi" w:hAnsiTheme="majorBidi" w:cstheme="majorBidi"/>
          <w:sz w:val="24"/>
          <w:szCs w:val="24"/>
          <w:rtl/>
          <w:lang w:val="en-AS" w:bidi="ar-LB"/>
        </w:rPr>
        <w:t>بناءً على ما تقدّم من نجاحات بالإضافة إلى فشل ما كان مفترض العمل به نهار الاستحقاق الانتخابي، تم تكليفنا بتطوير برنامجنا بما يتناسب مع متطلبات الاستحقاق. فكان طرحنا على الشكل التالي:</w:t>
      </w:r>
    </w:p>
    <w:p w:rsidR="005074BB" w:rsidRPr="00E31B22" w:rsidRDefault="005074BB" w:rsidP="005074BB">
      <w:pPr>
        <w:pStyle w:val="ListParagraph"/>
        <w:numPr>
          <w:ilvl w:val="0"/>
          <w:numId w:val="1"/>
        </w:numPr>
        <w:bidi/>
        <w:jc w:val="both"/>
        <w:rPr>
          <w:rFonts w:asciiTheme="majorBidi" w:hAnsiTheme="majorBidi" w:cstheme="majorBidi"/>
          <w:sz w:val="24"/>
          <w:szCs w:val="24"/>
          <w:lang w:val="en-AS" w:bidi="ar-LB"/>
        </w:rPr>
      </w:pPr>
      <w:r w:rsidRPr="00E31B22">
        <w:rPr>
          <w:rFonts w:asciiTheme="majorBidi" w:hAnsiTheme="majorBidi" w:cstheme="majorBidi"/>
          <w:sz w:val="24"/>
          <w:szCs w:val="24"/>
          <w:rtl/>
          <w:lang w:val="en-AS" w:bidi="ar-LB"/>
        </w:rPr>
        <w:t>برنامج يتم عرض النتائج والنسب فيه (</w:t>
      </w:r>
      <w:r w:rsidRPr="00E31B22">
        <w:rPr>
          <w:rFonts w:asciiTheme="majorBidi" w:hAnsiTheme="majorBidi" w:cstheme="majorBidi"/>
          <w:sz w:val="24"/>
          <w:szCs w:val="24"/>
          <w:lang w:bidi="ar-DZ"/>
        </w:rPr>
        <w:t>dashboard</w:t>
      </w:r>
      <w:r w:rsidRPr="00E31B22">
        <w:rPr>
          <w:rFonts w:asciiTheme="majorBidi" w:hAnsiTheme="majorBidi" w:cstheme="majorBidi"/>
          <w:sz w:val="24"/>
          <w:szCs w:val="24"/>
          <w:rtl/>
          <w:lang w:val="en-AS" w:bidi="ar-LB"/>
        </w:rPr>
        <w:t>) لتبقى لجنة المعلوماتية تصدر النتائج حتى لو تعطلت كل البرامج.</w:t>
      </w:r>
    </w:p>
    <w:p w:rsidR="00D76391" w:rsidRPr="00E31B22" w:rsidRDefault="005074BB" w:rsidP="005074BB">
      <w:pPr>
        <w:pStyle w:val="ListParagraph"/>
        <w:numPr>
          <w:ilvl w:val="0"/>
          <w:numId w:val="1"/>
        </w:numPr>
        <w:bidi/>
        <w:jc w:val="both"/>
        <w:rPr>
          <w:rFonts w:asciiTheme="majorBidi" w:hAnsiTheme="majorBidi" w:cstheme="majorBidi"/>
          <w:sz w:val="24"/>
          <w:szCs w:val="24"/>
          <w:lang w:val="en-AS" w:bidi="ar-LB"/>
        </w:rPr>
      </w:pPr>
      <w:r w:rsidRPr="00E31B22">
        <w:rPr>
          <w:rFonts w:asciiTheme="majorBidi" w:hAnsiTheme="majorBidi" w:cstheme="majorBidi"/>
          <w:sz w:val="24"/>
          <w:szCs w:val="24"/>
          <w:rtl/>
          <w:lang w:val="en-AS" w:bidi="ar-LB"/>
        </w:rPr>
        <w:t>تطوير برنامجنا ليتمّ استخدامه في مركزية البلدات والدوائر الانتخابية. وفي هذا الإطار، تم تطوير برنامجنا وتدريب الأخوة الحركيين عليه. وأقمنا مناورة على مدى يومين مع عدّة مناورات ضغط (</w:t>
      </w:r>
      <w:r w:rsidRPr="00E31B22">
        <w:rPr>
          <w:rFonts w:asciiTheme="majorBidi" w:hAnsiTheme="majorBidi" w:cstheme="majorBidi"/>
          <w:sz w:val="24"/>
          <w:szCs w:val="24"/>
          <w:lang w:bidi="ar-DZ"/>
        </w:rPr>
        <w:t>stress test</w:t>
      </w:r>
      <w:r w:rsidRPr="00E31B22">
        <w:rPr>
          <w:rFonts w:asciiTheme="majorBidi" w:hAnsiTheme="majorBidi" w:cstheme="majorBidi"/>
          <w:sz w:val="24"/>
          <w:szCs w:val="24"/>
          <w:rtl/>
          <w:lang w:val="en-AS" w:bidi="ar-LB"/>
        </w:rPr>
        <w:t>) وقد لاقى البرنامج نتائج مثالية على مستوى الأداء والاستمرارية (</w:t>
      </w:r>
      <w:r w:rsidRPr="00E31B22">
        <w:rPr>
          <w:rFonts w:asciiTheme="majorBidi" w:hAnsiTheme="majorBidi" w:cstheme="majorBidi"/>
          <w:sz w:val="24"/>
          <w:szCs w:val="24"/>
          <w:lang w:bidi="ar-DZ"/>
        </w:rPr>
        <w:t>best practice</w:t>
      </w:r>
      <w:r w:rsidRPr="00E31B22">
        <w:rPr>
          <w:rFonts w:asciiTheme="majorBidi" w:hAnsiTheme="majorBidi" w:cstheme="majorBidi"/>
          <w:sz w:val="24"/>
          <w:szCs w:val="24"/>
          <w:rtl/>
          <w:lang w:val="en-AS" w:bidi="ar-LB"/>
        </w:rPr>
        <w:t>). إلّا أنّ تزويدنا ببطاقة للدفع لل</w:t>
      </w:r>
      <w:r w:rsidRPr="00E31B22">
        <w:rPr>
          <w:rFonts w:asciiTheme="majorBidi" w:hAnsiTheme="majorBidi" w:cstheme="majorBidi"/>
          <w:sz w:val="24"/>
          <w:szCs w:val="24"/>
          <w:rtl/>
          <w:lang w:val="en-AS" w:bidi="ar-DZ"/>
        </w:rPr>
        <w:t xml:space="preserve"> </w:t>
      </w:r>
      <w:r w:rsidRPr="00E31B22">
        <w:rPr>
          <w:rFonts w:asciiTheme="majorBidi" w:hAnsiTheme="majorBidi" w:cstheme="majorBidi"/>
          <w:sz w:val="24"/>
          <w:szCs w:val="24"/>
          <w:lang w:bidi="ar-DZ"/>
        </w:rPr>
        <w:t>AWS Hosting</w:t>
      </w:r>
      <w:r w:rsidRPr="00E31B22">
        <w:rPr>
          <w:rFonts w:asciiTheme="majorBidi" w:hAnsiTheme="majorBidi" w:cstheme="majorBidi"/>
          <w:sz w:val="24"/>
          <w:szCs w:val="24"/>
          <w:rtl/>
          <w:lang w:val="en-AS" w:bidi="ar-LB"/>
        </w:rPr>
        <w:t xml:space="preserve"> بدون رصيد كافٍ، أدّى إلى تعطيل الحساب الذي تم </w:t>
      </w:r>
      <w:r w:rsidR="00D76391" w:rsidRPr="00E31B22">
        <w:rPr>
          <w:rFonts w:asciiTheme="majorBidi" w:hAnsiTheme="majorBidi" w:cstheme="majorBidi"/>
          <w:sz w:val="24"/>
          <w:szCs w:val="24"/>
          <w:rtl/>
          <w:lang w:val="en-AS" w:bidi="ar-LB"/>
        </w:rPr>
        <w:t>حجزه للبرنامج – وذلك نه</w:t>
      </w:r>
      <w:r w:rsidR="000877DA" w:rsidRPr="00E31B22">
        <w:rPr>
          <w:rFonts w:asciiTheme="majorBidi" w:hAnsiTheme="majorBidi" w:cstheme="majorBidi"/>
          <w:sz w:val="24"/>
          <w:szCs w:val="24"/>
          <w:rtl/>
          <w:lang w:val="en-AS" w:bidi="ar-LB"/>
        </w:rPr>
        <w:t>ا</w:t>
      </w:r>
      <w:r w:rsidR="00D76391" w:rsidRPr="00E31B22">
        <w:rPr>
          <w:rFonts w:asciiTheme="majorBidi" w:hAnsiTheme="majorBidi" w:cstheme="majorBidi"/>
          <w:sz w:val="24"/>
          <w:szCs w:val="24"/>
          <w:rtl/>
          <w:lang w:val="en-AS" w:bidi="ar-LB"/>
        </w:rPr>
        <w:t>ر السبت مساءً الوقاقع فيه 14 أيار 2022. ممّا اضطرنا لإيجاد حل فوري في مدة زمنية قصيرة جداً لإعادة وضع البرنامج على حساب جديد. وضعنا آليّة جديدة للحساب الجديد، وتم إعادة تجهيز البرنامج من جديد. إلّا أن إصرار المعنيين على مخالفة الآلية التي وضعتها للحساب الجديد عرّض البرنامج صبيحة الانتخابات إلى بعض المشاكل التقنية. ثم تدخّلت ثانية لتطبيق الآل</w:t>
      </w:r>
      <w:r w:rsidR="000877DA" w:rsidRPr="00E31B22">
        <w:rPr>
          <w:rFonts w:asciiTheme="majorBidi" w:hAnsiTheme="majorBidi" w:cstheme="majorBidi"/>
          <w:sz w:val="24"/>
          <w:szCs w:val="24"/>
          <w:rtl/>
          <w:lang w:val="en-AS" w:bidi="ar-LB"/>
        </w:rPr>
        <w:t>ي</w:t>
      </w:r>
      <w:r w:rsidR="00D76391" w:rsidRPr="00E31B22">
        <w:rPr>
          <w:rFonts w:asciiTheme="majorBidi" w:hAnsiTheme="majorBidi" w:cstheme="majorBidi"/>
          <w:sz w:val="24"/>
          <w:szCs w:val="24"/>
          <w:rtl/>
          <w:lang w:val="en-AS" w:bidi="ar-LB"/>
        </w:rPr>
        <w:t xml:space="preserve">ة التي كنت قد وضعتها من أجل حل المشاكل التقنية </w:t>
      </w:r>
      <w:r w:rsidR="00D76391" w:rsidRPr="00E31B22">
        <w:rPr>
          <w:rFonts w:asciiTheme="majorBidi" w:hAnsiTheme="majorBidi" w:cstheme="majorBidi"/>
          <w:sz w:val="24"/>
          <w:szCs w:val="24"/>
          <w:rtl/>
          <w:lang w:val="en-AS" w:bidi="ar-LB"/>
        </w:rPr>
        <w:lastRenderedPageBreak/>
        <w:t>المستجدة والتي تقتضي توزيع الضغط على أكثر من خادم (</w:t>
      </w:r>
      <w:r w:rsidR="00D76391" w:rsidRPr="00E31B22">
        <w:rPr>
          <w:rFonts w:asciiTheme="majorBidi" w:hAnsiTheme="majorBidi" w:cstheme="majorBidi"/>
          <w:sz w:val="24"/>
          <w:szCs w:val="24"/>
          <w:lang w:bidi="ar-DZ"/>
        </w:rPr>
        <w:t>server</w:t>
      </w:r>
      <w:r w:rsidR="00D76391" w:rsidRPr="00E31B22">
        <w:rPr>
          <w:rFonts w:asciiTheme="majorBidi" w:hAnsiTheme="majorBidi" w:cstheme="majorBidi"/>
          <w:sz w:val="24"/>
          <w:szCs w:val="24"/>
          <w:rtl/>
          <w:lang w:val="en-AS" w:bidi="ar-LB"/>
        </w:rPr>
        <w:t>) ليتم تطبيقها ويتابع البرنامج عمله بشكل طبيعي إلى آخر الاستحقاق الانتخابي.</w:t>
      </w:r>
    </w:p>
    <w:p w:rsidR="005074BB" w:rsidRPr="00E31B22" w:rsidRDefault="00D76391" w:rsidP="00D76391">
      <w:pPr>
        <w:bidi/>
        <w:ind w:left="360"/>
        <w:jc w:val="both"/>
        <w:rPr>
          <w:rFonts w:asciiTheme="majorBidi" w:hAnsiTheme="majorBidi" w:cstheme="majorBidi"/>
          <w:sz w:val="24"/>
          <w:szCs w:val="24"/>
          <w:rtl/>
          <w:lang w:val="en-AS" w:bidi="ar-LB"/>
        </w:rPr>
      </w:pPr>
      <w:r w:rsidRPr="00E31B22">
        <w:rPr>
          <w:rFonts w:asciiTheme="majorBidi" w:hAnsiTheme="majorBidi" w:cstheme="majorBidi"/>
          <w:sz w:val="24"/>
          <w:szCs w:val="24"/>
          <w:rtl/>
          <w:lang w:val="en-AS" w:bidi="ar-LB"/>
        </w:rPr>
        <w:t xml:space="preserve">فمن خلال البرنامج الأول لم تتوقف الماكينة المعلوماتية بإصدار النتائج لحظة بلحظة، وتمّ – من خلال البرنامج الثاني – تمّ متابعة عملية الأصوات لتدعم نتائج البرنامج الأول. </w:t>
      </w:r>
    </w:p>
    <w:p w:rsidR="000877DA" w:rsidRPr="00E31B22" w:rsidRDefault="000877DA" w:rsidP="000877DA">
      <w:pPr>
        <w:bidi/>
        <w:ind w:left="360"/>
        <w:jc w:val="both"/>
        <w:rPr>
          <w:rFonts w:asciiTheme="majorBidi" w:hAnsiTheme="majorBidi" w:cstheme="majorBidi"/>
          <w:sz w:val="24"/>
          <w:szCs w:val="24"/>
          <w:rtl/>
          <w:lang w:val="en-AS" w:bidi="ar-LB"/>
        </w:rPr>
      </w:pPr>
    </w:p>
    <w:p w:rsidR="000877DA" w:rsidRPr="00E31B22" w:rsidRDefault="000877DA" w:rsidP="000877DA">
      <w:pPr>
        <w:bidi/>
        <w:jc w:val="both"/>
        <w:rPr>
          <w:rFonts w:asciiTheme="majorBidi" w:hAnsiTheme="majorBidi" w:cstheme="majorBidi"/>
          <w:sz w:val="24"/>
          <w:szCs w:val="24"/>
          <w:rtl/>
          <w:lang w:val="en-AS" w:bidi="ar-LB"/>
        </w:rPr>
      </w:pPr>
      <w:r w:rsidRPr="00E31B22">
        <w:rPr>
          <w:rFonts w:asciiTheme="majorBidi" w:hAnsiTheme="majorBidi" w:cstheme="majorBidi"/>
          <w:sz w:val="24"/>
          <w:szCs w:val="24"/>
          <w:rtl/>
          <w:lang w:val="en-AS" w:bidi="ar-LB"/>
        </w:rPr>
        <w:t xml:space="preserve"> أثمر هذا النجاح لمعلوماتية حركة أمل في تحفيز الشباب المتعلّم وتقوية الإرادات</w:t>
      </w:r>
      <w:r w:rsidR="00E31B22" w:rsidRPr="00E31B22">
        <w:rPr>
          <w:rFonts w:asciiTheme="majorBidi" w:hAnsiTheme="majorBidi" w:cstheme="majorBidi"/>
          <w:sz w:val="24"/>
          <w:szCs w:val="24"/>
          <w:rtl/>
          <w:lang w:val="en-AS" w:bidi="ar-LB"/>
        </w:rPr>
        <w:t xml:space="preserve"> على العمل،</w:t>
      </w:r>
      <w:r w:rsidRPr="00E31B22">
        <w:rPr>
          <w:rFonts w:asciiTheme="majorBidi" w:hAnsiTheme="majorBidi" w:cstheme="majorBidi"/>
          <w:sz w:val="24"/>
          <w:szCs w:val="24"/>
          <w:rtl/>
          <w:lang w:val="en-AS" w:bidi="ar-LB"/>
        </w:rPr>
        <w:t xml:space="preserve"> وفي تكريس الرؤى في أن مسيرة الإمام الصدر – أعاده الله تعالى ورفيقيه – هي مسيرة راسخة، قوامها الإيمان بالله بمعناه الحقيقي وليس التجريدي، ووقودها الطاقات الشبابية والعلمية الموجّهة مِن مَن أفنى عمره في خدمة هذا الخط المديد.</w:t>
      </w:r>
    </w:p>
    <w:p w:rsidR="00E31B22" w:rsidRPr="00E31B22" w:rsidRDefault="00E31B22" w:rsidP="00E31B22">
      <w:pPr>
        <w:bidi/>
        <w:jc w:val="both"/>
        <w:rPr>
          <w:rFonts w:asciiTheme="majorBidi" w:hAnsiTheme="majorBidi" w:cstheme="majorBidi"/>
          <w:b/>
          <w:bCs/>
          <w:sz w:val="24"/>
          <w:szCs w:val="24"/>
          <w:rtl/>
          <w:lang w:val="en-AS" w:bidi="ar-LB"/>
        </w:rPr>
      </w:pPr>
    </w:p>
    <w:p w:rsidR="00E31B22" w:rsidRPr="00E31B22" w:rsidRDefault="00E31B22" w:rsidP="00E31B22">
      <w:pPr>
        <w:bidi/>
        <w:jc w:val="right"/>
        <w:rPr>
          <w:rFonts w:asciiTheme="majorBidi" w:hAnsiTheme="majorBidi" w:cstheme="majorBidi"/>
          <w:b/>
          <w:bCs/>
          <w:sz w:val="24"/>
          <w:szCs w:val="24"/>
          <w:rtl/>
          <w:lang w:val="en-AS" w:bidi="ar-LB"/>
        </w:rPr>
      </w:pPr>
      <w:r w:rsidRPr="00E31B22">
        <w:rPr>
          <w:rFonts w:asciiTheme="majorBidi" w:hAnsiTheme="majorBidi" w:cstheme="majorBidi"/>
          <w:b/>
          <w:bCs/>
          <w:sz w:val="24"/>
          <w:szCs w:val="24"/>
          <w:rtl/>
          <w:lang w:val="en-AS" w:bidi="ar-LB"/>
        </w:rPr>
        <w:t>أخوكم هادي الجبّاوي</w:t>
      </w:r>
    </w:p>
    <w:p w:rsidR="00E31B22" w:rsidRPr="00E31B22" w:rsidRDefault="00E31B22" w:rsidP="00E31B22">
      <w:pPr>
        <w:bidi/>
        <w:jc w:val="right"/>
        <w:rPr>
          <w:rFonts w:asciiTheme="majorBidi" w:hAnsiTheme="majorBidi" w:cstheme="majorBidi"/>
          <w:b/>
          <w:bCs/>
          <w:sz w:val="24"/>
          <w:szCs w:val="24"/>
          <w:rtl/>
          <w:lang w:val="en-AS" w:bidi="ar-LB"/>
        </w:rPr>
      </w:pPr>
      <w:r w:rsidRPr="00E31B22">
        <w:rPr>
          <w:rFonts w:asciiTheme="majorBidi" w:hAnsiTheme="majorBidi" w:cstheme="majorBidi"/>
          <w:b/>
          <w:bCs/>
          <w:sz w:val="24"/>
          <w:szCs w:val="24"/>
          <w:rtl/>
          <w:lang w:val="en-AS" w:bidi="ar-LB"/>
        </w:rPr>
        <w:t>لجنة المعلوماتية المركزية</w:t>
      </w:r>
    </w:p>
    <w:p w:rsidR="008D38B1" w:rsidRPr="00E31B22" w:rsidRDefault="008D38B1" w:rsidP="008D38B1">
      <w:pPr>
        <w:bidi/>
        <w:jc w:val="both"/>
        <w:rPr>
          <w:rFonts w:asciiTheme="majorBidi" w:hAnsiTheme="majorBidi" w:cstheme="majorBidi"/>
          <w:sz w:val="24"/>
          <w:szCs w:val="24"/>
          <w:rtl/>
          <w:lang w:bidi="ar-LB"/>
        </w:rPr>
      </w:pPr>
    </w:p>
    <w:sectPr w:rsidR="008D38B1" w:rsidRPr="00E31B2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6C4F"/>
    <w:multiLevelType w:val="hybridMultilevel"/>
    <w:tmpl w:val="CAAE1A6A"/>
    <w:lvl w:ilvl="0" w:tplc="BD6A2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1"/>
    <w:rsid w:val="000877DA"/>
    <w:rsid w:val="001161F4"/>
    <w:rsid w:val="005074BB"/>
    <w:rsid w:val="006C5726"/>
    <w:rsid w:val="008D38B1"/>
    <w:rsid w:val="00C51BA0"/>
    <w:rsid w:val="00D76391"/>
    <w:rsid w:val="00E31B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A5BD"/>
  <w15:chartTrackingRefBased/>
  <w15:docId w15:val="{F3144409-3D4D-492C-9F9D-B5B0A35A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BDL</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El-Jibbawi</dc:creator>
  <cp:keywords/>
  <dc:description/>
  <cp:lastModifiedBy>Hadi El-Jibbawi</cp:lastModifiedBy>
  <cp:revision>1</cp:revision>
  <dcterms:created xsi:type="dcterms:W3CDTF">2022-05-20T07:13:00Z</dcterms:created>
  <dcterms:modified xsi:type="dcterms:W3CDTF">2022-05-20T08:35:00Z</dcterms:modified>
</cp:coreProperties>
</file>