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Broadstreet VS Bedford Athletic 31/01/2026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Images in folder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to insta posts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