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PELAPORAN KINERJA LAYANAN BERDASARKAN SELF ASSESSMENT</w:t>
      </w:r>
    </w:p>
    <w:p w:rsidR="00000000" w:rsidDel="00000000" w:rsidP="00000000" w:rsidRDefault="00000000" w:rsidRPr="00000000" w14:paraId="00000004">
      <w:pPr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bookmarkStart w:colFirst="0" w:colLast="0" w:name="_heading=h.8mdli9bxlth0" w:id="0"/>
      <w:bookmarkEnd w:id="0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LAYANAN AKSES INTERNET (ISP)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Ind w:w="-73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35"/>
        <w:gridCol w:w="315"/>
        <w:gridCol w:w="6750"/>
        <w:tblGridChange w:id="0">
          <w:tblGrid>
            <w:gridCol w:w="3735"/>
            <w:gridCol w:w="31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widowControl w:val="0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Nama Penyelenggara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{nama_penyelenggara}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Jenis Izin Penyelenggaraan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{jenis_izin}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Tahun Buku Penyelenggaraan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2025</w:t>
            </w:r>
            <w:r>
              <w:t xml:space="preserve">{tahun}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Alamat Penyelenggara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{alamat_penyelenggara}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Nomor Izin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{nomor_izin}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Tanggal Izin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{tanggal_izin}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Link lampiran izin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{link_lampiran_izin}</w:t>
            </w:r>
          </w:p>
        </w:tc>
      </w:tr>
    </w:tbl>
    <w:p w:rsidR="00000000" w:rsidDel="00000000" w:rsidP="00000000" w:rsidRDefault="00000000" w:rsidRPr="00000000" w14:paraId="0000001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-567" w:right="0" w:hanging="328"/>
        <w:jc w:val="left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ISP Menggunakan Media Akses Jaringan Bergerak Seluler</w:t>
      </w:r>
    </w:p>
    <w:p w:rsidR="00000000" w:rsidDel="00000000" w:rsidP="00000000" w:rsidRDefault="00000000" w:rsidRPr="00000000" w14:paraId="00000020">
      <w:pPr>
        <w:ind w:left="-895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-567" w:right="0" w:hanging="283.9999999999999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Related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50"/>
        </w:tabs>
        <w:spacing w:after="0" w:before="41" w:line="240" w:lineRule="auto"/>
        <w:ind w:left="1350" w:right="0" w:hanging="126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010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3119"/>
        <w:gridCol w:w="1417"/>
        <w:gridCol w:w="1276"/>
        <w:gridCol w:w="1559"/>
        <w:gridCol w:w="2079"/>
        <w:tblGridChange w:id="0">
          <w:tblGrid>
            <w:gridCol w:w="1560"/>
            <w:gridCol w:w="3119"/>
            <w:gridCol w:w="1417"/>
            <w:gridCol w:w="1276"/>
            <w:gridCol w:w="1559"/>
            <w:gridCol w:w="2079"/>
          </w:tblGrid>
        </w:tblGridChange>
      </w:tblGrid>
      <w:tr>
        <w:trPr>
          <w:cantSplit w:val="0"/>
          <w:trHeight w:val="3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</w:rPr>
            </w:pPr>
            <w:bookmarkStart w:colFirst="0" w:colLast="0" w:name="_heading=h.jgm8kxchefcd" w:id="1"/>
            <w:bookmarkEnd w:id="1"/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  <w:rtl w:val="0"/>
              </w:rPr>
              <w:t xml:space="preserve">Standar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Tolok Ukur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  <w:rtl w:val="0"/>
              </w:rPr>
              <w:t xml:space="preserve">Berdasarkan </w:t>
            </w:r>
          </w:p>
          <w:p w:rsidR="00000000" w:rsidDel="00000000" w:rsidP="00000000" w:rsidRDefault="00000000" w:rsidRPr="00000000" w14:paraId="00000028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Self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  <w:rtl w:val="0"/>
              </w:rPr>
              <w:t xml:space="preserve">Link Dokumen Pendukung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Layanan Internet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Persentase packet loss (Drop Rate)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Perdirjen 1 tahun 2021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≤ 5 %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{seluler_packet_loss}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{link_seluler_packet_loss}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widowControl w:val="1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Persentase Network Latency ≤ 250 mdet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Perdirjen 1 tahun 2021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≥ 90%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{seluler_latency}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{link_seluler_latency}</w:t>
            </w:r>
          </w:p>
        </w:tc>
      </w:tr>
      <w:tr>
        <w:trPr>
          <w:cantSplit w:val="0"/>
          <w:trHeight w:val="5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ind w:firstLine="33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Persentase Download Successful Rate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Perdirjen 1 tahun 2021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≥ 80%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{seluler_download}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{link_seluler_download}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ind w:left="33" w:firstLine="0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Persentase Upload Successful Rate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Perdirjen 1 tahun 2021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≥ 75%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{seluler_upload}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{link_seluler_upload}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-709" w:right="0" w:firstLine="0"/>
        <w:jc w:val="left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-567" w:right="0" w:hanging="426.0000000000001"/>
        <w:jc w:val="left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 Network Related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93" w:right="0" w:firstLine="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010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3119"/>
        <w:gridCol w:w="1417"/>
        <w:gridCol w:w="1276"/>
        <w:gridCol w:w="1559"/>
        <w:gridCol w:w="2079"/>
        <w:tblGridChange w:id="0">
          <w:tblGrid>
            <w:gridCol w:w="1560"/>
            <w:gridCol w:w="3119"/>
            <w:gridCol w:w="1417"/>
            <w:gridCol w:w="1276"/>
            <w:gridCol w:w="1559"/>
            <w:gridCol w:w="2079"/>
          </w:tblGrid>
        </w:tblGridChange>
      </w:tblGrid>
      <w:tr>
        <w:trPr>
          <w:cantSplit w:val="0"/>
          <w:trHeight w:val="3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</w:rPr>
            </w:pPr>
            <w:bookmarkStart w:colFirst="0" w:colLast="0" w:name="_heading=h.5iiea1wb4amr" w:id="2"/>
            <w:bookmarkEnd w:id="2"/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  <w:rtl w:val="0"/>
              </w:rPr>
              <w:t xml:space="preserve">Standar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Tolok Ukur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  <w:rtl w:val="0"/>
              </w:rPr>
              <w:t xml:space="preserve">Berdasarkan </w:t>
            </w:r>
          </w:p>
          <w:p w:rsidR="00000000" w:rsidDel="00000000" w:rsidP="00000000" w:rsidRDefault="00000000" w:rsidRPr="00000000" w14:paraId="0000004A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Self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  <w:rtl w:val="0"/>
              </w:rPr>
              <w:t xml:space="preserve">Link Dokumen ePendukung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widowControl w:val="1"/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Standar Pemenuhan Pemasangan Baru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widowControl w:val="1"/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Persentase pemenuhan pasang baru yang dipenuhi dalam waktu ≤7 hari kalender sejak disetujui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Perdirjen 1 tahun 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≥ 95%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{seluler_pasang_baru}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{link_seluler_pasang_baru}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2">
            <w:pPr>
              <w:widowControl w:val="1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Penanganan Keluhan Akurasi Tagihan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widowControl w:val="1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Persentase keluhan atas akurasi tagihan dari jumlah seluruh tagihan bulan tersebut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Perdirjen 1 tahun 2021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≤ 2 %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{seluler_tagihan}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{link_seluler_tagihan}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widowControl w:val="1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Persentase penyelesaian keluhan atas akurasi tagihan pascabayar yang diselesaikan dalam 15 (lima belas) hari kerja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Perdirjen 1 tahun 2021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≥ 90%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{seluler_tagihan_pascabayar}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{link_seluler_tagihan_pascabayar}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widowControl w:val="1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Persentase penyelesaian keluhan atas akurasi pemotongan Deposit Prabayar yang diselesaikan dalam 15 (lima belas) hari kerja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Perdirjen 1 tahun 2021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≥ 90%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{seluler_deposit}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{link_seluler_deposit}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widowControl w:val="1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Penanganan Keluhan Umum Pengguna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widowControl w:val="1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Persentase keluhan umum pengguna yang diselesaikan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Perdirjen 1 tahun 2021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≥ 95%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{seluler_keluhan_umum}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{link_seluler_keluhan_umum}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widowControl w:val="1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Tingkat Laporan Gangguan Layanan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Persentase laporan gangguan layanan dari jumlah pengguna dalam jangka waktu 12 (dua belas) bulan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Perdirjen 1 tahun 2021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≤ 2 %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{seluler_gangguan}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{link_seluler_gangguan}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70">
            <w:pPr>
              <w:widowControl w:val="1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Kecepatan Jawab Kontak layanan informasi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Persentase kecepatan jawab kontak layanan informasi terhadap panggilan pengguna dalam waktu 30 (tiga puluh) detik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Perdirjen 1 tahun 2021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≥ 90%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{seluler_jawab_panggilan}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{link_seluler_jawab_panggilan}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Persentase Kecepatan Jawab Kontak Layanan Informasi terhadap email pengguna dalam waktu 3x24 jam</w:t>
            </w:r>
          </w:p>
          <w:p w:rsidR="00000000" w:rsidDel="00000000" w:rsidP="00000000" w:rsidRDefault="00000000" w:rsidRPr="00000000" w14:paraId="00000078">
            <w:pPr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Perdirjen 1 tahun 2021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≥ 90%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{seluler_jawab_email}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{link_seluler_jawab_email}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widowControl w:val="1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Standar Pemenuhan Aktivasi Paket 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Persentase pemenuhan permohonan aktivasi paket data dalam waktu 15 (lima belas) menit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Perdirjen 1 tahun 2021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≥ 90%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{seluler_aktivasi}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{link_seluler_aktivasi}</w:t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93" w:right="0" w:firstLine="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5954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4678"/>
        </w:tabs>
        <w:ind w:left="3686" w:hanging="425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-567" w:right="0" w:hanging="328"/>
        <w:jc w:val="left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ISP Menggunakan Media Akses Jaringan Tetap Lokal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(Packet Switched)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4678"/>
        </w:tabs>
        <w:ind w:left="3686" w:hanging="425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6" w:right="711" w:hanging="424.99999999999994"/>
        <w:jc w:val="both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Related</w:t>
      </w:r>
    </w:p>
    <w:tbl>
      <w:tblPr>
        <w:tblStyle w:val="Table4"/>
        <w:tblW w:w="11010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3119"/>
        <w:gridCol w:w="1417"/>
        <w:gridCol w:w="1276"/>
        <w:gridCol w:w="1559"/>
        <w:gridCol w:w="2079"/>
        <w:tblGridChange w:id="0">
          <w:tblGrid>
            <w:gridCol w:w="1560"/>
            <w:gridCol w:w="3119"/>
            <w:gridCol w:w="1417"/>
            <w:gridCol w:w="1276"/>
            <w:gridCol w:w="1559"/>
            <w:gridCol w:w="2079"/>
          </w:tblGrid>
        </w:tblGridChange>
      </w:tblGrid>
      <w:tr>
        <w:trPr>
          <w:cantSplit w:val="0"/>
          <w:trHeight w:val="3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  <w:rtl w:val="0"/>
              </w:rPr>
              <w:t xml:space="preserve">Standar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Tolok Ukur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  <w:rtl w:val="0"/>
              </w:rPr>
              <w:t xml:space="preserve">Berdasarkan </w:t>
            </w:r>
          </w:p>
          <w:p w:rsidR="00000000" w:rsidDel="00000000" w:rsidP="00000000" w:rsidRDefault="00000000" w:rsidRPr="00000000" w14:paraId="0000008E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Self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  <w:rtl w:val="0"/>
              </w:rPr>
              <w:t xml:space="preserve">Link Dokumen Pendukung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90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Layanan Internet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widowControl w:val="1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Persentase packet loss (Drop Rate)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Perdirjen 1 tahun 2021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≤ 5 %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{jartaplok_packet_loss}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{link_jartaplok_packet_loss}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widowControl w:val="1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Persentase Network Latency ≤ 250 mdet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Perdirjen 1 tahun 2021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≥ 90%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{jartaplok_latency}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{link_jartaplok_latency}</w:t>
            </w:r>
          </w:p>
        </w:tc>
      </w:tr>
      <w:tr>
        <w:trPr>
          <w:cantSplit w:val="0"/>
          <w:trHeight w:val="5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widowControl w:val="1"/>
              <w:rPr>
                <w:rFonts w:ascii="Bookman Old Style" w:cs="Bookman Old Style" w:eastAsia="Bookman Old Style" w:hAnsi="Bookman Old Style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Presentase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sz w:val="18"/>
                <w:szCs w:val="18"/>
                <w:rtl w:val="0"/>
              </w:rPr>
              <w:t xml:space="preserve">network availability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Perdirjen 1 tahun 2021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≥ 99%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{jartaplok_availability}</w:t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{link_jartaplok_availability}</w:t>
            </w:r>
          </w:p>
        </w:tc>
      </w:tr>
    </w:tbl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711" w:firstLine="0"/>
        <w:jc w:val="both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6" w:right="711" w:hanging="424.99999999999994"/>
        <w:jc w:val="both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 Network Related</w:t>
      </w:r>
    </w:p>
    <w:tbl>
      <w:tblPr>
        <w:tblStyle w:val="Table5"/>
        <w:tblW w:w="11010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3119"/>
        <w:gridCol w:w="1417"/>
        <w:gridCol w:w="1276"/>
        <w:gridCol w:w="1559"/>
        <w:gridCol w:w="2079"/>
        <w:tblGridChange w:id="0">
          <w:tblGrid>
            <w:gridCol w:w="1560"/>
            <w:gridCol w:w="3119"/>
            <w:gridCol w:w="1417"/>
            <w:gridCol w:w="1276"/>
            <w:gridCol w:w="1559"/>
            <w:gridCol w:w="2079"/>
          </w:tblGrid>
        </w:tblGridChange>
      </w:tblGrid>
      <w:tr>
        <w:trPr>
          <w:cantSplit w:val="0"/>
          <w:trHeight w:val="3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  <w:rtl w:val="0"/>
              </w:rPr>
              <w:t xml:space="preserve">Standar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Tolok Ukur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  <w:rtl w:val="0"/>
              </w:rPr>
              <w:t xml:space="preserve">Berdasarkan </w:t>
            </w:r>
          </w:p>
          <w:p w:rsidR="00000000" w:rsidDel="00000000" w:rsidP="00000000" w:rsidRDefault="00000000" w:rsidRPr="00000000" w14:paraId="000000A9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Self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8"/>
                <w:szCs w:val="18"/>
                <w:rtl w:val="0"/>
              </w:rPr>
              <w:t xml:space="preserve">Link Dokumen Pendukung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widowControl w:val="1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Pemenuhan Permohonan Pasang Baru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widowControl w:val="1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Persentase pemenuhan pasang baru dalam waktu 7 (tujuh) hari kalender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Perdirjen 1 tahun 2021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≥ 95%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{jartaplok_pasang_baru}</w:t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{link_jartaplok_pasang_baru}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widowControl w:val="1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Penanganan Keluhan Akurasi Tagihan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widowControl w:val="1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Persentase keluhan atas akurasi tagihan dari jumlah seluruh tagihan bulan tersebut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Perdirjen 1 tahun 2021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≤ 5 %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{jartaplok_tagihan}</w:t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{link_jartaplok_tagihan}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widowControl w:val="1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Penanganan Keluhan Umum Pengguna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widowControl w:val="1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Persentase keluhan umum pengguna yang diselesaikan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Perdirjen 1 tahun 2021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≥ 95%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{jartaplok_keluhan_umum}</w:t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{link_jartaplok_keluhan_umum}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widowControl w:val="1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Tingkat Laporan Gangguan Layanan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Persentase laporan gangguan layanan dari jumlah pengguna dalam jangka waktu 12 (dua belas) bulan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Perdirjen 1 tahun 2021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≤ 5 %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{jartaplok_gangguan}</w:t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{link_jartaplok_gangguan}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C3">
            <w:pPr>
              <w:widowControl w:val="1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Kecepatan Jawab Kontak layanan informasi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Persentase kecepatan jawab kontak layanan informasi terhadap panggilan pengguna dalam waktu 30 (tiga puluh) detik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Perdirjen 1 tahun 2021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≥ 90%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{jartaplok_jawab_panggilan}</w:t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{link_jartaplok_jawab_panggilan}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Persentase Kecepatan Jawab Kontak Layanan Informasi terhadap email pengguna dalam waktu 3x24 jam</w:t>
            </w:r>
          </w:p>
          <w:p w:rsidR="00000000" w:rsidDel="00000000" w:rsidP="00000000" w:rsidRDefault="00000000" w:rsidRPr="00000000" w14:paraId="000000CB">
            <w:pPr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Perdirjen 1 tahun 2021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8"/>
                <w:szCs w:val="18"/>
                <w:rtl w:val="0"/>
              </w:rPr>
              <w:t xml:space="preserve">≥ 90%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{jartaplok_jawab_email}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{link_jartaplok_jawab_email}</w:t>
            </w:r>
          </w:p>
        </w:tc>
      </w:tr>
    </w:tbl>
    <w:p w:rsidR="00000000" w:rsidDel="00000000" w:rsidP="00000000" w:rsidRDefault="00000000" w:rsidRPr="00000000" w14:paraId="000000D0">
      <w:pPr>
        <w:tabs>
          <w:tab w:val="left" w:leader="none" w:pos="4678"/>
        </w:tabs>
        <w:ind w:left="3686" w:hanging="425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4678"/>
        </w:tabs>
        <w:ind w:left="3686" w:hanging="425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4678"/>
        </w:tabs>
        <w:ind w:left="3686" w:hanging="4537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1"/>
          <w:iCs w:val="1"/>
          <w:sz w:val="20"/>
          <w:szCs w:val="20"/>
          <w:rtl w:val="0"/>
        </w:rPr>
        <w:t xml:space="preserve">*Penyelenggara cukup melaporkan sesuai dengan Media Akses yang dimiliki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4678"/>
        </w:tabs>
        <w:ind w:left="3686" w:hanging="425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4678"/>
        </w:tabs>
        <w:ind w:left="3686" w:hanging="425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4678"/>
        </w:tabs>
        <w:ind w:left="3686" w:hanging="425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4678"/>
        </w:tabs>
        <w:ind w:left="3686" w:hanging="425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4678"/>
        </w:tabs>
        <w:ind w:left="3686" w:hanging="425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4678"/>
        </w:tabs>
        <w:ind w:left="3686" w:hanging="425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4678"/>
        </w:tabs>
        <w:ind w:left="3686" w:hanging="425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4678"/>
        </w:tabs>
        <w:ind w:left="3686" w:hanging="425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4678"/>
        </w:tabs>
        <w:ind w:left="3686" w:hanging="425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4678"/>
        </w:tabs>
        <w:ind w:left="3686" w:hanging="425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4678"/>
        </w:tabs>
        <w:ind w:left="3686" w:hanging="425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4678"/>
        </w:tabs>
        <w:ind w:left="3686" w:hanging="425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4678"/>
        </w:tabs>
        <w:ind w:left="3686" w:hanging="425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4678"/>
        </w:tabs>
        <w:ind w:left="3686" w:hanging="425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4678"/>
        </w:tabs>
        <w:ind w:left="3686" w:hanging="425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4678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4678"/>
        </w:tabs>
        <w:ind w:left="3686" w:hanging="425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4678"/>
        </w:tabs>
        <w:ind w:left="3686" w:hanging="425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4678"/>
        </w:tabs>
        <w:ind w:left="3686" w:hanging="425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4678"/>
        </w:tabs>
        <w:ind w:left="3686" w:hanging="425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1" w:line="268" w:lineRule="auto"/>
        <w:ind w:left="2" w:hanging="10"/>
        <w:jc w:val="both"/>
        <w:rPr/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22" w:lineRule="auto"/>
        <w:ind w:left="6" w:firstLine="0"/>
        <w:jc w:val="center"/>
        <w:rPr/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4"/>
          <w:szCs w:val="24"/>
          <w:rtl w:val="0"/>
        </w:rPr>
        <w:t xml:space="preserve">{kop_nama}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13" w:line="268" w:lineRule="auto"/>
        <w:ind w:left="2" w:hanging="1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13" w:line="268" w:lineRule="auto"/>
        <w:ind w:left="2" w:hanging="1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LAPORAN PENCAPAIAN STANDAR KUALITAS PELAYANAN PADA PENYELENGGARAAN……..</w:t>
      </w:r>
    </w:p>
    <w:p w:rsidR="00000000" w:rsidDel="00000000" w:rsidP="00000000" w:rsidRDefault="00000000" w:rsidRPr="00000000" w14:paraId="000000EB">
      <w:pPr>
        <w:spacing w:after="213" w:line="268" w:lineRule="auto"/>
        <w:ind w:left="2" w:hanging="1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PT. : {nama_penyelenggara}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4"/>
          <w:szCs w:val="24"/>
          <w:rtl w:val="0"/>
        </w:rPr>
        <w:t xml:space="preserve"/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/>
      </w:r>
    </w:p>
    <w:p w:rsidR="00000000" w:rsidDel="00000000" w:rsidP="00000000" w:rsidRDefault="00000000" w:rsidRPr="00000000" w14:paraId="000000EC">
      <w:pPr>
        <w:spacing w:after="213" w:line="268" w:lineRule="auto"/>
        <w:ind w:left="2" w:hanging="10"/>
        <w:jc w:val="both"/>
        <w:rPr/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Yang bertanda tangan di bawah ini,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center" w:leader="none" w:pos="1192"/>
          <w:tab w:val="center" w:leader="none" w:pos="3946"/>
        </w:tabs>
        <w:spacing w:after="219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Nama </w:t>
        <w:tab/>
        <w:t xml:space="preserve">: {nama_direktur}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4"/>
          <w:szCs w:val="24"/>
          <w:rtl w:val="0"/>
        </w:rPr>
        <w:t xml:space="preserve"/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03" w:line="268" w:lineRule="auto"/>
        <w:ind w:left="-8" w:right="100" w:firstLine="851"/>
        <w:jc w:val="both"/>
        <w:rPr/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Jabatan : Direktur Utama PT. {nama_penyelenggara}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4"/>
          <w:szCs w:val="24"/>
          <w:rtl w:val="0"/>
        </w:rPr>
        <w:t xml:space="preserve"/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dalam jabatan sebagaimana tersebut di atas bertindak untuk dan atas nama PT. {nama_penyelenggara}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4"/>
          <w:szCs w:val="24"/>
          <w:rtl w:val="0"/>
        </w:rPr>
        <w:t xml:space="preserve"/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dengan ini menyampaikan Laporan Pencapaian Standar Kualitas Pelayanan pada Penyelenggaraan ……………………  PT. {nama_penyelenggara}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4"/>
          <w:szCs w:val="24"/>
          <w:rtl w:val="0"/>
        </w:rPr>
        <w:t xml:space="preserve"/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sebagai berikut: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06" w:line="268" w:lineRule="auto"/>
        <w:ind w:left="2" w:right="100" w:hanging="10"/>
        <w:jc w:val="both"/>
        <w:rPr/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Dengan ini menyatakan kebenaran atas seluruh informasi dan data yang disampaikan dalam Laporan Pencapaian Standar Kualitas Pelayanan pada Penyelenggaraan ……………………………… PT. {nama_penyelenggara}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4"/>
          <w:szCs w:val="24"/>
          <w:rtl w:val="0"/>
        </w:rPr>
        <w:t xml:space="preserve"/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06" w:line="268" w:lineRule="auto"/>
        <w:ind w:left="2" w:right="100" w:hanging="10"/>
        <w:jc w:val="both"/>
        <w:rPr/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Apabila pada kenyataannya tidak sesuai dengan yang dinyatakan dalam Laporan ini, maka kami bersedia dikenakan sanksi sesuai dengan ketentuan peraturan perundang-undangan.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11" w:line="265" w:lineRule="auto"/>
        <w:ind w:left="10" w:right="715" w:hanging="10"/>
        <w:jc w:val="right"/>
        <w:rPr/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{tempat}, {tanggal_tanda_tangan}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19" w:lineRule="auto"/>
        <w:ind w:left="4727" w:hanging="10"/>
        <w:rPr/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PT. {nama_penyelenggara}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4"/>
          <w:szCs w:val="24"/>
          <w:rtl w:val="0"/>
        </w:rPr>
        <w:t xml:space="preserve"/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70" w:line="268" w:lineRule="auto"/>
        <w:ind w:left="5610" w:hanging="10"/>
        <w:jc w:val="both"/>
        <w:rPr/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Direktur Utama,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17" w:lineRule="auto"/>
        <w:ind w:left="3805" w:firstLine="0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3178175</wp:posOffset>
                </wp:positionH>
                <wp:positionV relativeFrom="paragraph">
                  <wp:posOffset>22225</wp:posOffset>
                </wp:positionV>
                <wp:extent cx="1863407" cy="1030288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426997" y="3277556"/>
                          <a:ext cx="1838007" cy="10048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Materai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Rp.10.000,00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3178175</wp:posOffset>
                </wp:positionH>
                <wp:positionV relativeFrom="paragraph">
                  <wp:posOffset>22225</wp:posOffset>
                </wp:positionV>
                <wp:extent cx="1863407" cy="1030288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63407" cy="10302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5">
      <w:pPr>
        <w:spacing w:after="217" w:lineRule="auto"/>
        <w:ind w:left="3805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17" w:lineRule="auto"/>
        <w:ind w:left="3805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79" w:lineRule="auto"/>
        <w:ind w:left="4760" w:hanging="1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79" w:lineRule="auto"/>
        <w:ind w:left="4760" w:hanging="10"/>
        <w:rPr/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{nama_direktur}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4"/>
          <w:szCs w:val="24"/>
          <w:rtl w:val="0"/>
        </w:rPr>
        <w:t xml:space="preserve"/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4678"/>
        </w:tabs>
        <w:ind w:left="3686" w:hanging="425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40" w:w="11910" w:orient="portrait"/>
      <w:pgMar w:bottom="280" w:top="260" w:left="1260" w:right="12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Bookman Old Style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l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171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2430" w:hanging="360"/>
      </w:pPr>
      <w:rPr/>
    </w:lvl>
    <w:lvl w:ilvl="2">
      <w:start w:val="1"/>
      <w:numFmt w:val="lowerRoman"/>
      <w:lvlText w:val="%3."/>
      <w:lvlJc w:val="right"/>
      <w:pPr>
        <w:ind w:left="3150" w:hanging="180"/>
      </w:pPr>
      <w:rPr/>
    </w:lvl>
    <w:lvl w:ilvl="3">
      <w:start w:val="1"/>
      <w:numFmt w:val="decimal"/>
      <w:lvlText w:val="%4."/>
      <w:lvlJc w:val="left"/>
      <w:pPr>
        <w:ind w:left="3870" w:hanging="360"/>
      </w:pPr>
      <w:rPr/>
    </w:lvl>
    <w:lvl w:ilvl="4">
      <w:start w:val="1"/>
      <w:numFmt w:val="lowerLetter"/>
      <w:lvlText w:val="%5."/>
      <w:lvlJc w:val="left"/>
      <w:pPr>
        <w:ind w:left="4590" w:hanging="360"/>
      </w:pPr>
      <w:rPr/>
    </w:lvl>
    <w:lvl w:ilvl="5">
      <w:start w:val="1"/>
      <w:numFmt w:val="lowerRoman"/>
      <w:lvlText w:val="%6."/>
      <w:lvlJc w:val="right"/>
      <w:pPr>
        <w:ind w:left="5310" w:hanging="180"/>
      </w:pPr>
      <w:rPr/>
    </w:lvl>
    <w:lvl w:ilvl="6">
      <w:start w:val="1"/>
      <w:numFmt w:val="decimal"/>
      <w:lvlText w:val="%7."/>
      <w:lvlJc w:val="left"/>
      <w:pPr>
        <w:ind w:left="6030" w:hanging="360"/>
      </w:pPr>
      <w:rPr/>
    </w:lvl>
    <w:lvl w:ilvl="7">
      <w:start w:val="1"/>
      <w:numFmt w:val="lowerLetter"/>
      <w:lvlText w:val="%8."/>
      <w:lvlJc w:val="left"/>
      <w:pPr>
        <w:ind w:left="6750" w:hanging="360"/>
      </w:pPr>
      <w:rPr/>
    </w:lvl>
    <w:lvl w:ilvl="8">
      <w:start w:val="1"/>
      <w:numFmt w:val="lowerRoman"/>
      <w:lvlText w:val="%9."/>
      <w:lvlJc w:val="right"/>
      <w:pPr>
        <w:ind w:left="747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Letter"/>
      <w:lvlText w:val="%1."/>
      <w:lvlJc w:val="left"/>
      <w:pPr>
        <w:ind w:left="1800" w:hanging="360"/>
      </w:pPr>
      <w:rPr/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before="81" w:lineRule="auto"/>
      <w:ind w:left="1471" w:hanging="440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70" w:line="341" w:lineRule="auto"/>
      <w:ind w:left="4043"/>
    </w:pPr>
    <w:rPr>
      <w:rFonts w:ascii="Carlito" w:cs="Carlito" w:eastAsia="Carlito" w:hAnsi="Carlito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widowControl w:val="1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Carlito-regular.ttf"/><Relationship Id="rId6" Type="http://schemas.openxmlformats.org/officeDocument/2006/relationships/font" Target="fonts/Carlito-bold.ttf"/><Relationship Id="rId7" Type="http://schemas.openxmlformats.org/officeDocument/2006/relationships/font" Target="fonts/Carlito-italic.ttf"/><Relationship Id="rId8" Type="http://schemas.openxmlformats.org/officeDocument/2006/relationships/font" Target="fonts/Carl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xHuDC40vF1wHIkY8r1V8ASI79Q==">CgMxLjAyDmguOG1kbGk5YnhsdGgwMg5oLmpnbThreGNoZWZjZDIOaC41aWllYTF3YjRhbXI4AHIhMTh1dzRGcU1aOHNyWlo2SnJwbkgxa0JfYUJsRWZrVHpa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2024-07-29T00:00:00Z</vt:lpwstr>
  </property>
  <property fmtid="{D5CDD505-2E9C-101B-9397-08002B2CF9AE}" pid="3" name="Creator">
    <vt:lpwstr>WPS Writer</vt:lpwstr>
  </property>
  <property fmtid="{D5CDD505-2E9C-101B-9397-08002B2CF9AE}" pid="4" name="LastSaved">
    <vt:lpwstr>2024-07-29T00:00:00Z</vt:lpwstr>
  </property>
</Properties>
</file>